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7B8FC" w14:textId="7C7E6B82" w:rsidR="00B55599" w:rsidRDefault="006B6FC1" w:rsidP="005454EE">
      <w:pPr>
        <w:spacing w:before="1440" w:after="240" w:line="312" w:lineRule="auto"/>
        <w:jc w:val="both"/>
      </w:pPr>
      <w:r>
        <w:rPr>
          <w:noProof/>
        </w:rPr>
        <w:drawing>
          <wp:anchor distT="0" distB="0" distL="114300" distR="114300" simplePos="0" relativeHeight="251658240" behindDoc="0" locked="0" layoutInCell="1" allowOverlap="1" wp14:anchorId="18EF576F" wp14:editId="157567F7">
            <wp:simplePos x="0" y="0"/>
            <wp:positionH relativeFrom="page">
              <wp:posOffset>60960</wp:posOffset>
            </wp:positionH>
            <wp:positionV relativeFrom="paragraph">
              <wp:posOffset>-410845</wp:posOffset>
            </wp:positionV>
            <wp:extent cx="7435526" cy="10514930"/>
            <wp:effectExtent l="0" t="0" r="0" b="1270"/>
            <wp:wrapNone/>
            <wp:docPr id="1015704560" name="Picture 2" descr="SLIM IN RECORD TIME&#10;Audiobook Companion PDF&#10;by L.A. Pra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704560" name="Picture 2" descr="SLIM IN RECORD TIME&#10;Audiobook Companion PDF&#10;by L.A. Pranas"/>
                    <pic:cNvPicPr/>
                  </pic:nvPicPr>
                  <pic:blipFill>
                    <a:blip r:embed="rId6" cstate="print">
                      <a:extLst>
                        <a:ext uri="{28A0092B-C50C-407E-A947-70E740481C1C}">
                          <a14:useLocalDpi xmlns:a14="http://schemas.microsoft.com/office/drawing/2010/main" val="0"/>
                        </a:ext>
                      </a:extLst>
                    </a:blip>
                    <a:stretch>
                      <a:fillRect/>
                    </a:stretch>
                  </pic:blipFill>
                  <pic:spPr>
                    <a:xfrm>
                      <a:off x="0" y="0"/>
                      <a:ext cx="7435526" cy="10514930"/>
                    </a:xfrm>
                    <a:prstGeom prst="rect">
                      <a:avLst/>
                    </a:prstGeom>
                  </pic:spPr>
                </pic:pic>
              </a:graphicData>
            </a:graphic>
            <wp14:sizeRelH relativeFrom="page">
              <wp14:pctWidth>0</wp14:pctWidth>
            </wp14:sizeRelH>
            <wp14:sizeRelV relativeFrom="page">
              <wp14:pctHeight>0</wp14:pctHeight>
            </wp14:sizeRelV>
          </wp:anchor>
        </w:drawing>
      </w:r>
    </w:p>
    <w:p w14:paraId="4796300C" w14:textId="77777777" w:rsidR="004F4D21" w:rsidRDefault="004F4D21" w:rsidP="005454EE">
      <w:pPr>
        <w:spacing w:before="1440" w:after="240" w:line="312" w:lineRule="auto"/>
        <w:jc w:val="both"/>
      </w:pPr>
    </w:p>
    <w:p w14:paraId="5AA05DEE" w14:textId="010C6781" w:rsidR="00B55599" w:rsidRDefault="00B55599" w:rsidP="005454EE">
      <w:pPr>
        <w:spacing w:after="240" w:line="312" w:lineRule="auto"/>
        <w:jc w:val="both"/>
      </w:pPr>
      <w:r>
        <w:br w:type="page"/>
      </w:r>
    </w:p>
    <w:p w14:paraId="6903041F" w14:textId="77777777" w:rsidR="006403AA" w:rsidRDefault="006403AA" w:rsidP="005454EE">
      <w:pPr>
        <w:pStyle w:val="Heading1"/>
        <w:spacing w:line="312" w:lineRule="auto"/>
        <w:jc w:val="both"/>
        <w:rPr>
          <w:color w:val="auto"/>
        </w:rPr>
      </w:pPr>
    </w:p>
    <w:p w14:paraId="7E457519" w14:textId="77777777" w:rsidR="00560A41" w:rsidRDefault="00560A41" w:rsidP="005454EE">
      <w:pPr>
        <w:pStyle w:val="Title"/>
        <w:spacing w:line="312" w:lineRule="auto"/>
        <w:jc w:val="both"/>
      </w:pPr>
    </w:p>
    <w:p w14:paraId="3033CDF0" w14:textId="77777777" w:rsidR="0063568F" w:rsidRDefault="0063568F" w:rsidP="005454EE">
      <w:pPr>
        <w:pStyle w:val="Title"/>
        <w:spacing w:line="312" w:lineRule="auto"/>
        <w:jc w:val="both"/>
      </w:pPr>
    </w:p>
    <w:p w14:paraId="76D03E22" w14:textId="7B1F63D2" w:rsidR="00F140E7" w:rsidRDefault="00F140E7" w:rsidP="005454EE">
      <w:pPr>
        <w:pStyle w:val="Title"/>
        <w:spacing w:line="312" w:lineRule="auto"/>
      </w:pPr>
      <w:r>
        <w:t>SLIM IN RECORD TIME</w:t>
      </w:r>
    </w:p>
    <w:p w14:paraId="69DBFBB6" w14:textId="77777777" w:rsidR="00F140E7" w:rsidRDefault="00F140E7" w:rsidP="005454EE">
      <w:pPr>
        <w:spacing w:before="480" w:after="240" w:line="312" w:lineRule="auto"/>
        <w:jc w:val="center"/>
        <w:rPr>
          <w:b/>
          <w:bCs/>
          <w:color w:val="000000"/>
          <w:sz w:val="32"/>
          <w:szCs w:val="32"/>
        </w:rPr>
      </w:pPr>
      <w:r>
        <w:rPr>
          <w:b/>
          <w:bCs/>
          <w:color w:val="000000"/>
          <w:sz w:val="32"/>
          <w:szCs w:val="32"/>
        </w:rPr>
        <w:t>Your Complete Resource Guide</w:t>
      </w:r>
    </w:p>
    <w:p w14:paraId="03C5C801" w14:textId="77777777" w:rsidR="00B82478" w:rsidRDefault="00B82478" w:rsidP="005454EE">
      <w:pPr>
        <w:pStyle w:val="Subtitle"/>
        <w:spacing w:after="240" w:line="312" w:lineRule="auto"/>
        <w:rPr>
          <w:sz w:val="32"/>
          <w:szCs w:val="32"/>
        </w:rPr>
      </w:pPr>
      <w:r w:rsidRPr="00B82478">
        <w:rPr>
          <w:sz w:val="32"/>
          <w:szCs w:val="32"/>
        </w:rPr>
        <w:t>Companion PDF</w:t>
      </w:r>
    </w:p>
    <w:p w14:paraId="3754552D" w14:textId="480CE9F1" w:rsidR="00F140E7" w:rsidRPr="00B82478" w:rsidRDefault="00F140E7" w:rsidP="005454EE">
      <w:pPr>
        <w:pStyle w:val="Subtitle"/>
        <w:spacing w:after="240" w:line="312" w:lineRule="auto"/>
        <w:rPr>
          <w:sz w:val="32"/>
          <w:szCs w:val="32"/>
        </w:rPr>
      </w:pPr>
      <w:r w:rsidRPr="00B82478">
        <w:rPr>
          <w:color w:val="333333"/>
        </w:rPr>
        <w:t>L.A. Pranas</w:t>
      </w:r>
    </w:p>
    <w:p w14:paraId="395473F1" w14:textId="77777777" w:rsidR="00F140E7" w:rsidRDefault="00F140E7" w:rsidP="005454EE">
      <w:pPr>
        <w:spacing w:before="960" w:after="240" w:line="312" w:lineRule="auto"/>
        <w:jc w:val="center"/>
      </w:pPr>
      <w:r>
        <w:rPr>
          <w:b/>
          <w:bCs/>
          <w:sz w:val="26"/>
          <w:szCs w:val="26"/>
        </w:rPr>
        <w:t>Includes:</w:t>
      </w:r>
    </w:p>
    <w:p w14:paraId="77F0C129" w14:textId="7EA1F3ED" w:rsidR="00F140E7" w:rsidRDefault="00F140E7" w:rsidP="005454EE">
      <w:pPr>
        <w:spacing w:after="240" w:line="312" w:lineRule="auto"/>
        <w:jc w:val="center"/>
      </w:pPr>
      <w:r>
        <w:t xml:space="preserve">✓ Vegan Soup </w:t>
      </w:r>
      <w:r w:rsidR="007056F9">
        <w:t xml:space="preserve">&amp; Mediterranean </w:t>
      </w:r>
      <w:r>
        <w:t>Recipes</w:t>
      </w:r>
    </w:p>
    <w:p w14:paraId="6A2F2F36" w14:textId="77777777" w:rsidR="00F140E7" w:rsidRDefault="00F140E7" w:rsidP="005454EE">
      <w:pPr>
        <w:spacing w:after="240" w:line="312" w:lineRule="auto"/>
        <w:jc w:val="center"/>
      </w:pPr>
      <w:r>
        <w:t>✓ Complete Shopping Lists</w:t>
      </w:r>
    </w:p>
    <w:p w14:paraId="2F332B6C" w14:textId="77777777" w:rsidR="00F140E7" w:rsidRDefault="00F140E7" w:rsidP="005454EE">
      <w:pPr>
        <w:spacing w:after="240" w:line="312" w:lineRule="auto"/>
        <w:jc w:val="center"/>
      </w:pPr>
      <w:r>
        <w:t>✓ Weight Tracking Charts &amp; Progress Journals</w:t>
      </w:r>
    </w:p>
    <w:p w14:paraId="7DBDB176" w14:textId="77777777" w:rsidR="009E4293" w:rsidRDefault="009E4293" w:rsidP="005454EE">
      <w:pPr>
        <w:spacing w:after="240" w:line="312" w:lineRule="auto"/>
        <w:jc w:val="center"/>
      </w:pPr>
      <w:r>
        <w:t xml:space="preserve">✓ </w:t>
      </w:r>
      <w:r w:rsidR="00F140E7">
        <w:t>Scientific References</w:t>
      </w:r>
    </w:p>
    <w:p w14:paraId="714E07E8" w14:textId="77777777" w:rsidR="009E4293" w:rsidRDefault="009E4293" w:rsidP="005454EE">
      <w:pPr>
        <w:spacing w:after="240" w:line="312" w:lineRule="auto"/>
        <w:jc w:val="center"/>
      </w:pPr>
      <w:r>
        <w:t>✓ Community Access</w:t>
      </w:r>
    </w:p>
    <w:p w14:paraId="2D69830C" w14:textId="77777777" w:rsidR="00162AAC" w:rsidRDefault="00162AAC" w:rsidP="005454EE">
      <w:pPr>
        <w:spacing w:after="240" w:line="312" w:lineRule="auto"/>
        <w:jc w:val="center"/>
      </w:pPr>
    </w:p>
    <w:p w14:paraId="7CFFD43E" w14:textId="77777777" w:rsidR="00162AAC" w:rsidRDefault="00162AAC" w:rsidP="005454EE">
      <w:pPr>
        <w:spacing w:after="240" w:line="312" w:lineRule="auto"/>
        <w:jc w:val="center"/>
      </w:pPr>
    </w:p>
    <w:p w14:paraId="50763F65" w14:textId="77777777" w:rsidR="00BC324B" w:rsidRDefault="00BC324B" w:rsidP="005454EE">
      <w:pPr>
        <w:spacing w:after="240" w:line="312" w:lineRule="auto"/>
        <w:jc w:val="center"/>
      </w:pPr>
    </w:p>
    <w:p w14:paraId="1525608E" w14:textId="77777777" w:rsidR="00BC324B" w:rsidRDefault="00BC324B" w:rsidP="005454EE">
      <w:pPr>
        <w:spacing w:after="240" w:line="312" w:lineRule="auto"/>
        <w:jc w:val="center"/>
      </w:pPr>
    </w:p>
    <w:p w14:paraId="706E5506" w14:textId="77777777" w:rsidR="00162AAC" w:rsidRDefault="00162AAC" w:rsidP="005454EE">
      <w:pPr>
        <w:spacing w:after="240" w:line="312" w:lineRule="auto"/>
        <w:jc w:val="center"/>
      </w:pPr>
    </w:p>
    <w:p w14:paraId="3715CA63" w14:textId="1848E10B" w:rsidR="006403AA" w:rsidRPr="00BC324B" w:rsidRDefault="00162AAC" w:rsidP="005454EE">
      <w:pPr>
        <w:spacing w:after="240" w:line="312" w:lineRule="auto"/>
        <w:jc w:val="center"/>
        <w:rPr>
          <w:sz w:val="32"/>
          <w:szCs w:val="32"/>
        </w:rPr>
      </w:pPr>
      <w:hyperlink r:id="rId7" w:history="1">
        <w:r w:rsidRPr="00BC324B">
          <w:rPr>
            <w:rStyle w:val="Hyperlink"/>
            <w:sz w:val="32"/>
            <w:szCs w:val="32"/>
          </w:rPr>
          <w:t>slimtogether.net</w:t>
        </w:r>
      </w:hyperlink>
      <w:r w:rsidR="006403AA" w:rsidRPr="00BC324B">
        <w:rPr>
          <w:sz w:val="32"/>
          <w:szCs w:val="32"/>
        </w:rPr>
        <w:br w:type="page"/>
      </w:r>
    </w:p>
    <w:p w14:paraId="04945771" w14:textId="7AB87D7A" w:rsidR="00022534" w:rsidRPr="00D47F30" w:rsidRDefault="0057398C" w:rsidP="005454EE">
      <w:pPr>
        <w:pStyle w:val="TOC1"/>
        <w:tabs>
          <w:tab w:val="right" w:leader="dot" w:pos="9016"/>
        </w:tabs>
        <w:spacing w:after="240" w:line="312" w:lineRule="auto"/>
        <w:jc w:val="both"/>
        <w:rPr>
          <w:b/>
          <w:bCs/>
          <w:sz w:val="28"/>
          <w:szCs w:val="28"/>
        </w:rPr>
      </w:pPr>
      <w:r w:rsidRPr="00D47F30">
        <w:rPr>
          <w:b/>
          <w:bCs/>
          <w:sz w:val="28"/>
          <w:szCs w:val="28"/>
        </w:rPr>
        <w:lastRenderedPageBreak/>
        <w:t>Conte</w:t>
      </w:r>
      <w:r w:rsidR="00072434" w:rsidRPr="00D47F30">
        <w:rPr>
          <w:b/>
          <w:bCs/>
          <w:sz w:val="28"/>
          <w:szCs w:val="28"/>
        </w:rPr>
        <w:t>nts</w:t>
      </w:r>
      <w:r w:rsidR="00022534" w:rsidRPr="00D47F30">
        <w:rPr>
          <w:b/>
          <w:bCs/>
          <w:sz w:val="28"/>
          <w:szCs w:val="28"/>
        </w:rPr>
        <w:t xml:space="preserve"> </w:t>
      </w:r>
    </w:p>
    <w:sdt>
      <w:sdtPr>
        <w:alias w:val="Table of Contents"/>
        <w:id w:val="-2137556578"/>
      </w:sdtPr>
      <w:sdtEndPr/>
      <w:sdtContent>
        <w:p w14:paraId="6EAF022C" w14:textId="37FE3EBB" w:rsidR="00B86B74" w:rsidRDefault="00022534">
          <w:pPr>
            <w:pStyle w:val="TOC1"/>
            <w:tabs>
              <w:tab w:val="right" w:leader="dot" w:pos="10456"/>
            </w:tabs>
            <w:rPr>
              <w:rFonts w:asciiTheme="minorHAnsi" w:eastAsiaTheme="minorEastAsia" w:hAnsiTheme="minorHAnsi" w:cstheme="minorBidi"/>
              <w:noProof/>
              <w:kern w:val="2"/>
              <w14:ligatures w14:val="standardContextual"/>
            </w:rPr>
          </w:pPr>
          <w:r>
            <w:fldChar w:fldCharType="begin"/>
          </w:r>
          <w:r>
            <w:instrText>TOC \h \o "1-3"</w:instrText>
          </w:r>
          <w:r>
            <w:fldChar w:fldCharType="separate"/>
          </w:r>
          <w:hyperlink w:anchor="_Toc216359132" w:history="1">
            <w:r w:rsidR="00B86B74" w:rsidRPr="009128E8">
              <w:rPr>
                <w:rStyle w:val="Hyperlink"/>
                <w:noProof/>
              </w:rPr>
              <w:t>Welcome to Your Weight Loss Journey!</w:t>
            </w:r>
            <w:r w:rsidR="00B86B74">
              <w:rPr>
                <w:noProof/>
              </w:rPr>
              <w:tab/>
            </w:r>
            <w:r w:rsidR="00B86B74">
              <w:rPr>
                <w:noProof/>
              </w:rPr>
              <w:fldChar w:fldCharType="begin"/>
            </w:r>
            <w:r w:rsidR="00B86B74">
              <w:rPr>
                <w:noProof/>
              </w:rPr>
              <w:instrText xml:space="preserve"> PAGEREF _Toc216359132 \h </w:instrText>
            </w:r>
            <w:r w:rsidR="00B86B74">
              <w:rPr>
                <w:noProof/>
              </w:rPr>
            </w:r>
            <w:r w:rsidR="00B86B74">
              <w:rPr>
                <w:noProof/>
              </w:rPr>
              <w:fldChar w:fldCharType="separate"/>
            </w:r>
            <w:r w:rsidR="00B86B74">
              <w:rPr>
                <w:noProof/>
              </w:rPr>
              <w:t>5</w:t>
            </w:r>
            <w:r w:rsidR="00B86B74">
              <w:rPr>
                <w:noProof/>
              </w:rPr>
              <w:fldChar w:fldCharType="end"/>
            </w:r>
          </w:hyperlink>
        </w:p>
        <w:p w14:paraId="4AF3406E" w14:textId="72F8B756"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33" w:history="1">
            <w:r w:rsidRPr="009128E8">
              <w:rPr>
                <w:rStyle w:val="Hyperlink"/>
                <w:noProof/>
              </w:rPr>
              <w:t>How to Use This PDF</w:t>
            </w:r>
            <w:r>
              <w:rPr>
                <w:noProof/>
              </w:rPr>
              <w:tab/>
            </w:r>
            <w:r>
              <w:rPr>
                <w:noProof/>
              </w:rPr>
              <w:fldChar w:fldCharType="begin"/>
            </w:r>
            <w:r>
              <w:rPr>
                <w:noProof/>
              </w:rPr>
              <w:instrText xml:space="preserve"> PAGEREF _Toc216359133 \h </w:instrText>
            </w:r>
            <w:r>
              <w:rPr>
                <w:noProof/>
              </w:rPr>
            </w:r>
            <w:r>
              <w:rPr>
                <w:noProof/>
              </w:rPr>
              <w:fldChar w:fldCharType="separate"/>
            </w:r>
            <w:r>
              <w:rPr>
                <w:noProof/>
              </w:rPr>
              <w:t>5</w:t>
            </w:r>
            <w:r>
              <w:rPr>
                <w:noProof/>
              </w:rPr>
              <w:fldChar w:fldCharType="end"/>
            </w:r>
          </w:hyperlink>
        </w:p>
        <w:p w14:paraId="70FB8BE8" w14:textId="379A38BF" w:rsidR="00B86B74" w:rsidRDefault="00B86B74">
          <w:pPr>
            <w:pStyle w:val="TOC1"/>
            <w:tabs>
              <w:tab w:val="right" w:leader="dot" w:pos="10456"/>
            </w:tabs>
            <w:rPr>
              <w:rFonts w:asciiTheme="minorHAnsi" w:eastAsiaTheme="minorEastAsia" w:hAnsiTheme="minorHAnsi" w:cstheme="minorBidi"/>
              <w:noProof/>
              <w:kern w:val="2"/>
              <w14:ligatures w14:val="standardContextual"/>
            </w:rPr>
          </w:pPr>
          <w:hyperlink w:anchor="_Toc216359134" w:history="1">
            <w:r w:rsidRPr="009128E8">
              <w:rPr>
                <w:rStyle w:val="Hyperlink"/>
                <w:noProof/>
              </w:rPr>
              <w:t>Quick Start Guide</w:t>
            </w:r>
            <w:r>
              <w:rPr>
                <w:noProof/>
              </w:rPr>
              <w:tab/>
            </w:r>
            <w:r>
              <w:rPr>
                <w:noProof/>
              </w:rPr>
              <w:fldChar w:fldCharType="begin"/>
            </w:r>
            <w:r>
              <w:rPr>
                <w:noProof/>
              </w:rPr>
              <w:instrText xml:space="preserve"> PAGEREF _Toc216359134 \h </w:instrText>
            </w:r>
            <w:r>
              <w:rPr>
                <w:noProof/>
              </w:rPr>
            </w:r>
            <w:r>
              <w:rPr>
                <w:noProof/>
              </w:rPr>
              <w:fldChar w:fldCharType="separate"/>
            </w:r>
            <w:r>
              <w:rPr>
                <w:noProof/>
              </w:rPr>
              <w:t>6</w:t>
            </w:r>
            <w:r>
              <w:rPr>
                <w:noProof/>
              </w:rPr>
              <w:fldChar w:fldCharType="end"/>
            </w:r>
          </w:hyperlink>
        </w:p>
        <w:p w14:paraId="7D333C36" w14:textId="6C09158F"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35" w:history="1">
            <w:r w:rsidRPr="009128E8">
              <w:rPr>
                <w:rStyle w:val="Hyperlink"/>
                <w:noProof/>
              </w:rPr>
              <w:t>The Three Phases</w:t>
            </w:r>
            <w:r>
              <w:rPr>
                <w:noProof/>
              </w:rPr>
              <w:tab/>
            </w:r>
            <w:r>
              <w:rPr>
                <w:noProof/>
              </w:rPr>
              <w:fldChar w:fldCharType="begin"/>
            </w:r>
            <w:r>
              <w:rPr>
                <w:noProof/>
              </w:rPr>
              <w:instrText xml:space="preserve"> PAGEREF _Toc216359135 \h </w:instrText>
            </w:r>
            <w:r>
              <w:rPr>
                <w:noProof/>
              </w:rPr>
            </w:r>
            <w:r>
              <w:rPr>
                <w:noProof/>
              </w:rPr>
              <w:fldChar w:fldCharType="separate"/>
            </w:r>
            <w:r>
              <w:rPr>
                <w:noProof/>
              </w:rPr>
              <w:t>6</w:t>
            </w:r>
            <w:r>
              <w:rPr>
                <w:noProof/>
              </w:rPr>
              <w:fldChar w:fldCharType="end"/>
            </w:r>
          </w:hyperlink>
        </w:p>
        <w:p w14:paraId="3199EA6A" w14:textId="4485889C"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36" w:history="1">
            <w:r w:rsidRPr="009128E8">
              <w:rPr>
                <w:rStyle w:val="Hyperlink"/>
                <w:noProof/>
              </w:rPr>
              <w:t>Phase 1: Two-Week Vegan Soup Blitz (Rapid Start)</w:t>
            </w:r>
            <w:r>
              <w:rPr>
                <w:noProof/>
              </w:rPr>
              <w:tab/>
            </w:r>
            <w:r>
              <w:rPr>
                <w:noProof/>
              </w:rPr>
              <w:fldChar w:fldCharType="begin"/>
            </w:r>
            <w:r>
              <w:rPr>
                <w:noProof/>
              </w:rPr>
              <w:instrText xml:space="preserve"> PAGEREF _Toc216359136 \h </w:instrText>
            </w:r>
            <w:r>
              <w:rPr>
                <w:noProof/>
              </w:rPr>
            </w:r>
            <w:r>
              <w:rPr>
                <w:noProof/>
              </w:rPr>
              <w:fldChar w:fldCharType="separate"/>
            </w:r>
            <w:r>
              <w:rPr>
                <w:noProof/>
              </w:rPr>
              <w:t>6</w:t>
            </w:r>
            <w:r>
              <w:rPr>
                <w:noProof/>
              </w:rPr>
              <w:fldChar w:fldCharType="end"/>
            </w:r>
          </w:hyperlink>
        </w:p>
        <w:p w14:paraId="78C2B5A7" w14:textId="30C97CE9"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37" w:history="1">
            <w:r w:rsidRPr="009128E8">
              <w:rPr>
                <w:rStyle w:val="Hyperlink"/>
                <w:noProof/>
              </w:rPr>
              <w:t>Phase 2: Two-Week Mediterranean Phase (Consolidation)</w:t>
            </w:r>
            <w:r>
              <w:rPr>
                <w:noProof/>
              </w:rPr>
              <w:tab/>
            </w:r>
            <w:r>
              <w:rPr>
                <w:noProof/>
              </w:rPr>
              <w:fldChar w:fldCharType="begin"/>
            </w:r>
            <w:r>
              <w:rPr>
                <w:noProof/>
              </w:rPr>
              <w:instrText xml:space="preserve"> PAGEREF _Toc216359137 \h </w:instrText>
            </w:r>
            <w:r>
              <w:rPr>
                <w:noProof/>
              </w:rPr>
            </w:r>
            <w:r>
              <w:rPr>
                <w:noProof/>
              </w:rPr>
              <w:fldChar w:fldCharType="separate"/>
            </w:r>
            <w:r>
              <w:rPr>
                <w:noProof/>
              </w:rPr>
              <w:t>6</w:t>
            </w:r>
            <w:r>
              <w:rPr>
                <w:noProof/>
              </w:rPr>
              <w:fldChar w:fldCharType="end"/>
            </w:r>
          </w:hyperlink>
        </w:p>
        <w:p w14:paraId="60BFBD01" w14:textId="253BD7A0"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38" w:history="1">
            <w:r w:rsidRPr="009128E8">
              <w:rPr>
                <w:rStyle w:val="Hyperlink"/>
                <w:noProof/>
              </w:rPr>
              <w:t>Phase 3: Maintenance Cycling (Sustainable Success)</w:t>
            </w:r>
            <w:r>
              <w:rPr>
                <w:noProof/>
              </w:rPr>
              <w:tab/>
            </w:r>
            <w:r>
              <w:rPr>
                <w:noProof/>
              </w:rPr>
              <w:fldChar w:fldCharType="begin"/>
            </w:r>
            <w:r>
              <w:rPr>
                <w:noProof/>
              </w:rPr>
              <w:instrText xml:space="preserve"> PAGEREF _Toc216359138 \h </w:instrText>
            </w:r>
            <w:r>
              <w:rPr>
                <w:noProof/>
              </w:rPr>
            </w:r>
            <w:r>
              <w:rPr>
                <w:noProof/>
              </w:rPr>
              <w:fldChar w:fldCharType="separate"/>
            </w:r>
            <w:r>
              <w:rPr>
                <w:noProof/>
              </w:rPr>
              <w:t>7</w:t>
            </w:r>
            <w:r>
              <w:rPr>
                <w:noProof/>
              </w:rPr>
              <w:fldChar w:fldCharType="end"/>
            </w:r>
          </w:hyperlink>
        </w:p>
        <w:p w14:paraId="36C2BA96" w14:textId="401CFC9A"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39" w:history="1">
            <w:r w:rsidRPr="009128E8">
              <w:rPr>
                <w:rStyle w:val="Hyperlink"/>
                <w:noProof/>
              </w:rPr>
              <w:t>Your First 30 Days: A Simple Timeline</w:t>
            </w:r>
            <w:r>
              <w:rPr>
                <w:noProof/>
              </w:rPr>
              <w:tab/>
            </w:r>
            <w:r>
              <w:rPr>
                <w:noProof/>
              </w:rPr>
              <w:fldChar w:fldCharType="begin"/>
            </w:r>
            <w:r>
              <w:rPr>
                <w:noProof/>
              </w:rPr>
              <w:instrText xml:space="preserve"> PAGEREF _Toc216359139 \h </w:instrText>
            </w:r>
            <w:r>
              <w:rPr>
                <w:noProof/>
              </w:rPr>
            </w:r>
            <w:r>
              <w:rPr>
                <w:noProof/>
              </w:rPr>
              <w:fldChar w:fldCharType="separate"/>
            </w:r>
            <w:r>
              <w:rPr>
                <w:noProof/>
              </w:rPr>
              <w:t>8</w:t>
            </w:r>
            <w:r>
              <w:rPr>
                <w:noProof/>
              </w:rPr>
              <w:fldChar w:fldCharType="end"/>
            </w:r>
          </w:hyperlink>
        </w:p>
        <w:p w14:paraId="677CE38F" w14:textId="0EC93376"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40" w:history="1">
            <w:r w:rsidRPr="009128E8">
              <w:rPr>
                <w:rStyle w:val="Hyperlink"/>
                <w:noProof/>
              </w:rPr>
              <w:t>Optional: Adding Intermittent Fasting</w:t>
            </w:r>
            <w:r>
              <w:rPr>
                <w:noProof/>
              </w:rPr>
              <w:tab/>
            </w:r>
            <w:r>
              <w:rPr>
                <w:noProof/>
              </w:rPr>
              <w:fldChar w:fldCharType="begin"/>
            </w:r>
            <w:r>
              <w:rPr>
                <w:noProof/>
              </w:rPr>
              <w:instrText xml:space="preserve"> PAGEREF _Toc216359140 \h </w:instrText>
            </w:r>
            <w:r>
              <w:rPr>
                <w:noProof/>
              </w:rPr>
            </w:r>
            <w:r>
              <w:rPr>
                <w:noProof/>
              </w:rPr>
              <w:fldChar w:fldCharType="separate"/>
            </w:r>
            <w:r>
              <w:rPr>
                <w:noProof/>
              </w:rPr>
              <w:t>8</w:t>
            </w:r>
            <w:r>
              <w:rPr>
                <w:noProof/>
              </w:rPr>
              <w:fldChar w:fldCharType="end"/>
            </w:r>
          </w:hyperlink>
        </w:p>
        <w:p w14:paraId="3D32C156" w14:textId="2A66D11E"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41" w:history="1">
            <w:r w:rsidRPr="009128E8">
              <w:rPr>
                <w:rStyle w:val="Hyperlink"/>
                <w:noProof/>
              </w:rPr>
              <w:t>Your Success Checklist</w:t>
            </w:r>
            <w:r>
              <w:rPr>
                <w:noProof/>
              </w:rPr>
              <w:tab/>
            </w:r>
            <w:r>
              <w:rPr>
                <w:noProof/>
              </w:rPr>
              <w:fldChar w:fldCharType="begin"/>
            </w:r>
            <w:r>
              <w:rPr>
                <w:noProof/>
              </w:rPr>
              <w:instrText xml:space="preserve"> PAGEREF _Toc216359141 \h </w:instrText>
            </w:r>
            <w:r>
              <w:rPr>
                <w:noProof/>
              </w:rPr>
            </w:r>
            <w:r>
              <w:rPr>
                <w:noProof/>
              </w:rPr>
              <w:fldChar w:fldCharType="separate"/>
            </w:r>
            <w:r>
              <w:rPr>
                <w:noProof/>
              </w:rPr>
              <w:t>8</w:t>
            </w:r>
            <w:r>
              <w:rPr>
                <w:noProof/>
              </w:rPr>
              <w:fldChar w:fldCharType="end"/>
            </w:r>
          </w:hyperlink>
        </w:p>
        <w:p w14:paraId="5F2FD8A8" w14:textId="23C429E6" w:rsidR="00B86B74" w:rsidRDefault="00B86B74">
          <w:pPr>
            <w:pStyle w:val="TOC1"/>
            <w:tabs>
              <w:tab w:val="right" w:leader="dot" w:pos="10456"/>
            </w:tabs>
            <w:rPr>
              <w:rFonts w:asciiTheme="minorHAnsi" w:eastAsiaTheme="minorEastAsia" w:hAnsiTheme="minorHAnsi" w:cstheme="minorBidi"/>
              <w:noProof/>
              <w:kern w:val="2"/>
              <w14:ligatures w14:val="standardContextual"/>
            </w:rPr>
          </w:pPr>
          <w:hyperlink w:anchor="_Toc216359142" w:history="1">
            <w:r w:rsidRPr="009128E8">
              <w:rPr>
                <w:rStyle w:val="Hyperlink"/>
                <w:noProof/>
              </w:rPr>
              <w:t>Quick Reference Card</w:t>
            </w:r>
            <w:r>
              <w:rPr>
                <w:noProof/>
              </w:rPr>
              <w:tab/>
            </w:r>
            <w:r>
              <w:rPr>
                <w:noProof/>
              </w:rPr>
              <w:fldChar w:fldCharType="begin"/>
            </w:r>
            <w:r>
              <w:rPr>
                <w:noProof/>
              </w:rPr>
              <w:instrText xml:space="preserve"> PAGEREF _Toc216359142 \h </w:instrText>
            </w:r>
            <w:r>
              <w:rPr>
                <w:noProof/>
              </w:rPr>
            </w:r>
            <w:r>
              <w:rPr>
                <w:noProof/>
              </w:rPr>
              <w:fldChar w:fldCharType="separate"/>
            </w:r>
            <w:r>
              <w:rPr>
                <w:noProof/>
              </w:rPr>
              <w:t>9</w:t>
            </w:r>
            <w:r>
              <w:rPr>
                <w:noProof/>
              </w:rPr>
              <w:fldChar w:fldCharType="end"/>
            </w:r>
          </w:hyperlink>
        </w:p>
        <w:p w14:paraId="49978BC2" w14:textId="7A40700C" w:rsidR="00B86B74" w:rsidRDefault="00B86B74">
          <w:pPr>
            <w:pStyle w:val="TOC1"/>
            <w:tabs>
              <w:tab w:val="right" w:leader="dot" w:pos="10456"/>
            </w:tabs>
            <w:rPr>
              <w:rFonts w:asciiTheme="minorHAnsi" w:eastAsiaTheme="minorEastAsia" w:hAnsiTheme="minorHAnsi" w:cstheme="minorBidi"/>
              <w:noProof/>
              <w:kern w:val="2"/>
              <w14:ligatures w14:val="standardContextual"/>
            </w:rPr>
          </w:pPr>
          <w:hyperlink w:anchor="_Toc216359143" w:history="1">
            <w:r w:rsidRPr="009128E8">
              <w:rPr>
                <w:rStyle w:val="Hyperlink"/>
                <w:noProof/>
              </w:rPr>
              <w:t>Recipes &amp; Shopping Lists</w:t>
            </w:r>
            <w:r>
              <w:rPr>
                <w:noProof/>
              </w:rPr>
              <w:tab/>
            </w:r>
            <w:r>
              <w:rPr>
                <w:noProof/>
              </w:rPr>
              <w:fldChar w:fldCharType="begin"/>
            </w:r>
            <w:r>
              <w:rPr>
                <w:noProof/>
              </w:rPr>
              <w:instrText xml:space="preserve"> PAGEREF _Toc216359143 \h </w:instrText>
            </w:r>
            <w:r>
              <w:rPr>
                <w:noProof/>
              </w:rPr>
            </w:r>
            <w:r>
              <w:rPr>
                <w:noProof/>
              </w:rPr>
              <w:fldChar w:fldCharType="separate"/>
            </w:r>
            <w:r>
              <w:rPr>
                <w:noProof/>
              </w:rPr>
              <w:t>10</w:t>
            </w:r>
            <w:r>
              <w:rPr>
                <w:noProof/>
              </w:rPr>
              <w:fldChar w:fldCharType="end"/>
            </w:r>
          </w:hyperlink>
        </w:p>
        <w:p w14:paraId="55D96C70" w14:textId="4262C2DA"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44" w:history="1">
            <w:r w:rsidRPr="009128E8">
              <w:rPr>
                <w:rStyle w:val="Hyperlink"/>
                <w:noProof/>
              </w:rPr>
              <w:t>Part 1: Vegan Soup Phase Recipes</w:t>
            </w:r>
            <w:r>
              <w:rPr>
                <w:noProof/>
              </w:rPr>
              <w:tab/>
            </w:r>
            <w:r>
              <w:rPr>
                <w:noProof/>
              </w:rPr>
              <w:fldChar w:fldCharType="begin"/>
            </w:r>
            <w:r>
              <w:rPr>
                <w:noProof/>
              </w:rPr>
              <w:instrText xml:space="preserve"> PAGEREF _Toc216359144 \h </w:instrText>
            </w:r>
            <w:r>
              <w:rPr>
                <w:noProof/>
              </w:rPr>
            </w:r>
            <w:r>
              <w:rPr>
                <w:noProof/>
              </w:rPr>
              <w:fldChar w:fldCharType="separate"/>
            </w:r>
            <w:r>
              <w:rPr>
                <w:noProof/>
              </w:rPr>
              <w:t>10</w:t>
            </w:r>
            <w:r>
              <w:rPr>
                <w:noProof/>
              </w:rPr>
              <w:fldChar w:fldCharType="end"/>
            </w:r>
          </w:hyperlink>
        </w:p>
        <w:p w14:paraId="1121F229" w14:textId="0583D224"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45" w:history="1">
            <w:r w:rsidRPr="009128E8">
              <w:rPr>
                <w:rStyle w:val="Hyperlink"/>
                <w:noProof/>
              </w:rPr>
              <w:t>Build Your Own Soup Matrix</w:t>
            </w:r>
            <w:r>
              <w:rPr>
                <w:noProof/>
              </w:rPr>
              <w:tab/>
            </w:r>
            <w:r>
              <w:rPr>
                <w:noProof/>
              </w:rPr>
              <w:fldChar w:fldCharType="begin"/>
            </w:r>
            <w:r>
              <w:rPr>
                <w:noProof/>
              </w:rPr>
              <w:instrText xml:space="preserve"> PAGEREF _Toc216359145 \h </w:instrText>
            </w:r>
            <w:r>
              <w:rPr>
                <w:noProof/>
              </w:rPr>
            </w:r>
            <w:r>
              <w:rPr>
                <w:noProof/>
              </w:rPr>
              <w:fldChar w:fldCharType="separate"/>
            </w:r>
            <w:r>
              <w:rPr>
                <w:noProof/>
              </w:rPr>
              <w:t>10</w:t>
            </w:r>
            <w:r>
              <w:rPr>
                <w:noProof/>
              </w:rPr>
              <w:fldChar w:fldCharType="end"/>
            </w:r>
          </w:hyperlink>
        </w:p>
        <w:p w14:paraId="5E53D0D4" w14:textId="74309A5E"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46" w:history="1">
            <w:r w:rsidRPr="009128E8">
              <w:rPr>
                <w:rStyle w:val="Hyperlink"/>
                <w:noProof/>
              </w:rPr>
              <w:t>Recipe 1: Tomato &amp; White Bean Soup</w:t>
            </w:r>
            <w:r>
              <w:rPr>
                <w:noProof/>
              </w:rPr>
              <w:tab/>
            </w:r>
            <w:r>
              <w:rPr>
                <w:noProof/>
              </w:rPr>
              <w:fldChar w:fldCharType="begin"/>
            </w:r>
            <w:r>
              <w:rPr>
                <w:noProof/>
              </w:rPr>
              <w:instrText xml:space="preserve"> PAGEREF _Toc216359146 \h </w:instrText>
            </w:r>
            <w:r>
              <w:rPr>
                <w:noProof/>
              </w:rPr>
            </w:r>
            <w:r>
              <w:rPr>
                <w:noProof/>
              </w:rPr>
              <w:fldChar w:fldCharType="separate"/>
            </w:r>
            <w:r>
              <w:rPr>
                <w:noProof/>
              </w:rPr>
              <w:t>11</w:t>
            </w:r>
            <w:r>
              <w:rPr>
                <w:noProof/>
              </w:rPr>
              <w:fldChar w:fldCharType="end"/>
            </w:r>
          </w:hyperlink>
        </w:p>
        <w:p w14:paraId="507F4F39" w14:textId="7A77DD5E"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47" w:history="1">
            <w:r w:rsidRPr="009128E8">
              <w:rPr>
                <w:rStyle w:val="Hyperlink"/>
                <w:noProof/>
              </w:rPr>
              <w:t>Recipe 2: Creamy Coconut &amp; Red Lentil Soup</w:t>
            </w:r>
            <w:r>
              <w:rPr>
                <w:noProof/>
              </w:rPr>
              <w:tab/>
            </w:r>
            <w:r>
              <w:rPr>
                <w:noProof/>
              </w:rPr>
              <w:fldChar w:fldCharType="begin"/>
            </w:r>
            <w:r>
              <w:rPr>
                <w:noProof/>
              </w:rPr>
              <w:instrText xml:space="preserve"> PAGEREF _Toc216359147 \h </w:instrText>
            </w:r>
            <w:r>
              <w:rPr>
                <w:noProof/>
              </w:rPr>
            </w:r>
            <w:r>
              <w:rPr>
                <w:noProof/>
              </w:rPr>
              <w:fldChar w:fldCharType="separate"/>
            </w:r>
            <w:r>
              <w:rPr>
                <w:noProof/>
              </w:rPr>
              <w:t>13</w:t>
            </w:r>
            <w:r>
              <w:rPr>
                <w:noProof/>
              </w:rPr>
              <w:fldChar w:fldCharType="end"/>
            </w:r>
          </w:hyperlink>
        </w:p>
        <w:p w14:paraId="3F0F215D" w14:textId="02BCEE8C"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48" w:history="1">
            <w:r w:rsidRPr="009128E8">
              <w:rPr>
                <w:rStyle w:val="Hyperlink"/>
                <w:noProof/>
              </w:rPr>
              <w:t>Recipe 3: Classic Detox Green Soup</w:t>
            </w:r>
            <w:r>
              <w:rPr>
                <w:noProof/>
              </w:rPr>
              <w:tab/>
            </w:r>
            <w:r>
              <w:rPr>
                <w:noProof/>
              </w:rPr>
              <w:fldChar w:fldCharType="begin"/>
            </w:r>
            <w:r>
              <w:rPr>
                <w:noProof/>
              </w:rPr>
              <w:instrText xml:space="preserve"> PAGEREF _Toc216359148 \h </w:instrText>
            </w:r>
            <w:r>
              <w:rPr>
                <w:noProof/>
              </w:rPr>
            </w:r>
            <w:r>
              <w:rPr>
                <w:noProof/>
              </w:rPr>
              <w:fldChar w:fldCharType="separate"/>
            </w:r>
            <w:r>
              <w:rPr>
                <w:noProof/>
              </w:rPr>
              <w:t>15</w:t>
            </w:r>
            <w:r>
              <w:rPr>
                <w:noProof/>
              </w:rPr>
              <w:fldChar w:fldCharType="end"/>
            </w:r>
          </w:hyperlink>
        </w:p>
        <w:p w14:paraId="427FB697" w14:textId="298770CF"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49" w:history="1">
            <w:r w:rsidRPr="009128E8">
              <w:rPr>
                <w:rStyle w:val="Hyperlink"/>
                <w:noProof/>
              </w:rPr>
              <w:t>Recipe 4: Spicy Metabolism-Boosting Soup</w:t>
            </w:r>
            <w:r>
              <w:rPr>
                <w:noProof/>
              </w:rPr>
              <w:tab/>
            </w:r>
            <w:r>
              <w:rPr>
                <w:noProof/>
              </w:rPr>
              <w:fldChar w:fldCharType="begin"/>
            </w:r>
            <w:r>
              <w:rPr>
                <w:noProof/>
              </w:rPr>
              <w:instrText xml:space="preserve"> PAGEREF _Toc216359149 \h </w:instrText>
            </w:r>
            <w:r>
              <w:rPr>
                <w:noProof/>
              </w:rPr>
            </w:r>
            <w:r>
              <w:rPr>
                <w:noProof/>
              </w:rPr>
              <w:fldChar w:fldCharType="separate"/>
            </w:r>
            <w:r>
              <w:rPr>
                <w:noProof/>
              </w:rPr>
              <w:t>17</w:t>
            </w:r>
            <w:r>
              <w:rPr>
                <w:noProof/>
              </w:rPr>
              <w:fldChar w:fldCharType="end"/>
            </w:r>
          </w:hyperlink>
        </w:p>
        <w:p w14:paraId="388C9579" w14:textId="212E7D36"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50" w:history="1">
            <w:r w:rsidRPr="009128E8">
              <w:rPr>
                <w:rStyle w:val="Hyperlink"/>
                <w:noProof/>
              </w:rPr>
              <w:t>Recipe 5: Immune-Boosting Mushroom &amp; Greens Soup</w:t>
            </w:r>
            <w:r>
              <w:rPr>
                <w:noProof/>
              </w:rPr>
              <w:tab/>
            </w:r>
            <w:r>
              <w:rPr>
                <w:noProof/>
              </w:rPr>
              <w:fldChar w:fldCharType="begin"/>
            </w:r>
            <w:r>
              <w:rPr>
                <w:noProof/>
              </w:rPr>
              <w:instrText xml:space="preserve"> PAGEREF _Toc216359150 \h </w:instrText>
            </w:r>
            <w:r>
              <w:rPr>
                <w:noProof/>
              </w:rPr>
            </w:r>
            <w:r>
              <w:rPr>
                <w:noProof/>
              </w:rPr>
              <w:fldChar w:fldCharType="separate"/>
            </w:r>
            <w:r>
              <w:rPr>
                <w:noProof/>
              </w:rPr>
              <w:t>19</w:t>
            </w:r>
            <w:r>
              <w:rPr>
                <w:noProof/>
              </w:rPr>
              <w:fldChar w:fldCharType="end"/>
            </w:r>
          </w:hyperlink>
        </w:p>
        <w:p w14:paraId="044F1BE7" w14:textId="2BFEFD94"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51" w:history="1">
            <w:r w:rsidRPr="009128E8">
              <w:rPr>
                <w:rStyle w:val="Hyperlink"/>
                <w:noProof/>
              </w:rPr>
              <w:t>The "No-Boredom" Topping Guide</w:t>
            </w:r>
            <w:r>
              <w:rPr>
                <w:noProof/>
              </w:rPr>
              <w:tab/>
            </w:r>
            <w:r>
              <w:rPr>
                <w:noProof/>
              </w:rPr>
              <w:fldChar w:fldCharType="begin"/>
            </w:r>
            <w:r>
              <w:rPr>
                <w:noProof/>
              </w:rPr>
              <w:instrText xml:space="preserve"> PAGEREF _Toc216359151 \h </w:instrText>
            </w:r>
            <w:r>
              <w:rPr>
                <w:noProof/>
              </w:rPr>
            </w:r>
            <w:r>
              <w:rPr>
                <w:noProof/>
              </w:rPr>
              <w:fldChar w:fldCharType="separate"/>
            </w:r>
            <w:r>
              <w:rPr>
                <w:noProof/>
              </w:rPr>
              <w:t>21</w:t>
            </w:r>
            <w:r>
              <w:rPr>
                <w:noProof/>
              </w:rPr>
              <w:fldChar w:fldCharType="end"/>
            </w:r>
          </w:hyperlink>
        </w:p>
        <w:p w14:paraId="69EE1155" w14:textId="3907BA6E"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52" w:history="1">
            <w:r w:rsidRPr="009128E8">
              <w:rPr>
                <w:rStyle w:val="Hyperlink"/>
                <w:noProof/>
              </w:rPr>
              <w:t>Vegan Soup Phase Shopping List (2-Week Supply)</w:t>
            </w:r>
            <w:r>
              <w:rPr>
                <w:noProof/>
              </w:rPr>
              <w:tab/>
            </w:r>
            <w:r>
              <w:rPr>
                <w:noProof/>
              </w:rPr>
              <w:fldChar w:fldCharType="begin"/>
            </w:r>
            <w:r>
              <w:rPr>
                <w:noProof/>
              </w:rPr>
              <w:instrText xml:space="preserve"> PAGEREF _Toc216359152 \h </w:instrText>
            </w:r>
            <w:r>
              <w:rPr>
                <w:noProof/>
              </w:rPr>
            </w:r>
            <w:r>
              <w:rPr>
                <w:noProof/>
              </w:rPr>
              <w:fldChar w:fldCharType="separate"/>
            </w:r>
            <w:r>
              <w:rPr>
                <w:noProof/>
              </w:rPr>
              <w:t>22</w:t>
            </w:r>
            <w:r>
              <w:rPr>
                <w:noProof/>
              </w:rPr>
              <w:fldChar w:fldCharType="end"/>
            </w:r>
          </w:hyperlink>
        </w:p>
        <w:p w14:paraId="6D1BCE5B" w14:textId="0F1F88CE"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53" w:history="1">
            <w:r w:rsidRPr="009128E8">
              <w:rPr>
                <w:rStyle w:val="Hyperlink"/>
                <w:noProof/>
              </w:rPr>
              <w:t>Part 2: Mediterranean Recipes</w:t>
            </w:r>
            <w:r>
              <w:rPr>
                <w:noProof/>
              </w:rPr>
              <w:tab/>
            </w:r>
            <w:r>
              <w:rPr>
                <w:noProof/>
              </w:rPr>
              <w:fldChar w:fldCharType="begin"/>
            </w:r>
            <w:r>
              <w:rPr>
                <w:noProof/>
              </w:rPr>
              <w:instrText xml:space="preserve"> PAGEREF _Toc216359153 \h </w:instrText>
            </w:r>
            <w:r>
              <w:rPr>
                <w:noProof/>
              </w:rPr>
            </w:r>
            <w:r>
              <w:rPr>
                <w:noProof/>
              </w:rPr>
              <w:fldChar w:fldCharType="separate"/>
            </w:r>
            <w:r>
              <w:rPr>
                <w:noProof/>
              </w:rPr>
              <w:t>25</w:t>
            </w:r>
            <w:r>
              <w:rPr>
                <w:noProof/>
              </w:rPr>
              <w:fldChar w:fldCharType="end"/>
            </w:r>
          </w:hyperlink>
        </w:p>
        <w:p w14:paraId="5EC86926" w14:textId="129A0B87"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54" w:history="1">
            <w:r w:rsidRPr="009128E8">
              <w:rPr>
                <w:rStyle w:val="Hyperlink"/>
                <w:noProof/>
              </w:rPr>
              <w:t>Foods to Embrace vs. Avoid</w:t>
            </w:r>
            <w:r>
              <w:rPr>
                <w:noProof/>
              </w:rPr>
              <w:tab/>
            </w:r>
            <w:r>
              <w:rPr>
                <w:noProof/>
              </w:rPr>
              <w:fldChar w:fldCharType="begin"/>
            </w:r>
            <w:r>
              <w:rPr>
                <w:noProof/>
              </w:rPr>
              <w:instrText xml:space="preserve"> PAGEREF _Toc216359154 \h </w:instrText>
            </w:r>
            <w:r>
              <w:rPr>
                <w:noProof/>
              </w:rPr>
            </w:r>
            <w:r>
              <w:rPr>
                <w:noProof/>
              </w:rPr>
              <w:fldChar w:fldCharType="separate"/>
            </w:r>
            <w:r>
              <w:rPr>
                <w:noProof/>
              </w:rPr>
              <w:t>25</w:t>
            </w:r>
            <w:r>
              <w:rPr>
                <w:noProof/>
              </w:rPr>
              <w:fldChar w:fldCharType="end"/>
            </w:r>
          </w:hyperlink>
        </w:p>
        <w:p w14:paraId="4976CCD1" w14:textId="659F006A"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55" w:history="1">
            <w:r w:rsidRPr="009128E8">
              <w:rPr>
                <w:rStyle w:val="Hyperlink"/>
                <w:noProof/>
              </w:rPr>
              <w:t>Recipe 1: Greek Yogurt Power Bowl</w:t>
            </w:r>
            <w:r>
              <w:rPr>
                <w:noProof/>
              </w:rPr>
              <w:tab/>
            </w:r>
            <w:r>
              <w:rPr>
                <w:noProof/>
              </w:rPr>
              <w:fldChar w:fldCharType="begin"/>
            </w:r>
            <w:r>
              <w:rPr>
                <w:noProof/>
              </w:rPr>
              <w:instrText xml:space="preserve"> PAGEREF _Toc216359155 \h </w:instrText>
            </w:r>
            <w:r>
              <w:rPr>
                <w:noProof/>
              </w:rPr>
            </w:r>
            <w:r>
              <w:rPr>
                <w:noProof/>
              </w:rPr>
              <w:fldChar w:fldCharType="separate"/>
            </w:r>
            <w:r>
              <w:rPr>
                <w:noProof/>
              </w:rPr>
              <w:t>26</w:t>
            </w:r>
            <w:r>
              <w:rPr>
                <w:noProof/>
              </w:rPr>
              <w:fldChar w:fldCharType="end"/>
            </w:r>
          </w:hyperlink>
        </w:p>
        <w:p w14:paraId="6D9C4AFC" w14:textId="689C4DB9"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56" w:history="1">
            <w:r w:rsidRPr="009128E8">
              <w:rPr>
                <w:rStyle w:val="Hyperlink"/>
                <w:noProof/>
              </w:rPr>
              <w:t>Recipe 2: The Mediterranean Tofu Scramble</w:t>
            </w:r>
            <w:r>
              <w:rPr>
                <w:noProof/>
              </w:rPr>
              <w:tab/>
            </w:r>
            <w:r>
              <w:rPr>
                <w:noProof/>
              </w:rPr>
              <w:fldChar w:fldCharType="begin"/>
            </w:r>
            <w:r>
              <w:rPr>
                <w:noProof/>
              </w:rPr>
              <w:instrText xml:space="preserve"> PAGEREF _Toc216359156 \h </w:instrText>
            </w:r>
            <w:r>
              <w:rPr>
                <w:noProof/>
              </w:rPr>
            </w:r>
            <w:r>
              <w:rPr>
                <w:noProof/>
              </w:rPr>
              <w:fldChar w:fldCharType="separate"/>
            </w:r>
            <w:r>
              <w:rPr>
                <w:noProof/>
              </w:rPr>
              <w:t>28</w:t>
            </w:r>
            <w:r>
              <w:rPr>
                <w:noProof/>
              </w:rPr>
              <w:fldChar w:fldCharType="end"/>
            </w:r>
          </w:hyperlink>
        </w:p>
        <w:p w14:paraId="1FF59651" w14:textId="7A492D5B"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57" w:history="1">
            <w:r w:rsidRPr="009128E8">
              <w:rPr>
                <w:rStyle w:val="Hyperlink"/>
                <w:noProof/>
              </w:rPr>
              <w:t>Recipe 3: The "Big Greek" Chickpea Salad</w:t>
            </w:r>
            <w:r>
              <w:rPr>
                <w:noProof/>
              </w:rPr>
              <w:tab/>
            </w:r>
            <w:r>
              <w:rPr>
                <w:noProof/>
              </w:rPr>
              <w:fldChar w:fldCharType="begin"/>
            </w:r>
            <w:r>
              <w:rPr>
                <w:noProof/>
              </w:rPr>
              <w:instrText xml:space="preserve"> PAGEREF _Toc216359157 \h </w:instrText>
            </w:r>
            <w:r>
              <w:rPr>
                <w:noProof/>
              </w:rPr>
            </w:r>
            <w:r>
              <w:rPr>
                <w:noProof/>
              </w:rPr>
              <w:fldChar w:fldCharType="separate"/>
            </w:r>
            <w:r>
              <w:rPr>
                <w:noProof/>
              </w:rPr>
              <w:t>30</w:t>
            </w:r>
            <w:r>
              <w:rPr>
                <w:noProof/>
              </w:rPr>
              <w:fldChar w:fldCharType="end"/>
            </w:r>
          </w:hyperlink>
        </w:p>
        <w:p w14:paraId="2B946324" w14:textId="018A0BC9"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58" w:history="1">
            <w:r w:rsidRPr="009128E8">
              <w:rPr>
                <w:rStyle w:val="Hyperlink"/>
                <w:noProof/>
              </w:rPr>
              <w:t>Recipe 4: One-Pan Roasted Salmon &amp; Asparagus</w:t>
            </w:r>
            <w:r>
              <w:rPr>
                <w:noProof/>
              </w:rPr>
              <w:tab/>
            </w:r>
            <w:r>
              <w:rPr>
                <w:noProof/>
              </w:rPr>
              <w:fldChar w:fldCharType="begin"/>
            </w:r>
            <w:r>
              <w:rPr>
                <w:noProof/>
              </w:rPr>
              <w:instrText xml:space="preserve"> PAGEREF _Toc216359158 \h </w:instrText>
            </w:r>
            <w:r>
              <w:rPr>
                <w:noProof/>
              </w:rPr>
            </w:r>
            <w:r>
              <w:rPr>
                <w:noProof/>
              </w:rPr>
              <w:fldChar w:fldCharType="separate"/>
            </w:r>
            <w:r>
              <w:rPr>
                <w:noProof/>
              </w:rPr>
              <w:t>32</w:t>
            </w:r>
            <w:r>
              <w:rPr>
                <w:noProof/>
              </w:rPr>
              <w:fldChar w:fldCharType="end"/>
            </w:r>
          </w:hyperlink>
        </w:p>
        <w:p w14:paraId="76AC1B04" w14:textId="285072D7"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59" w:history="1">
            <w:r w:rsidRPr="009128E8">
              <w:rPr>
                <w:rStyle w:val="Hyperlink"/>
                <w:noProof/>
              </w:rPr>
              <w:t>Recipe 5: Mediterranean Loaded Sweet Potato</w:t>
            </w:r>
            <w:r>
              <w:rPr>
                <w:noProof/>
              </w:rPr>
              <w:tab/>
            </w:r>
            <w:r>
              <w:rPr>
                <w:noProof/>
              </w:rPr>
              <w:fldChar w:fldCharType="begin"/>
            </w:r>
            <w:r>
              <w:rPr>
                <w:noProof/>
              </w:rPr>
              <w:instrText xml:space="preserve"> PAGEREF _Toc216359159 \h </w:instrText>
            </w:r>
            <w:r>
              <w:rPr>
                <w:noProof/>
              </w:rPr>
            </w:r>
            <w:r>
              <w:rPr>
                <w:noProof/>
              </w:rPr>
              <w:fldChar w:fldCharType="separate"/>
            </w:r>
            <w:r>
              <w:rPr>
                <w:noProof/>
              </w:rPr>
              <w:t>34</w:t>
            </w:r>
            <w:r>
              <w:rPr>
                <w:noProof/>
              </w:rPr>
              <w:fldChar w:fldCharType="end"/>
            </w:r>
          </w:hyperlink>
        </w:p>
        <w:p w14:paraId="43955879" w14:textId="4043A45F"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60" w:history="1">
            <w:r w:rsidRPr="009128E8">
              <w:rPr>
                <w:rStyle w:val="Hyperlink"/>
                <w:noProof/>
              </w:rPr>
              <w:t>Mediterranean Phase Shopping List (2-Week Supply)</w:t>
            </w:r>
            <w:r>
              <w:rPr>
                <w:noProof/>
              </w:rPr>
              <w:tab/>
            </w:r>
            <w:r>
              <w:rPr>
                <w:noProof/>
              </w:rPr>
              <w:fldChar w:fldCharType="begin"/>
            </w:r>
            <w:r>
              <w:rPr>
                <w:noProof/>
              </w:rPr>
              <w:instrText xml:space="preserve"> PAGEREF _Toc216359160 \h </w:instrText>
            </w:r>
            <w:r>
              <w:rPr>
                <w:noProof/>
              </w:rPr>
            </w:r>
            <w:r>
              <w:rPr>
                <w:noProof/>
              </w:rPr>
              <w:fldChar w:fldCharType="separate"/>
            </w:r>
            <w:r>
              <w:rPr>
                <w:noProof/>
              </w:rPr>
              <w:t>36</w:t>
            </w:r>
            <w:r>
              <w:rPr>
                <w:noProof/>
              </w:rPr>
              <w:fldChar w:fldCharType="end"/>
            </w:r>
          </w:hyperlink>
        </w:p>
        <w:p w14:paraId="536FE2B6" w14:textId="3B6EF45E"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61" w:history="1">
            <w:r w:rsidRPr="009128E8">
              <w:rPr>
                <w:rStyle w:val="Hyperlink"/>
                <w:noProof/>
              </w:rPr>
              <w:t>Part 3: Metabolism-Boosting Yogurts &amp; Teas</w:t>
            </w:r>
            <w:r>
              <w:rPr>
                <w:noProof/>
              </w:rPr>
              <w:tab/>
            </w:r>
            <w:r>
              <w:rPr>
                <w:noProof/>
              </w:rPr>
              <w:fldChar w:fldCharType="begin"/>
            </w:r>
            <w:r>
              <w:rPr>
                <w:noProof/>
              </w:rPr>
              <w:instrText xml:space="preserve"> PAGEREF _Toc216359161 \h </w:instrText>
            </w:r>
            <w:r>
              <w:rPr>
                <w:noProof/>
              </w:rPr>
            </w:r>
            <w:r>
              <w:rPr>
                <w:noProof/>
              </w:rPr>
              <w:fldChar w:fldCharType="separate"/>
            </w:r>
            <w:r>
              <w:rPr>
                <w:noProof/>
              </w:rPr>
              <w:t>38</w:t>
            </w:r>
            <w:r>
              <w:rPr>
                <w:noProof/>
              </w:rPr>
              <w:fldChar w:fldCharType="end"/>
            </w:r>
          </w:hyperlink>
        </w:p>
        <w:p w14:paraId="06594845" w14:textId="137DA52C"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62" w:history="1">
            <w:r w:rsidRPr="009128E8">
              <w:rPr>
                <w:rStyle w:val="Hyperlink"/>
                <w:noProof/>
              </w:rPr>
              <w:t>The Super Weight-Loss Tea: Nature's "Ozempic"</w:t>
            </w:r>
            <w:r>
              <w:rPr>
                <w:noProof/>
              </w:rPr>
              <w:tab/>
            </w:r>
            <w:r>
              <w:rPr>
                <w:noProof/>
              </w:rPr>
              <w:fldChar w:fldCharType="begin"/>
            </w:r>
            <w:r>
              <w:rPr>
                <w:noProof/>
              </w:rPr>
              <w:instrText xml:space="preserve"> PAGEREF _Toc216359162 \h </w:instrText>
            </w:r>
            <w:r>
              <w:rPr>
                <w:noProof/>
              </w:rPr>
            </w:r>
            <w:r>
              <w:rPr>
                <w:noProof/>
              </w:rPr>
              <w:fldChar w:fldCharType="separate"/>
            </w:r>
            <w:r>
              <w:rPr>
                <w:noProof/>
              </w:rPr>
              <w:t>38</w:t>
            </w:r>
            <w:r>
              <w:rPr>
                <w:noProof/>
              </w:rPr>
              <w:fldChar w:fldCharType="end"/>
            </w:r>
          </w:hyperlink>
        </w:p>
        <w:p w14:paraId="2A3644FA" w14:textId="7A83837C"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63" w:history="1">
            <w:r w:rsidRPr="009128E8">
              <w:rPr>
                <w:rStyle w:val="Hyperlink"/>
                <w:noProof/>
              </w:rPr>
              <w:t>Morning Wake-Up Drink</w:t>
            </w:r>
            <w:r>
              <w:rPr>
                <w:noProof/>
              </w:rPr>
              <w:tab/>
            </w:r>
            <w:r>
              <w:rPr>
                <w:noProof/>
              </w:rPr>
              <w:fldChar w:fldCharType="begin"/>
            </w:r>
            <w:r>
              <w:rPr>
                <w:noProof/>
              </w:rPr>
              <w:instrText xml:space="preserve"> PAGEREF _Toc216359163 \h </w:instrText>
            </w:r>
            <w:r>
              <w:rPr>
                <w:noProof/>
              </w:rPr>
            </w:r>
            <w:r>
              <w:rPr>
                <w:noProof/>
              </w:rPr>
              <w:fldChar w:fldCharType="separate"/>
            </w:r>
            <w:r>
              <w:rPr>
                <w:noProof/>
              </w:rPr>
              <w:t>40</w:t>
            </w:r>
            <w:r>
              <w:rPr>
                <w:noProof/>
              </w:rPr>
              <w:fldChar w:fldCharType="end"/>
            </w:r>
          </w:hyperlink>
        </w:p>
        <w:p w14:paraId="7F00F05A" w14:textId="2898882D"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64" w:history="1">
            <w:r w:rsidRPr="009128E8">
              <w:rPr>
                <w:rStyle w:val="Hyperlink"/>
                <w:noProof/>
              </w:rPr>
              <w:t>The Yogurt Connection: Gasseri For The Win</w:t>
            </w:r>
            <w:r>
              <w:rPr>
                <w:noProof/>
              </w:rPr>
              <w:tab/>
            </w:r>
            <w:r>
              <w:rPr>
                <w:noProof/>
              </w:rPr>
              <w:fldChar w:fldCharType="begin"/>
            </w:r>
            <w:r>
              <w:rPr>
                <w:noProof/>
              </w:rPr>
              <w:instrText xml:space="preserve"> PAGEREF _Toc216359164 \h </w:instrText>
            </w:r>
            <w:r>
              <w:rPr>
                <w:noProof/>
              </w:rPr>
            </w:r>
            <w:r>
              <w:rPr>
                <w:noProof/>
              </w:rPr>
              <w:fldChar w:fldCharType="separate"/>
            </w:r>
            <w:r>
              <w:rPr>
                <w:noProof/>
              </w:rPr>
              <w:t>41</w:t>
            </w:r>
            <w:r>
              <w:rPr>
                <w:noProof/>
              </w:rPr>
              <w:fldChar w:fldCharType="end"/>
            </w:r>
          </w:hyperlink>
        </w:p>
        <w:p w14:paraId="62119C1D" w14:textId="4A694B97"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65" w:history="1">
            <w:r w:rsidRPr="009128E8">
              <w:rPr>
                <w:rStyle w:val="Hyperlink"/>
                <w:noProof/>
              </w:rPr>
              <w:t>Probiotic Mineral Water</w:t>
            </w:r>
            <w:r>
              <w:rPr>
                <w:noProof/>
              </w:rPr>
              <w:tab/>
            </w:r>
            <w:r>
              <w:rPr>
                <w:noProof/>
              </w:rPr>
              <w:fldChar w:fldCharType="begin"/>
            </w:r>
            <w:r>
              <w:rPr>
                <w:noProof/>
              </w:rPr>
              <w:instrText xml:space="preserve"> PAGEREF _Toc216359165 \h </w:instrText>
            </w:r>
            <w:r>
              <w:rPr>
                <w:noProof/>
              </w:rPr>
            </w:r>
            <w:r>
              <w:rPr>
                <w:noProof/>
              </w:rPr>
              <w:fldChar w:fldCharType="separate"/>
            </w:r>
            <w:r>
              <w:rPr>
                <w:noProof/>
              </w:rPr>
              <w:t>43</w:t>
            </w:r>
            <w:r>
              <w:rPr>
                <w:noProof/>
              </w:rPr>
              <w:fldChar w:fldCharType="end"/>
            </w:r>
          </w:hyperlink>
        </w:p>
        <w:p w14:paraId="589EE245" w14:textId="56F88CF1"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66" w:history="1">
            <w:r w:rsidRPr="009128E8">
              <w:rPr>
                <w:rStyle w:val="Hyperlink"/>
                <w:noProof/>
              </w:rPr>
              <w:t>The Simple Weight-Loss Elixir with Vinegar or Lemon/Lime</w:t>
            </w:r>
            <w:r>
              <w:rPr>
                <w:noProof/>
              </w:rPr>
              <w:tab/>
            </w:r>
            <w:r>
              <w:rPr>
                <w:noProof/>
              </w:rPr>
              <w:fldChar w:fldCharType="begin"/>
            </w:r>
            <w:r>
              <w:rPr>
                <w:noProof/>
              </w:rPr>
              <w:instrText xml:space="preserve"> PAGEREF _Toc216359166 \h </w:instrText>
            </w:r>
            <w:r>
              <w:rPr>
                <w:noProof/>
              </w:rPr>
            </w:r>
            <w:r>
              <w:rPr>
                <w:noProof/>
              </w:rPr>
              <w:fldChar w:fldCharType="separate"/>
            </w:r>
            <w:r>
              <w:rPr>
                <w:noProof/>
              </w:rPr>
              <w:t>44</w:t>
            </w:r>
            <w:r>
              <w:rPr>
                <w:noProof/>
              </w:rPr>
              <w:fldChar w:fldCharType="end"/>
            </w:r>
          </w:hyperlink>
        </w:p>
        <w:p w14:paraId="625B53D2" w14:textId="7E8CE3ED"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67" w:history="1">
            <w:r w:rsidRPr="009128E8">
              <w:rPr>
                <w:rStyle w:val="Hyperlink"/>
                <w:noProof/>
              </w:rPr>
              <w:t>Herbal Powerhouses: Hibiscus, Ginger, and Fenugreek Teas</w:t>
            </w:r>
            <w:r>
              <w:rPr>
                <w:noProof/>
              </w:rPr>
              <w:tab/>
            </w:r>
            <w:r>
              <w:rPr>
                <w:noProof/>
              </w:rPr>
              <w:fldChar w:fldCharType="begin"/>
            </w:r>
            <w:r>
              <w:rPr>
                <w:noProof/>
              </w:rPr>
              <w:instrText xml:space="preserve"> PAGEREF _Toc216359167 \h </w:instrText>
            </w:r>
            <w:r>
              <w:rPr>
                <w:noProof/>
              </w:rPr>
            </w:r>
            <w:r>
              <w:rPr>
                <w:noProof/>
              </w:rPr>
              <w:fldChar w:fldCharType="separate"/>
            </w:r>
            <w:r>
              <w:rPr>
                <w:noProof/>
              </w:rPr>
              <w:t>46</w:t>
            </w:r>
            <w:r>
              <w:rPr>
                <w:noProof/>
              </w:rPr>
              <w:fldChar w:fldCharType="end"/>
            </w:r>
          </w:hyperlink>
        </w:p>
        <w:p w14:paraId="64AB8890" w14:textId="6B6BD764"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68" w:history="1">
            <w:r w:rsidRPr="009128E8">
              <w:rPr>
                <w:rStyle w:val="Hyperlink"/>
                <w:noProof/>
              </w:rPr>
              <w:t>The Satiety Shot: A Pre-Meal Secret Weapon</w:t>
            </w:r>
            <w:r>
              <w:rPr>
                <w:noProof/>
              </w:rPr>
              <w:tab/>
            </w:r>
            <w:r>
              <w:rPr>
                <w:noProof/>
              </w:rPr>
              <w:fldChar w:fldCharType="begin"/>
            </w:r>
            <w:r>
              <w:rPr>
                <w:noProof/>
              </w:rPr>
              <w:instrText xml:space="preserve"> PAGEREF _Toc216359168 \h </w:instrText>
            </w:r>
            <w:r>
              <w:rPr>
                <w:noProof/>
              </w:rPr>
            </w:r>
            <w:r>
              <w:rPr>
                <w:noProof/>
              </w:rPr>
              <w:fldChar w:fldCharType="separate"/>
            </w:r>
            <w:r>
              <w:rPr>
                <w:noProof/>
              </w:rPr>
              <w:t>47</w:t>
            </w:r>
            <w:r>
              <w:rPr>
                <w:noProof/>
              </w:rPr>
              <w:fldChar w:fldCharType="end"/>
            </w:r>
          </w:hyperlink>
        </w:p>
        <w:p w14:paraId="23A2DE05" w14:textId="785FE211" w:rsidR="00B86B74" w:rsidRDefault="00B86B74">
          <w:pPr>
            <w:pStyle w:val="TOC1"/>
            <w:tabs>
              <w:tab w:val="right" w:leader="dot" w:pos="10456"/>
            </w:tabs>
            <w:rPr>
              <w:rFonts w:asciiTheme="minorHAnsi" w:eastAsiaTheme="minorEastAsia" w:hAnsiTheme="minorHAnsi" w:cstheme="minorBidi"/>
              <w:noProof/>
              <w:kern w:val="2"/>
              <w14:ligatures w14:val="standardContextual"/>
            </w:rPr>
          </w:pPr>
          <w:hyperlink w:anchor="_Toc216359169" w:history="1">
            <w:r w:rsidRPr="009128E8">
              <w:rPr>
                <w:rStyle w:val="Hyperlink"/>
                <w:noProof/>
              </w:rPr>
              <w:t>Supplements at a Glance</w:t>
            </w:r>
            <w:r>
              <w:rPr>
                <w:noProof/>
              </w:rPr>
              <w:tab/>
            </w:r>
            <w:r>
              <w:rPr>
                <w:noProof/>
              </w:rPr>
              <w:fldChar w:fldCharType="begin"/>
            </w:r>
            <w:r>
              <w:rPr>
                <w:noProof/>
              </w:rPr>
              <w:instrText xml:space="preserve"> PAGEREF _Toc216359169 \h </w:instrText>
            </w:r>
            <w:r>
              <w:rPr>
                <w:noProof/>
              </w:rPr>
            </w:r>
            <w:r>
              <w:rPr>
                <w:noProof/>
              </w:rPr>
              <w:fldChar w:fldCharType="separate"/>
            </w:r>
            <w:r>
              <w:rPr>
                <w:noProof/>
              </w:rPr>
              <w:t>48</w:t>
            </w:r>
            <w:r>
              <w:rPr>
                <w:noProof/>
              </w:rPr>
              <w:fldChar w:fldCharType="end"/>
            </w:r>
          </w:hyperlink>
        </w:p>
        <w:p w14:paraId="3A2C3A43" w14:textId="28051BEC"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70" w:history="1">
            <w:r w:rsidRPr="009128E8">
              <w:rPr>
                <w:rStyle w:val="Hyperlink"/>
                <w:noProof/>
              </w:rPr>
              <w:t>Metabolic Accelerators &amp; Fat Burners</w:t>
            </w:r>
            <w:r>
              <w:rPr>
                <w:noProof/>
              </w:rPr>
              <w:tab/>
            </w:r>
            <w:r>
              <w:rPr>
                <w:noProof/>
              </w:rPr>
              <w:fldChar w:fldCharType="begin"/>
            </w:r>
            <w:r>
              <w:rPr>
                <w:noProof/>
              </w:rPr>
              <w:instrText xml:space="preserve"> PAGEREF _Toc216359170 \h </w:instrText>
            </w:r>
            <w:r>
              <w:rPr>
                <w:noProof/>
              </w:rPr>
            </w:r>
            <w:r>
              <w:rPr>
                <w:noProof/>
              </w:rPr>
              <w:fldChar w:fldCharType="separate"/>
            </w:r>
            <w:r>
              <w:rPr>
                <w:noProof/>
              </w:rPr>
              <w:t>48</w:t>
            </w:r>
            <w:r>
              <w:rPr>
                <w:noProof/>
              </w:rPr>
              <w:fldChar w:fldCharType="end"/>
            </w:r>
          </w:hyperlink>
        </w:p>
        <w:p w14:paraId="4DC3EB04" w14:textId="787D35AF"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71" w:history="1">
            <w:r w:rsidRPr="009128E8">
              <w:rPr>
                <w:rStyle w:val="Hyperlink"/>
                <w:noProof/>
              </w:rPr>
              <w:t>Foundation, Repair &amp; Structure</w:t>
            </w:r>
            <w:r>
              <w:rPr>
                <w:noProof/>
              </w:rPr>
              <w:tab/>
            </w:r>
            <w:r>
              <w:rPr>
                <w:noProof/>
              </w:rPr>
              <w:fldChar w:fldCharType="begin"/>
            </w:r>
            <w:r>
              <w:rPr>
                <w:noProof/>
              </w:rPr>
              <w:instrText xml:space="preserve"> PAGEREF _Toc216359171 \h </w:instrText>
            </w:r>
            <w:r>
              <w:rPr>
                <w:noProof/>
              </w:rPr>
            </w:r>
            <w:r>
              <w:rPr>
                <w:noProof/>
              </w:rPr>
              <w:fldChar w:fldCharType="separate"/>
            </w:r>
            <w:r>
              <w:rPr>
                <w:noProof/>
              </w:rPr>
              <w:t>49</w:t>
            </w:r>
            <w:r>
              <w:rPr>
                <w:noProof/>
              </w:rPr>
              <w:fldChar w:fldCharType="end"/>
            </w:r>
          </w:hyperlink>
        </w:p>
        <w:p w14:paraId="701BC7A6" w14:textId="610ACD8F"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72" w:history="1">
            <w:r w:rsidRPr="009128E8">
              <w:rPr>
                <w:rStyle w:val="Hyperlink"/>
                <w:noProof/>
              </w:rPr>
              <w:t>Your Daily Supplement Timeline</w:t>
            </w:r>
            <w:r>
              <w:rPr>
                <w:noProof/>
              </w:rPr>
              <w:tab/>
            </w:r>
            <w:r>
              <w:rPr>
                <w:noProof/>
              </w:rPr>
              <w:fldChar w:fldCharType="begin"/>
            </w:r>
            <w:r>
              <w:rPr>
                <w:noProof/>
              </w:rPr>
              <w:instrText xml:space="preserve"> PAGEREF _Toc216359172 \h </w:instrText>
            </w:r>
            <w:r>
              <w:rPr>
                <w:noProof/>
              </w:rPr>
            </w:r>
            <w:r>
              <w:rPr>
                <w:noProof/>
              </w:rPr>
              <w:fldChar w:fldCharType="separate"/>
            </w:r>
            <w:r>
              <w:rPr>
                <w:noProof/>
              </w:rPr>
              <w:t>49</w:t>
            </w:r>
            <w:r>
              <w:rPr>
                <w:noProof/>
              </w:rPr>
              <w:fldChar w:fldCharType="end"/>
            </w:r>
          </w:hyperlink>
        </w:p>
        <w:p w14:paraId="74C72B48" w14:textId="2B08568A" w:rsidR="00B86B74" w:rsidRDefault="00B86B74">
          <w:pPr>
            <w:pStyle w:val="TOC1"/>
            <w:tabs>
              <w:tab w:val="right" w:leader="dot" w:pos="10456"/>
            </w:tabs>
            <w:rPr>
              <w:rFonts w:asciiTheme="minorHAnsi" w:eastAsiaTheme="minorEastAsia" w:hAnsiTheme="minorHAnsi" w:cstheme="minorBidi"/>
              <w:noProof/>
              <w:kern w:val="2"/>
              <w14:ligatures w14:val="standardContextual"/>
            </w:rPr>
          </w:pPr>
          <w:hyperlink w:anchor="_Toc216359173" w:history="1">
            <w:r w:rsidRPr="009128E8">
              <w:rPr>
                <w:rStyle w:val="Hyperlink"/>
                <w:noProof/>
              </w:rPr>
              <w:t>Simple Moves to Accelerate Fat Loss</w:t>
            </w:r>
            <w:r>
              <w:rPr>
                <w:noProof/>
              </w:rPr>
              <w:tab/>
            </w:r>
            <w:r>
              <w:rPr>
                <w:noProof/>
              </w:rPr>
              <w:fldChar w:fldCharType="begin"/>
            </w:r>
            <w:r>
              <w:rPr>
                <w:noProof/>
              </w:rPr>
              <w:instrText xml:space="preserve"> PAGEREF _Toc216359173 \h </w:instrText>
            </w:r>
            <w:r>
              <w:rPr>
                <w:noProof/>
              </w:rPr>
            </w:r>
            <w:r>
              <w:rPr>
                <w:noProof/>
              </w:rPr>
              <w:fldChar w:fldCharType="separate"/>
            </w:r>
            <w:r>
              <w:rPr>
                <w:noProof/>
              </w:rPr>
              <w:t>51</w:t>
            </w:r>
            <w:r>
              <w:rPr>
                <w:noProof/>
              </w:rPr>
              <w:fldChar w:fldCharType="end"/>
            </w:r>
          </w:hyperlink>
        </w:p>
        <w:p w14:paraId="17D44C4A" w14:textId="08EFD01A"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74" w:history="1">
            <w:r w:rsidRPr="009128E8">
              <w:rPr>
                <w:rStyle w:val="Hyperlink"/>
                <w:noProof/>
              </w:rPr>
              <w:t>Make Every Tooth-Brushing Count</w:t>
            </w:r>
            <w:r>
              <w:rPr>
                <w:noProof/>
              </w:rPr>
              <w:tab/>
            </w:r>
            <w:r>
              <w:rPr>
                <w:noProof/>
              </w:rPr>
              <w:fldChar w:fldCharType="begin"/>
            </w:r>
            <w:r>
              <w:rPr>
                <w:noProof/>
              </w:rPr>
              <w:instrText xml:space="preserve"> PAGEREF _Toc216359174 \h </w:instrText>
            </w:r>
            <w:r>
              <w:rPr>
                <w:noProof/>
              </w:rPr>
            </w:r>
            <w:r>
              <w:rPr>
                <w:noProof/>
              </w:rPr>
              <w:fldChar w:fldCharType="separate"/>
            </w:r>
            <w:r>
              <w:rPr>
                <w:noProof/>
              </w:rPr>
              <w:t>52</w:t>
            </w:r>
            <w:r>
              <w:rPr>
                <w:noProof/>
              </w:rPr>
              <w:fldChar w:fldCharType="end"/>
            </w:r>
          </w:hyperlink>
        </w:p>
        <w:p w14:paraId="467F7259" w14:textId="27F233C9"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75" w:history="1">
            <w:r w:rsidRPr="009128E8">
              <w:rPr>
                <w:rStyle w:val="Hyperlink"/>
                <w:noProof/>
              </w:rPr>
              <w:t>Balance Builder (Tandem Stance)</w:t>
            </w:r>
            <w:r>
              <w:rPr>
                <w:noProof/>
              </w:rPr>
              <w:tab/>
            </w:r>
            <w:r>
              <w:rPr>
                <w:noProof/>
              </w:rPr>
              <w:fldChar w:fldCharType="begin"/>
            </w:r>
            <w:r>
              <w:rPr>
                <w:noProof/>
              </w:rPr>
              <w:instrText xml:space="preserve"> PAGEREF _Toc216359175 \h </w:instrText>
            </w:r>
            <w:r>
              <w:rPr>
                <w:noProof/>
              </w:rPr>
            </w:r>
            <w:r>
              <w:rPr>
                <w:noProof/>
              </w:rPr>
              <w:fldChar w:fldCharType="separate"/>
            </w:r>
            <w:r>
              <w:rPr>
                <w:noProof/>
              </w:rPr>
              <w:t>52</w:t>
            </w:r>
            <w:r>
              <w:rPr>
                <w:noProof/>
              </w:rPr>
              <w:fldChar w:fldCharType="end"/>
            </w:r>
          </w:hyperlink>
        </w:p>
        <w:p w14:paraId="22529467" w14:textId="1453EDA2" w:rsidR="00B86B74" w:rsidRDefault="00B86B74">
          <w:pPr>
            <w:pStyle w:val="TOC3"/>
            <w:tabs>
              <w:tab w:val="right" w:leader="dot" w:pos="10456"/>
            </w:tabs>
            <w:rPr>
              <w:rFonts w:asciiTheme="minorHAnsi" w:eastAsiaTheme="minorEastAsia" w:hAnsiTheme="minorHAnsi" w:cstheme="minorBidi"/>
              <w:noProof/>
              <w:kern w:val="2"/>
              <w14:ligatures w14:val="standardContextual"/>
            </w:rPr>
          </w:pPr>
          <w:hyperlink w:anchor="_Toc216359176" w:history="1">
            <w:r w:rsidRPr="009128E8">
              <w:rPr>
                <w:rStyle w:val="Hyperlink"/>
                <w:noProof/>
              </w:rPr>
              <w:t>The "King" of Exercises - Simple Squats</w:t>
            </w:r>
            <w:r>
              <w:rPr>
                <w:noProof/>
              </w:rPr>
              <w:tab/>
            </w:r>
            <w:r>
              <w:rPr>
                <w:noProof/>
              </w:rPr>
              <w:fldChar w:fldCharType="begin"/>
            </w:r>
            <w:r>
              <w:rPr>
                <w:noProof/>
              </w:rPr>
              <w:instrText xml:space="preserve"> PAGEREF _Toc216359176 \h </w:instrText>
            </w:r>
            <w:r>
              <w:rPr>
                <w:noProof/>
              </w:rPr>
            </w:r>
            <w:r>
              <w:rPr>
                <w:noProof/>
              </w:rPr>
              <w:fldChar w:fldCharType="separate"/>
            </w:r>
            <w:r>
              <w:rPr>
                <w:noProof/>
              </w:rPr>
              <w:t>53</w:t>
            </w:r>
            <w:r>
              <w:rPr>
                <w:noProof/>
              </w:rPr>
              <w:fldChar w:fldCharType="end"/>
            </w:r>
          </w:hyperlink>
        </w:p>
        <w:p w14:paraId="5514059D" w14:textId="32A21947"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77" w:history="1">
            <w:r w:rsidRPr="009128E8">
              <w:rPr>
                <w:rStyle w:val="Hyperlink"/>
                <w:noProof/>
              </w:rPr>
              <w:t>Walking: Your Simple Path to Weight Loss</w:t>
            </w:r>
            <w:r>
              <w:rPr>
                <w:noProof/>
              </w:rPr>
              <w:tab/>
            </w:r>
            <w:r>
              <w:rPr>
                <w:noProof/>
              </w:rPr>
              <w:fldChar w:fldCharType="begin"/>
            </w:r>
            <w:r>
              <w:rPr>
                <w:noProof/>
              </w:rPr>
              <w:instrText xml:space="preserve"> PAGEREF _Toc216359177 \h </w:instrText>
            </w:r>
            <w:r>
              <w:rPr>
                <w:noProof/>
              </w:rPr>
            </w:r>
            <w:r>
              <w:rPr>
                <w:noProof/>
              </w:rPr>
              <w:fldChar w:fldCharType="separate"/>
            </w:r>
            <w:r>
              <w:rPr>
                <w:noProof/>
              </w:rPr>
              <w:t>54</w:t>
            </w:r>
            <w:r>
              <w:rPr>
                <w:noProof/>
              </w:rPr>
              <w:fldChar w:fldCharType="end"/>
            </w:r>
          </w:hyperlink>
        </w:p>
        <w:p w14:paraId="7C283BD6" w14:textId="0052CC6E"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78" w:history="1">
            <w:r w:rsidRPr="009128E8">
              <w:rPr>
                <w:rStyle w:val="Hyperlink"/>
                <w:noProof/>
              </w:rPr>
              <w:t>Wall Push-Ups: Your Gentle Start to Strength</w:t>
            </w:r>
            <w:r>
              <w:rPr>
                <w:noProof/>
              </w:rPr>
              <w:tab/>
            </w:r>
            <w:r>
              <w:rPr>
                <w:noProof/>
              </w:rPr>
              <w:fldChar w:fldCharType="begin"/>
            </w:r>
            <w:r>
              <w:rPr>
                <w:noProof/>
              </w:rPr>
              <w:instrText xml:space="preserve"> PAGEREF _Toc216359178 \h </w:instrText>
            </w:r>
            <w:r>
              <w:rPr>
                <w:noProof/>
              </w:rPr>
            </w:r>
            <w:r>
              <w:rPr>
                <w:noProof/>
              </w:rPr>
              <w:fldChar w:fldCharType="separate"/>
            </w:r>
            <w:r>
              <w:rPr>
                <w:noProof/>
              </w:rPr>
              <w:t>55</w:t>
            </w:r>
            <w:r>
              <w:rPr>
                <w:noProof/>
              </w:rPr>
              <w:fldChar w:fldCharType="end"/>
            </w:r>
          </w:hyperlink>
        </w:p>
        <w:p w14:paraId="2E8C7ED9" w14:textId="5E1F2711" w:rsidR="00B86B74" w:rsidRDefault="00B86B74">
          <w:pPr>
            <w:pStyle w:val="TOC1"/>
            <w:tabs>
              <w:tab w:val="right" w:leader="dot" w:pos="10456"/>
            </w:tabs>
            <w:rPr>
              <w:rFonts w:asciiTheme="minorHAnsi" w:eastAsiaTheme="minorEastAsia" w:hAnsiTheme="minorHAnsi" w:cstheme="minorBidi"/>
              <w:noProof/>
              <w:kern w:val="2"/>
              <w14:ligatures w14:val="standardContextual"/>
            </w:rPr>
          </w:pPr>
          <w:hyperlink w:anchor="_Toc216359179" w:history="1">
            <w:r w:rsidRPr="009128E8">
              <w:rPr>
                <w:rStyle w:val="Hyperlink"/>
                <w:noProof/>
              </w:rPr>
              <w:t>Tracking Tools &amp; Progress Worksheets</w:t>
            </w:r>
            <w:r>
              <w:rPr>
                <w:noProof/>
              </w:rPr>
              <w:tab/>
            </w:r>
            <w:r>
              <w:rPr>
                <w:noProof/>
              </w:rPr>
              <w:fldChar w:fldCharType="begin"/>
            </w:r>
            <w:r>
              <w:rPr>
                <w:noProof/>
              </w:rPr>
              <w:instrText xml:space="preserve"> PAGEREF _Toc216359179 \h </w:instrText>
            </w:r>
            <w:r>
              <w:rPr>
                <w:noProof/>
              </w:rPr>
            </w:r>
            <w:r>
              <w:rPr>
                <w:noProof/>
              </w:rPr>
              <w:fldChar w:fldCharType="separate"/>
            </w:r>
            <w:r>
              <w:rPr>
                <w:noProof/>
              </w:rPr>
              <w:t>56</w:t>
            </w:r>
            <w:r>
              <w:rPr>
                <w:noProof/>
              </w:rPr>
              <w:fldChar w:fldCharType="end"/>
            </w:r>
          </w:hyperlink>
        </w:p>
        <w:p w14:paraId="5EEB1948" w14:textId="3C595C85"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80" w:history="1">
            <w:r w:rsidRPr="009128E8">
              <w:rPr>
                <w:rStyle w:val="Hyperlink"/>
                <w:noProof/>
              </w:rPr>
              <w:t>Goal Setting &amp; Vision</w:t>
            </w:r>
            <w:r>
              <w:rPr>
                <w:noProof/>
              </w:rPr>
              <w:tab/>
            </w:r>
            <w:r>
              <w:rPr>
                <w:noProof/>
              </w:rPr>
              <w:fldChar w:fldCharType="begin"/>
            </w:r>
            <w:r>
              <w:rPr>
                <w:noProof/>
              </w:rPr>
              <w:instrText xml:space="preserve"> PAGEREF _Toc216359180 \h </w:instrText>
            </w:r>
            <w:r>
              <w:rPr>
                <w:noProof/>
              </w:rPr>
            </w:r>
            <w:r>
              <w:rPr>
                <w:noProof/>
              </w:rPr>
              <w:fldChar w:fldCharType="separate"/>
            </w:r>
            <w:r>
              <w:rPr>
                <w:noProof/>
              </w:rPr>
              <w:t>57</w:t>
            </w:r>
            <w:r>
              <w:rPr>
                <w:noProof/>
              </w:rPr>
              <w:fldChar w:fldCharType="end"/>
            </w:r>
          </w:hyperlink>
        </w:p>
        <w:p w14:paraId="7C35BFCF" w14:textId="54B4DDB3"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81" w:history="1">
            <w:r w:rsidRPr="009128E8">
              <w:rPr>
                <w:rStyle w:val="Hyperlink"/>
                <w:noProof/>
              </w:rPr>
              <w:t>Your Starting Point</w:t>
            </w:r>
            <w:r>
              <w:rPr>
                <w:noProof/>
              </w:rPr>
              <w:tab/>
            </w:r>
            <w:r>
              <w:rPr>
                <w:noProof/>
              </w:rPr>
              <w:fldChar w:fldCharType="begin"/>
            </w:r>
            <w:r>
              <w:rPr>
                <w:noProof/>
              </w:rPr>
              <w:instrText xml:space="preserve"> PAGEREF _Toc216359181 \h </w:instrText>
            </w:r>
            <w:r>
              <w:rPr>
                <w:noProof/>
              </w:rPr>
            </w:r>
            <w:r>
              <w:rPr>
                <w:noProof/>
              </w:rPr>
              <w:fldChar w:fldCharType="separate"/>
            </w:r>
            <w:r>
              <w:rPr>
                <w:noProof/>
              </w:rPr>
              <w:t>58</w:t>
            </w:r>
            <w:r>
              <w:rPr>
                <w:noProof/>
              </w:rPr>
              <w:fldChar w:fldCharType="end"/>
            </w:r>
          </w:hyperlink>
        </w:p>
        <w:p w14:paraId="350C748A" w14:textId="49FF03AA"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82" w:history="1">
            <w:r w:rsidRPr="009128E8">
              <w:rPr>
                <w:rStyle w:val="Hyperlink"/>
                <w:noProof/>
              </w:rPr>
              <w:t>12-Week Weight Tracking Chart</w:t>
            </w:r>
            <w:r>
              <w:rPr>
                <w:noProof/>
              </w:rPr>
              <w:tab/>
            </w:r>
            <w:r>
              <w:rPr>
                <w:noProof/>
              </w:rPr>
              <w:fldChar w:fldCharType="begin"/>
            </w:r>
            <w:r>
              <w:rPr>
                <w:noProof/>
              </w:rPr>
              <w:instrText xml:space="preserve"> PAGEREF _Toc216359182 \h </w:instrText>
            </w:r>
            <w:r>
              <w:rPr>
                <w:noProof/>
              </w:rPr>
            </w:r>
            <w:r>
              <w:rPr>
                <w:noProof/>
              </w:rPr>
              <w:fldChar w:fldCharType="separate"/>
            </w:r>
            <w:r>
              <w:rPr>
                <w:noProof/>
              </w:rPr>
              <w:t>59</w:t>
            </w:r>
            <w:r>
              <w:rPr>
                <w:noProof/>
              </w:rPr>
              <w:fldChar w:fldCharType="end"/>
            </w:r>
          </w:hyperlink>
        </w:p>
        <w:p w14:paraId="39DFB437" w14:textId="41DE17C2"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83" w:history="1">
            <w:r w:rsidRPr="009128E8">
              <w:rPr>
                <w:rStyle w:val="Hyperlink"/>
                <w:noProof/>
              </w:rPr>
              <w:t>Monthly Measurements Tracker</w:t>
            </w:r>
            <w:r>
              <w:rPr>
                <w:noProof/>
              </w:rPr>
              <w:tab/>
            </w:r>
            <w:r>
              <w:rPr>
                <w:noProof/>
              </w:rPr>
              <w:fldChar w:fldCharType="begin"/>
            </w:r>
            <w:r>
              <w:rPr>
                <w:noProof/>
              </w:rPr>
              <w:instrText xml:space="preserve"> PAGEREF _Toc216359183 \h </w:instrText>
            </w:r>
            <w:r>
              <w:rPr>
                <w:noProof/>
              </w:rPr>
            </w:r>
            <w:r>
              <w:rPr>
                <w:noProof/>
              </w:rPr>
              <w:fldChar w:fldCharType="separate"/>
            </w:r>
            <w:r>
              <w:rPr>
                <w:noProof/>
              </w:rPr>
              <w:t>60</w:t>
            </w:r>
            <w:r>
              <w:rPr>
                <w:noProof/>
              </w:rPr>
              <w:fldChar w:fldCharType="end"/>
            </w:r>
          </w:hyperlink>
        </w:p>
        <w:p w14:paraId="561172E7" w14:textId="07DF5550"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84" w:history="1">
            <w:r w:rsidRPr="009128E8">
              <w:rPr>
                <w:rStyle w:val="Hyperlink"/>
                <w:noProof/>
              </w:rPr>
              <w:t>Daily Progress Journal</w:t>
            </w:r>
            <w:r>
              <w:rPr>
                <w:noProof/>
              </w:rPr>
              <w:tab/>
            </w:r>
            <w:r>
              <w:rPr>
                <w:noProof/>
              </w:rPr>
              <w:fldChar w:fldCharType="begin"/>
            </w:r>
            <w:r>
              <w:rPr>
                <w:noProof/>
              </w:rPr>
              <w:instrText xml:space="preserve"> PAGEREF _Toc216359184 \h </w:instrText>
            </w:r>
            <w:r>
              <w:rPr>
                <w:noProof/>
              </w:rPr>
            </w:r>
            <w:r>
              <w:rPr>
                <w:noProof/>
              </w:rPr>
              <w:fldChar w:fldCharType="separate"/>
            </w:r>
            <w:r>
              <w:rPr>
                <w:noProof/>
              </w:rPr>
              <w:t>61</w:t>
            </w:r>
            <w:r>
              <w:rPr>
                <w:noProof/>
              </w:rPr>
              <w:fldChar w:fldCharType="end"/>
            </w:r>
          </w:hyperlink>
        </w:p>
        <w:p w14:paraId="7671E859" w14:textId="160F954F" w:rsidR="00B86B74" w:rsidRDefault="00B86B74">
          <w:pPr>
            <w:pStyle w:val="TOC2"/>
            <w:tabs>
              <w:tab w:val="right" w:leader="dot" w:pos="10456"/>
            </w:tabs>
            <w:rPr>
              <w:rFonts w:asciiTheme="minorHAnsi" w:eastAsiaTheme="minorEastAsia" w:hAnsiTheme="minorHAnsi" w:cstheme="minorBidi"/>
              <w:noProof/>
              <w:kern w:val="2"/>
              <w14:ligatures w14:val="standardContextual"/>
            </w:rPr>
          </w:pPr>
          <w:hyperlink w:anchor="_Toc216359185" w:history="1">
            <w:r w:rsidRPr="009128E8">
              <w:rPr>
                <w:rStyle w:val="Hyperlink"/>
                <w:noProof/>
              </w:rPr>
              <w:t>Non-Scale Victories Tracker</w:t>
            </w:r>
            <w:r>
              <w:rPr>
                <w:noProof/>
              </w:rPr>
              <w:tab/>
            </w:r>
            <w:r>
              <w:rPr>
                <w:noProof/>
              </w:rPr>
              <w:fldChar w:fldCharType="begin"/>
            </w:r>
            <w:r>
              <w:rPr>
                <w:noProof/>
              </w:rPr>
              <w:instrText xml:space="preserve"> PAGEREF _Toc216359185 \h </w:instrText>
            </w:r>
            <w:r>
              <w:rPr>
                <w:noProof/>
              </w:rPr>
            </w:r>
            <w:r>
              <w:rPr>
                <w:noProof/>
              </w:rPr>
              <w:fldChar w:fldCharType="separate"/>
            </w:r>
            <w:r>
              <w:rPr>
                <w:noProof/>
              </w:rPr>
              <w:t>62</w:t>
            </w:r>
            <w:r>
              <w:rPr>
                <w:noProof/>
              </w:rPr>
              <w:fldChar w:fldCharType="end"/>
            </w:r>
          </w:hyperlink>
        </w:p>
        <w:p w14:paraId="0AEB95C5" w14:textId="16A99418" w:rsidR="00B86B74" w:rsidRDefault="00B86B74">
          <w:pPr>
            <w:pStyle w:val="TOC1"/>
            <w:tabs>
              <w:tab w:val="right" w:leader="dot" w:pos="10456"/>
            </w:tabs>
            <w:rPr>
              <w:rFonts w:asciiTheme="minorHAnsi" w:eastAsiaTheme="minorEastAsia" w:hAnsiTheme="minorHAnsi" w:cstheme="minorBidi"/>
              <w:noProof/>
              <w:kern w:val="2"/>
              <w14:ligatures w14:val="standardContextual"/>
            </w:rPr>
          </w:pPr>
          <w:hyperlink w:anchor="_Toc216359186" w:history="1">
            <w:r w:rsidRPr="009128E8">
              <w:rPr>
                <w:rStyle w:val="Hyperlink"/>
                <w:noProof/>
              </w:rPr>
              <w:t>Join Our Community</w:t>
            </w:r>
            <w:r>
              <w:rPr>
                <w:noProof/>
              </w:rPr>
              <w:tab/>
            </w:r>
            <w:r>
              <w:rPr>
                <w:noProof/>
              </w:rPr>
              <w:fldChar w:fldCharType="begin"/>
            </w:r>
            <w:r>
              <w:rPr>
                <w:noProof/>
              </w:rPr>
              <w:instrText xml:space="preserve"> PAGEREF _Toc216359186 \h </w:instrText>
            </w:r>
            <w:r>
              <w:rPr>
                <w:noProof/>
              </w:rPr>
            </w:r>
            <w:r>
              <w:rPr>
                <w:noProof/>
              </w:rPr>
              <w:fldChar w:fldCharType="separate"/>
            </w:r>
            <w:r>
              <w:rPr>
                <w:noProof/>
              </w:rPr>
              <w:t>63</w:t>
            </w:r>
            <w:r>
              <w:rPr>
                <w:noProof/>
              </w:rPr>
              <w:fldChar w:fldCharType="end"/>
            </w:r>
          </w:hyperlink>
        </w:p>
        <w:p w14:paraId="0ADD6EBA" w14:textId="4712846B" w:rsidR="00B86B74" w:rsidRDefault="00B86B74">
          <w:pPr>
            <w:pStyle w:val="TOC1"/>
            <w:tabs>
              <w:tab w:val="right" w:leader="dot" w:pos="10456"/>
            </w:tabs>
            <w:rPr>
              <w:rFonts w:asciiTheme="minorHAnsi" w:eastAsiaTheme="minorEastAsia" w:hAnsiTheme="minorHAnsi" w:cstheme="minorBidi"/>
              <w:noProof/>
              <w:kern w:val="2"/>
              <w14:ligatures w14:val="standardContextual"/>
            </w:rPr>
          </w:pPr>
          <w:hyperlink w:anchor="_Toc216359187" w:history="1">
            <w:r w:rsidRPr="009128E8">
              <w:rPr>
                <w:rStyle w:val="Hyperlink"/>
                <w:noProof/>
              </w:rPr>
              <w:t>Scientific References</w:t>
            </w:r>
            <w:r>
              <w:rPr>
                <w:noProof/>
              </w:rPr>
              <w:tab/>
            </w:r>
            <w:r>
              <w:rPr>
                <w:noProof/>
              </w:rPr>
              <w:fldChar w:fldCharType="begin"/>
            </w:r>
            <w:r>
              <w:rPr>
                <w:noProof/>
              </w:rPr>
              <w:instrText xml:space="preserve"> PAGEREF _Toc216359187 \h </w:instrText>
            </w:r>
            <w:r>
              <w:rPr>
                <w:noProof/>
              </w:rPr>
            </w:r>
            <w:r>
              <w:rPr>
                <w:noProof/>
              </w:rPr>
              <w:fldChar w:fldCharType="separate"/>
            </w:r>
            <w:r>
              <w:rPr>
                <w:noProof/>
              </w:rPr>
              <w:t>64</w:t>
            </w:r>
            <w:r>
              <w:rPr>
                <w:noProof/>
              </w:rPr>
              <w:fldChar w:fldCharType="end"/>
            </w:r>
          </w:hyperlink>
        </w:p>
        <w:p w14:paraId="6BED85F9" w14:textId="346C1E91" w:rsidR="00B86B74" w:rsidRDefault="00B86B74">
          <w:pPr>
            <w:pStyle w:val="TOC1"/>
            <w:tabs>
              <w:tab w:val="right" w:leader="dot" w:pos="10456"/>
            </w:tabs>
            <w:rPr>
              <w:rFonts w:asciiTheme="minorHAnsi" w:eastAsiaTheme="minorEastAsia" w:hAnsiTheme="minorHAnsi" w:cstheme="minorBidi"/>
              <w:noProof/>
              <w:kern w:val="2"/>
              <w14:ligatures w14:val="standardContextual"/>
            </w:rPr>
          </w:pPr>
          <w:hyperlink w:anchor="_Toc216359188" w:history="1">
            <w:r w:rsidRPr="009128E8">
              <w:rPr>
                <w:rStyle w:val="Hyperlink"/>
                <w:noProof/>
              </w:rPr>
              <w:t>Important Considerations</w:t>
            </w:r>
            <w:r>
              <w:rPr>
                <w:noProof/>
              </w:rPr>
              <w:tab/>
            </w:r>
            <w:r>
              <w:rPr>
                <w:noProof/>
              </w:rPr>
              <w:fldChar w:fldCharType="begin"/>
            </w:r>
            <w:r>
              <w:rPr>
                <w:noProof/>
              </w:rPr>
              <w:instrText xml:space="preserve"> PAGEREF _Toc216359188 \h </w:instrText>
            </w:r>
            <w:r>
              <w:rPr>
                <w:noProof/>
              </w:rPr>
            </w:r>
            <w:r>
              <w:rPr>
                <w:noProof/>
              </w:rPr>
              <w:fldChar w:fldCharType="separate"/>
            </w:r>
            <w:r>
              <w:rPr>
                <w:noProof/>
              </w:rPr>
              <w:t>73</w:t>
            </w:r>
            <w:r>
              <w:rPr>
                <w:noProof/>
              </w:rPr>
              <w:fldChar w:fldCharType="end"/>
            </w:r>
          </w:hyperlink>
        </w:p>
        <w:p w14:paraId="12398856" w14:textId="75530FE4" w:rsidR="00B86B74" w:rsidRDefault="00B86B74">
          <w:pPr>
            <w:pStyle w:val="TOC1"/>
            <w:tabs>
              <w:tab w:val="right" w:leader="dot" w:pos="10456"/>
            </w:tabs>
            <w:rPr>
              <w:rFonts w:asciiTheme="minorHAnsi" w:eastAsiaTheme="minorEastAsia" w:hAnsiTheme="minorHAnsi" w:cstheme="minorBidi"/>
              <w:noProof/>
              <w:kern w:val="2"/>
              <w14:ligatures w14:val="standardContextual"/>
            </w:rPr>
          </w:pPr>
          <w:hyperlink w:anchor="_Toc216359189" w:history="1">
            <w:r w:rsidRPr="009128E8">
              <w:rPr>
                <w:rStyle w:val="Hyperlink"/>
                <w:noProof/>
              </w:rPr>
              <w:t>Copyright &amp; Legal Information</w:t>
            </w:r>
            <w:r>
              <w:rPr>
                <w:noProof/>
              </w:rPr>
              <w:tab/>
            </w:r>
            <w:r>
              <w:rPr>
                <w:noProof/>
              </w:rPr>
              <w:fldChar w:fldCharType="begin"/>
            </w:r>
            <w:r>
              <w:rPr>
                <w:noProof/>
              </w:rPr>
              <w:instrText xml:space="preserve"> PAGEREF _Toc216359189 \h </w:instrText>
            </w:r>
            <w:r>
              <w:rPr>
                <w:noProof/>
              </w:rPr>
            </w:r>
            <w:r>
              <w:rPr>
                <w:noProof/>
              </w:rPr>
              <w:fldChar w:fldCharType="separate"/>
            </w:r>
            <w:r>
              <w:rPr>
                <w:noProof/>
              </w:rPr>
              <w:t>76</w:t>
            </w:r>
            <w:r>
              <w:rPr>
                <w:noProof/>
              </w:rPr>
              <w:fldChar w:fldCharType="end"/>
            </w:r>
          </w:hyperlink>
        </w:p>
        <w:p w14:paraId="0B327BA0" w14:textId="44300DDA" w:rsidR="00022534" w:rsidRDefault="00022534" w:rsidP="005454EE">
          <w:pPr>
            <w:spacing w:after="240" w:line="312" w:lineRule="auto"/>
            <w:jc w:val="both"/>
          </w:pPr>
          <w:r>
            <w:fldChar w:fldCharType="end"/>
          </w:r>
        </w:p>
      </w:sdtContent>
    </w:sdt>
    <w:p w14:paraId="578C20DA" w14:textId="77777777" w:rsidR="005F2F03" w:rsidRDefault="005F2F03" w:rsidP="005454EE">
      <w:pPr>
        <w:pStyle w:val="Heading1"/>
        <w:spacing w:line="312" w:lineRule="auto"/>
        <w:jc w:val="both"/>
        <w:rPr>
          <w:color w:val="auto"/>
        </w:rPr>
      </w:pPr>
    </w:p>
    <w:p w14:paraId="09AB4775" w14:textId="77777777" w:rsidR="00545C21" w:rsidRDefault="00545C21" w:rsidP="005454EE">
      <w:pPr>
        <w:spacing w:before="360" w:after="240" w:line="312" w:lineRule="auto"/>
        <w:jc w:val="both"/>
        <w:rPr>
          <w:b/>
          <w:bCs/>
          <w:sz w:val="26"/>
          <w:szCs w:val="26"/>
        </w:rPr>
      </w:pPr>
    </w:p>
    <w:p w14:paraId="757F60BB" w14:textId="77777777" w:rsidR="00545C21" w:rsidRDefault="00545C21" w:rsidP="005454EE">
      <w:pPr>
        <w:spacing w:before="360" w:after="240" w:line="312" w:lineRule="auto"/>
        <w:jc w:val="both"/>
        <w:rPr>
          <w:b/>
          <w:bCs/>
          <w:sz w:val="26"/>
          <w:szCs w:val="26"/>
        </w:rPr>
      </w:pPr>
    </w:p>
    <w:p w14:paraId="7BF6107E" w14:textId="77777777" w:rsidR="00545C21" w:rsidRDefault="00545C21" w:rsidP="005454EE">
      <w:pPr>
        <w:spacing w:before="360" w:after="240" w:line="312" w:lineRule="auto"/>
        <w:jc w:val="both"/>
        <w:rPr>
          <w:b/>
          <w:bCs/>
          <w:sz w:val="26"/>
          <w:szCs w:val="26"/>
        </w:rPr>
      </w:pPr>
    </w:p>
    <w:p w14:paraId="3B89CE89" w14:textId="77777777" w:rsidR="00D5647D" w:rsidRDefault="00D5647D" w:rsidP="005454EE">
      <w:pPr>
        <w:spacing w:before="360" w:after="240" w:line="312" w:lineRule="auto"/>
        <w:jc w:val="both"/>
        <w:rPr>
          <w:b/>
          <w:bCs/>
          <w:sz w:val="26"/>
          <w:szCs w:val="26"/>
        </w:rPr>
      </w:pPr>
    </w:p>
    <w:p w14:paraId="1A603CEC" w14:textId="77777777" w:rsidR="00D5647D" w:rsidRDefault="00D5647D" w:rsidP="005454EE">
      <w:pPr>
        <w:spacing w:before="360" w:after="240" w:line="312" w:lineRule="auto"/>
        <w:jc w:val="both"/>
        <w:rPr>
          <w:b/>
          <w:bCs/>
          <w:sz w:val="26"/>
          <w:szCs w:val="26"/>
        </w:rPr>
      </w:pPr>
    </w:p>
    <w:p w14:paraId="052C6F8A" w14:textId="77777777" w:rsidR="00D5647D" w:rsidRDefault="00D5647D" w:rsidP="005454EE">
      <w:pPr>
        <w:spacing w:before="360" w:after="240" w:line="312" w:lineRule="auto"/>
        <w:jc w:val="both"/>
        <w:rPr>
          <w:b/>
          <w:bCs/>
          <w:sz w:val="26"/>
          <w:szCs w:val="26"/>
        </w:rPr>
      </w:pPr>
    </w:p>
    <w:p w14:paraId="17A7BFCB" w14:textId="77777777" w:rsidR="00D5647D" w:rsidRDefault="00D5647D" w:rsidP="005454EE">
      <w:pPr>
        <w:spacing w:before="360" w:after="240" w:line="312" w:lineRule="auto"/>
        <w:jc w:val="both"/>
        <w:rPr>
          <w:b/>
          <w:bCs/>
          <w:sz w:val="26"/>
          <w:szCs w:val="26"/>
        </w:rPr>
      </w:pPr>
    </w:p>
    <w:p w14:paraId="039217BE" w14:textId="77777777" w:rsidR="008D3C7C" w:rsidRDefault="008D3C7C" w:rsidP="005454EE">
      <w:pPr>
        <w:spacing w:before="360" w:after="240" w:line="312" w:lineRule="auto"/>
        <w:jc w:val="both"/>
        <w:rPr>
          <w:b/>
          <w:bCs/>
          <w:sz w:val="26"/>
          <w:szCs w:val="26"/>
        </w:rPr>
      </w:pPr>
    </w:p>
    <w:p w14:paraId="355ED45A" w14:textId="77777777" w:rsidR="00BE20EB" w:rsidRDefault="00BE20EB" w:rsidP="005454EE">
      <w:pPr>
        <w:spacing w:before="360" w:after="240" w:line="312" w:lineRule="auto"/>
        <w:jc w:val="both"/>
        <w:rPr>
          <w:b/>
          <w:bCs/>
          <w:sz w:val="26"/>
          <w:szCs w:val="26"/>
        </w:rPr>
      </w:pPr>
    </w:p>
    <w:p w14:paraId="325BDC79" w14:textId="77777777" w:rsidR="00B55599" w:rsidRPr="00747EEE" w:rsidRDefault="00B55599" w:rsidP="005454EE">
      <w:pPr>
        <w:pStyle w:val="Heading1"/>
        <w:spacing w:line="312" w:lineRule="auto"/>
        <w:jc w:val="both"/>
        <w:rPr>
          <w:color w:val="auto"/>
        </w:rPr>
      </w:pPr>
      <w:bookmarkStart w:id="0" w:name="_Toc216359132"/>
      <w:r w:rsidRPr="00747EEE">
        <w:rPr>
          <w:color w:val="auto"/>
        </w:rPr>
        <w:lastRenderedPageBreak/>
        <w:t>Welcome to Your Weight Loss Journey!</w:t>
      </w:r>
      <w:bookmarkEnd w:id="0"/>
    </w:p>
    <w:p w14:paraId="322A7F95" w14:textId="2E68B94A" w:rsidR="004A2161" w:rsidRPr="003C683F" w:rsidRDefault="004A2161" w:rsidP="005454EE">
      <w:pPr>
        <w:spacing w:after="240" w:line="312" w:lineRule="auto"/>
        <w:jc w:val="both"/>
        <w:rPr>
          <w:b/>
          <w:bCs/>
          <w:sz w:val="26"/>
          <w:szCs w:val="26"/>
        </w:rPr>
      </w:pPr>
      <w:r w:rsidRPr="003C683F">
        <w:rPr>
          <w:b/>
          <w:bCs/>
          <w:sz w:val="26"/>
          <w:szCs w:val="26"/>
        </w:rPr>
        <w:t>Congratulations on taking this important step toward achieving the body you deserve!</w:t>
      </w:r>
    </w:p>
    <w:p w14:paraId="0A57BB88" w14:textId="26374A4F" w:rsidR="00B55599" w:rsidRDefault="00B55599" w:rsidP="005454EE">
      <w:pPr>
        <w:spacing w:after="240" w:line="312" w:lineRule="auto"/>
        <w:jc w:val="both"/>
      </w:pPr>
      <w:r>
        <w:t>This Companion PDF is designed to work hand-in-hand with your "Slim in Record Time" audiobook. While the audiobook provides you with the complete knowledge, strategies, and motivation you need, this PDF gives you practical tools and resources to implement everything you've learned.</w:t>
      </w:r>
    </w:p>
    <w:p w14:paraId="34B5F7C8" w14:textId="77777777" w:rsidR="00B55599" w:rsidRDefault="00B55599" w:rsidP="005454EE">
      <w:pPr>
        <w:pStyle w:val="Heading2"/>
        <w:spacing w:after="240" w:line="312" w:lineRule="auto"/>
        <w:jc w:val="both"/>
      </w:pPr>
      <w:bookmarkStart w:id="1" w:name="_Toc216359133"/>
      <w:r>
        <w:t>How to Use This PDF</w:t>
      </w:r>
      <w:bookmarkEnd w:id="1"/>
    </w:p>
    <w:p w14:paraId="43EF833B" w14:textId="77777777" w:rsidR="00B55599" w:rsidRDefault="00B55599" w:rsidP="005454EE">
      <w:pPr>
        <w:spacing w:after="240" w:line="312" w:lineRule="auto"/>
        <w:jc w:val="both"/>
      </w:pPr>
      <w:r>
        <w:t>This guide is designed to be both a digital reference and a printable workbook. Here's how to get the most from it:</w:t>
      </w:r>
    </w:p>
    <w:p w14:paraId="568A4486" w14:textId="77777777" w:rsidR="00B55599" w:rsidRDefault="00B55599" w:rsidP="005454EE">
      <w:pPr>
        <w:pStyle w:val="ListParagraph"/>
        <w:numPr>
          <w:ilvl w:val="0"/>
          <w:numId w:val="1"/>
        </w:numPr>
        <w:spacing w:after="240" w:line="312" w:lineRule="auto"/>
        <w:jc w:val="both"/>
      </w:pPr>
      <w:r>
        <w:rPr>
          <w:b/>
          <w:bCs/>
        </w:rPr>
        <w:t xml:space="preserve">Print the tracking tools </w:t>
      </w:r>
      <w:r>
        <w:t>and keep them visible where you'll see them daily</w:t>
      </w:r>
    </w:p>
    <w:p w14:paraId="1173BD92" w14:textId="4C4D09D1" w:rsidR="00B55599" w:rsidRDefault="00984CCF" w:rsidP="005454EE">
      <w:pPr>
        <w:pStyle w:val="ListParagraph"/>
        <w:numPr>
          <w:ilvl w:val="0"/>
          <w:numId w:val="1"/>
        </w:numPr>
        <w:spacing w:after="240" w:line="312" w:lineRule="auto"/>
        <w:jc w:val="both"/>
      </w:pPr>
      <w:r>
        <w:rPr>
          <w:b/>
          <w:bCs/>
        </w:rPr>
        <w:t>Choose</w:t>
      </w:r>
      <w:r w:rsidR="00B55599">
        <w:rPr>
          <w:b/>
          <w:bCs/>
        </w:rPr>
        <w:t xml:space="preserve"> the recipes </w:t>
      </w:r>
      <w:r w:rsidR="00B55599">
        <w:t>you want to try first and prepare them in advance</w:t>
      </w:r>
    </w:p>
    <w:p w14:paraId="203C4B4E" w14:textId="7A274D62" w:rsidR="00B55599" w:rsidRDefault="00B55599" w:rsidP="005454EE">
      <w:pPr>
        <w:pStyle w:val="ListParagraph"/>
        <w:numPr>
          <w:ilvl w:val="0"/>
          <w:numId w:val="1"/>
        </w:numPr>
        <w:spacing w:after="240" w:line="312" w:lineRule="auto"/>
        <w:jc w:val="both"/>
      </w:pPr>
      <w:r>
        <w:rPr>
          <w:b/>
          <w:bCs/>
        </w:rPr>
        <w:t xml:space="preserve">Review the </w:t>
      </w:r>
      <w:hyperlink w:anchor="_Important_Considerations" w:history="1">
        <w:r w:rsidRPr="00410034">
          <w:rPr>
            <w:rStyle w:val="Hyperlink"/>
            <w:b/>
            <w:bCs/>
          </w:rPr>
          <w:t>Important Considerations</w:t>
        </w:r>
      </w:hyperlink>
      <w:r>
        <w:rPr>
          <w:b/>
          <w:bCs/>
        </w:rPr>
        <w:t xml:space="preserve"> </w:t>
      </w:r>
      <w:r>
        <w:t>section before starting the program</w:t>
      </w:r>
    </w:p>
    <w:p w14:paraId="4421AAD4" w14:textId="77777777" w:rsidR="00B55599" w:rsidRDefault="00B55599" w:rsidP="005454EE">
      <w:pPr>
        <w:pStyle w:val="ListParagraph"/>
        <w:numPr>
          <w:ilvl w:val="0"/>
          <w:numId w:val="1"/>
        </w:numPr>
        <w:spacing w:after="240" w:line="312" w:lineRule="auto"/>
        <w:jc w:val="both"/>
      </w:pPr>
      <w:r>
        <w:rPr>
          <w:b/>
          <w:bCs/>
        </w:rPr>
        <w:t xml:space="preserve">Use the shopping lists </w:t>
      </w:r>
      <w:r>
        <w:t>to stock your kitchen before beginning each phase</w:t>
      </w:r>
    </w:p>
    <w:p w14:paraId="5AA36965" w14:textId="522BD842" w:rsidR="00B55599" w:rsidRDefault="00B55599" w:rsidP="005454EE">
      <w:pPr>
        <w:pStyle w:val="ListParagraph"/>
        <w:numPr>
          <w:ilvl w:val="0"/>
          <w:numId w:val="1"/>
        </w:numPr>
        <w:spacing w:after="240" w:line="312" w:lineRule="auto"/>
        <w:jc w:val="both"/>
      </w:pPr>
      <w:r>
        <w:rPr>
          <w:b/>
          <w:bCs/>
        </w:rPr>
        <w:t xml:space="preserve">Join the community </w:t>
      </w:r>
      <w:r w:rsidR="00E774B4" w:rsidRPr="00E774B4">
        <w:rPr>
          <w:b/>
          <w:bCs/>
        </w:rPr>
        <w:t xml:space="preserve">at </w:t>
      </w:r>
      <w:hyperlink r:id="rId8" w:history="1">
        <w:r w:rsidR="00E774B4" w:rsidRPr="00E774B4">
          <w:rPr>
            <w:rStyle w:val="Hyperlink"/>
            <w:b/>
            <w:bCs/>
          </w:rPr>
          <w:t>slimtogether.net</w:t>
        </w:r>
      </w:hyperlink>
      <w:r w:rsidR="00E774B4">
        <w:t xml:space="preserve"> </w:t>
      </w:r>
      <w:r>
        <w:t>for ongoing support, accountability, and motivation</w:t>
      </w:r>
    </w:p>
    <w:p w14:paraId="727A71F7" w14:textId="77777777" w:rsidR="006E0458" w:rsidRDefault="006E0458" w:rsidP="005454EE">
      <w:pPr>
        <w:spacing w:after="240" w:line="312" w:lineRule="auto"/>
        <w:jc w:val="both"/>
        <w:rPr>
          <w:b/>
          <w:bCs/>
        </w:rPr>
      </w:pPr>
    </w:p>
    <w:p w14:paraId="3597822B" w14:textId="77777777" w:rsidR="006E0458" w:rsidRDefault="006E0458" w:rsidP="005454EE">
      <w:pPr>
        <w:spacing w:after="240" w:line="312" w:lineRule="auto"/>
        <w:jc w:val="both"/>
        <w:rPr>
          <w:b/>
          <w:bCs/>
        </w:rPr>
      </w:pPr>
    </w:p>
    <w:p w14:paraId="7882DB4E" w14:textId="77777777" w:rsidR="006E0458" w:rsidRDefault="006E0458" w:rsidP="005454EE">
      <w:pPr>
        <w:spacing w:after="240" w:line="312" w:lineRule="auto"/>
        <w:jc w:val="both"/>
        <w:rPr>
          <w:b/>
          <w:bCs/>
        </w:rPr>
      </w:pPr>
    </w:p>
    <w:p w14:paraId="1476D2C0" w14:textId="77777777" w:rsidR="006E0458" w:rsidRDefault="006E0458" w:rsidP="005454EE">
      <w:pPr>
        <w:spacing w:after="240" w:line="312" w:lineRule="auto"/>
        <w:jc w:val="both"/>
        <w:rPr>
          <w:b/>
          <w:bCs/>
        </w:rPr>
      </w:pPr>
    </w:p>
    <w:p w14:paraId="542B68A4" w14:textId="77777777" w:rsidR="00DA6919" w:rsidRDefault="00DA6919" w:rsidP="005454EE">
      <w:pPr>
        <w:spacing w:after="240" w:line="312" w:lineRule="auto"/>
        <w:jc w:val="both"/>
        <w:rPr>
          <w:b/>
          <w:bCs/>
        </w:rPr>
      </w:pPr>
    </w:p>
    <w:p w14:paraId="2881DDC5" w14:textId="77777777" w:rsidR="00DA6919" w:rsidRDefault="00DA6919" w:rsidP="005454EE">
      <w:pPr>
        <w:spacing w:after="240" w:line="312" w:lineRule="auto"/>
        <w:jc w:val="both"/>
        <w:rPr>
          <w:b/>
          <w:bCs/>
        </w:rPr>
      </w:pPr>
    </w:p>
    <w:p w14:paraId="516D5579" w14:textId="77777777" w:rsidR="00DA6919" w:rsidRDefault="00DA6919" w:rsidP="005454EE">
      <w:pPr>
        <w:spacing w:after="240" w:line="312" w:lineRule="auto"/>
        <w:jc w:val="both"/>
        <w:rPr>
          <w:b/>
          <w:bCs/>
        </w:rPr>
      </w:pPr>
    </w:p>
    <w:p w14:paraId="238EAA05" w14:textId="77777777" w:rsidR="00DA6919" w:rsidRDefault="00DA6919" w:rsidP="005454EE">
      <w:pPr>
        <w:spacing w:after="240" w:line="312" w:lineRule="auto"/>
        <w:jc w:val="both"/>
        <w:rPr>
          <w:b/>
          <w:bCs/>
        </w:rPr>
      </w:pPr>
    </w:p>
    <w:p w14:paraId="062466CC" w14:textId="77777777" w:rsidR="00DA6919" w:rsidRDefault="00DA6919" w:rsidP="005454EE">
      <w:pPr>
        <w:spacing w:after="240" w:line="312" w:lineRule="auto"/>
        <w:jc w:val="both"/>
        <w:rPr>
          <w:b/>
          <w:bCs/>
        </w:rPr>
      </w:pPr>
    </w:p>
    <w:p w14:paraId="30FE7E8C" w14:textId="77777777" w:rsidR="00DA6919" w:rsidRDefault="00DA6919" w:rsidP="005454EE">
      <w:pPr>
        <w:spacing w:after="240" w:line="312" w:lineRule="auto"/>
        <w:jc w:val="both"/>
        <w:rPr>
          <w:b/>
          <w:bCs/>
        </w:rPr>
      </w:pPr>
    </w:p>
    <w:p w14:paraId="558A7BAF" w14:textId="77777777" w:rsidR="00DA6919" w:rsidRDefault="00DA6919" w:rsidP="005454EE">
      <w:pPr>
        <w:spacing w:after="240" w:line="312" w:lineRule="auto"/>
        <w:jc w:val="both"/>
        <w:rPr>
          <w:b/>
          <w:bCs/>
        </w:rPr>
      </w:pPr>
    </w:p>
    <w:p w14:paraId="74C07F1A" w14:textId="77777777" w:rsidR="00DA6919" w:rsidRDefault="00DA6919" w:rsidP="005454EE">
      <w:pPr>
        <w:spacing w:after="240" w:line="312" w:lineRule="auto"/>
        <w:jc w:val="both"/>
        <w:rPr>
          <w:b/>
          <w:bCs/>
        </w:rPr>
      </w:pPr>
    </w:p>
    <w:p w14:paraId="7B86E18D" w14:textId="77777777" w:rsidR="00DA6919" w:rsidRDefault="00DA6919" w:rsidP="005454EE">
      <w:pPr>
        <w:spacing w:after="240" w:line="312" w:lineRule="auto"/>
        <w:jc w:val="both"/>
        <w:rPr>
          <w:b/>
          <w:bCs/>
        </w:rPr>
      </w:pPr>
    </w:p>
    <w:p w14:paraId="3903E6BD" w14:textId="77777777" w:rsidR="00B55599" w:rsidRPr="00747EEE" w:rsidRDefault="00B55599" w:rsidP="005454EE">
      <w:pPr>
        <w:pStyle w:val="Heading1"/>
        <w:spacing w:line="312" w:lineRule="auto"/>
        <w:jc w:val="both"/>
        <w:rPr>
          <w:color w:val="auto"/>
        </w:rPr>
      </w:pPr>
      <w:bookmarkStart w:id="2" w:name="_Toc216359134"/>
      <w:r w:rsidRPr="00747EEE">
        <w:rPr>
          <w:color w:val="auto"/>
        </w:rPr>
        <w:lastRenderedPageBreak/>
        <w:t>Quick Start Guide</w:t>
      </w:r>
      <w:bookmarkEnd w:id="2"/>
    </w:p>
    <w:p w14:paraId="363371F2" w14:textId="77777777" w:rsidR="00B55599" w:rsidRDefault="00B55599" w:rsidP="005454EE">
      <w:pPr>
        <w:spacing w:after="240" w:line="312" w:lineRule="auto"/>
        <w:jc w:val="both"/>
      </w:pPr>
      <w:r>
        <w:t>This program is built on three powerful principles:</w:t>
      </w:r>
    </w:p>
    <w:p w14:paraId="6EA719AB" w14:textId="77777777" w:rsidR="00B55599" w:rsidRDefault="00B55599" w:rsidP="002161F1">
      <w:pPr>
        <w:pStyle w:val="ListParagraph"/>
        <w:numPr>
          <w:ilvl w:val="0"/>
          <w:numId w:val="3"/>
        </w:numPr>
        <w:spacing w:after="240" w:line="312" w:lineRule="auto"/>
        <w:jc w:val="both"/>
      </w:pPr>
      <w:r>
        <w:rPr>
          <w:b/>
          <w:bCs/>
        </w:rPr>
        <w:t xml:space="preserve">Metabolic Cycling: </w:t>
      </w:r>
      <w:r>
        <w:t>Alternating between different eating patterns keeps your metabolism active and prevents plateaus</w:t>
      </w:r>
    </w:p>
    <w:p w14:paraId="1B909D46" w14:textId="77777777" w:rsidR="00B55599" w:rsidRDefault="00B55599" w:rsidP="002161F1">
      <w:pPr>
        <w:pStyle w:val="ListParagraph"/>
        <w:numPr>
          <w:ilvl w:val="0"/>
          <w:numId w:val="3"/>
        </w:numPr>
        <w:spacing w:after="240" w:line="312" w:lineRule="auto"/>
        <w:jc w:val="both"/>
      </w:pPr>
      <w:r>
        <w:rPr>
          <w:b/>
          <w:bCs/>
        </w:rPr>
        <w:t xml:space="preserve">Simplicity: </w:t>
      </w:r>
      <w:r>
        <w:t>Clear, easy-to-follow guidelines that eliminate confusion and decision fatigue</w:t>
      </w:r>
    </w:p>
    <w:p w14:paraId="15EE4C7E" w14:textId="77777777" w:rsidR="00B55599" w:rsidRDefault="00B55599" w:rsidP="002161F1">
      <w:pPr>
        <w:pStyle w:val="ListParagraph"/>
        <w:numPr>
          <w:ilvl w:val="0"/>
          <w:numId w:val="3"/>
        </w:numPr>
        <w:spacing w:after="240" w:line="312" w:lineRule="auto"/>
        <w:jc w:val="both"/>
      </w:pPr>
      <w:r>
        <w:rPr>
          <w:b/>
          <w:bCs/>
        </w:rPr>
        <w:t xml:space="preserve">Flexibility: </w:t>
      </w:r>
      <w:r>
        <w:t>Adaptable to your lifestyle, preferences, and individual response</w:t>
      </w:r>
    </w:p>
    <w:p w14:paraId="7EEEE0E9" w14:textId="77777777" w:rsidR="00B55599" w:rsidRDefault="00B55599" w:rsidP="005454EE">
      <w:pPr>
        <w:pStyle w:val="Heading2"/>
        <w:spacing w:after="240" w:line="312" w:lineRule="auto"/>
        <w:jc w:val="both"/>
      </w:pPr>
      <w:bookmarkStart w:id="3" w:name="_Toc216359135"/>
      <w:r>
        <w:t>The Three Phases</w:t>
      </w:r>
      <w:bookmarkEnd w:id="3"/>
    </w:p>
    <w:p w14:paraId="2D374F7E" w14:textId="77777777" w:rsidR="00B55599" w:rsidRDefault="00B55599" w:rsidP="005454EE">
      <w:pPr>
        <w:pStyle w:val="Heading3"/>
        <w:spacing w:after="240" w:line="312" w:lineRule="auto"/>
        <w:jc w:val="both"/>
      </w:pPr>
      <w:bookmarkStart w:id="4" w:name="_Toc216359136"/>
      <w:r>
        <w:t>Phase 1: Two-Week Vegan Soup Blitz (Rapid Start)</w:t>
      </w:r>
      <w:bookmarkEnd w:id="4"/>
    </w:p>
    <w:p w14:paraId="3DF17090" w14:textId="77777777" w:rsidR="00B55599" w:rsidRDefault="00B55599" w:rsidP="005454EE">
      <w:pPr>
        <w:spacing w:after="240" w:line="312" w:lineRule="auto"/>
        <w:jc w:val="both"/>
      </w:pPr>
      <w:r>
        <w:rPr>
          <w:b/>
          <w:bCs/>
        </w:rPr>
        <w:t xml:space="preserve">Duration: </w:t>
      </w:r>
      <w:r>
        <w:t>14 days</w:t>
      </w:r>
    </w:p>
    <w:p w14:paraId="72780B57" w14:textId="5A695DC9" w:rsidR="00B55599" w:rsidRDefault="00B55599" w:rsidP="005454EE">
      <w:pPr>
        <w:spacing w:after="240" w:line="312" w:lineRule="auto"/>
        <w:jc w:val="both"/>
      </w:pPr>
      <w:r>
        <w:rPr>
          <w:b/>
          <w:bCs/>
        </w:rPr>
        <w:t xml:space="preserve">What You'll Eat: </w:t>
      </w:r>
      <w:r>
        <w:t xml:space="preserve">Three </w:t>
      </w:r>
      <w:r w:rsidR="00C144FB">
        <w:t xml:space="preserve">large </w:t>
      </w:r>
      <w:r>
        <w:t>satisfying bowls of vegan vegetable soup daily. Choose from a wide variety of organic vegetables—eat the rainbow!</w:t>
      </w:r>
    </w:p>
    <w:p w14:paraId="0258104E" w14:textId="77777777" w:rsidR="00B55599" w:rsidRDefault="00B55599" w:rsidP="005454EE">
      <w:pPr>
        <w:spacing w:after="240" w:line="312" w:lineRule="auto"/>
        <w:jc w:val="both"/>
      </w:pPr>
      <w:r>
        <w:rPr>
          <w:b/>
          <w:bCs/>
        </w:rPr>
        <w:t>Key Rules:</w:t>
      </w:r>
    </w:p>
    <w:p w14:paraId="07763204" w14:textId="77777777" w:rsidR="00B55599" w:rsidRDefault="00B55599" w:rsidP="002161F1">
      <w:pPr>
        <w:pStyle w:val="ListParagraph"/>
        <w:numPr>
          <w:ilvl w:val="0"/>
          <w:numId w:val="4"/>
        </w:numPr>
        <w:spacing w:after="240" w:line="312" w:lineRule="auto"/>
        <w:jc w:val="both"/>
      </w:pPr>
      <w:r>
        <w:t>No snacking between meals (keeps insulin low)</w:t>
      </w:r>
    </w:p>
    <w:p w14:paraId="5C698757" w14:textId="6E3B02D0" w:rsidR="00B55599" w:rsidRDefault="00B55599" w:rsidP="002161F1">
      <w:pPr>
        <w:pStyle w:val="ListParagraph"/>
        <w:numPr>
          <w:ilvl w:val="0"/>
          <w:numId w:val="4"/>
        </w:numPr>
        <w:spacing w:after="240" w:line="312" w:lineRule="auto"/>
        <w:jc w:val="both"/>
      </w:pPr>
      <w:r>
        <w:t xml:space="preserve">Add 1 tablespoon extra virgin olive oil per </w:t>
      </w:r>
      <w:r w:rsidR="00BE398D">
        <w:t>meal</w:t>
      </w:r>
    </w:p>
    <w:p w14:paraId="5779F4CE" w14:textId="21C7BC7A" w:rsidR="00B55599" w:rsidRDefault="00B55599" w:rsidP="002161F1">
      <w:pPr>
        <w:pStyle w:val="ListParagraph"/>
        <w:numPr>
          <w:ilvl w:val="0"/>
          <w:numId w:val="4"/>
        </w:numPr>
        <w:spacing w:after="240" w:line="312" w:lineRule="auto"/>
        <w:jc w:val="both"/>
      </w:pPr>
      <w:r>
        <w:t>Optional: MCT oil (start with</w:t>
      </w:r>
      <w:r w:rsidR="00742582">
        <w:t xml:space="preserve"> 1/2</w:t>
      </w:r>
      <w:r>
        <w:t xml:space="preserve"> tsp</w:t>
      </w:r>
      <w:r w:rsidR="00BE398D">
        <w:t xml:space="preserve"> per day</w:t>
      </w:r>
      <w:r>
        <w:t>, work up to 1 tsp per meal)</w:t>
      </w:r>
    </w:p>
    <w:p w14:paraId="7889073A" w14:textId="77777777" w:rsidR="00535D89" w:rsidRPr="00535D89" w:rsidRDefault="00535D89" w:rsidP="002161F1">
      <w:pPr>
        <w:pStyle w:val="NormalWeb"/>
        <w:numPr>
          <w:ilvl w:val="0"/>
          <w:numId w:val="4"/>
        </w:numPr>
        <w:spacing w:before="180" w:beforeAutospacing="0" w:after="240" w:afterAutospacing="0" w:line="312" w:lineRule="auto"/>
        <w:jc w:val="both"/>
      </w:pPr>
      <w:r w:rsidRPr="00535D89">
        <w:rPr>
          <w:rFonts w:ascii="Arial" w:hAnsi="Arial" w:cs="Arial"/>
          <w:color w:val="1F1F1F"/>
        </w:rPr>
        <w:t xml:space="preserve">Stay hydrated: </w:t>
      </w:r>
      <w:r w:rsidRPr="00535D89">
        <w:rPr>
          <w:rFonts w:ascii="Arial" w:hAnsi="Arial" w:cs="Arial"/>
          <w:color w:val="1F1F1F"/>
          <w:bdr w:val="none" w:sz="0" w:space="0" w:color="auto" w:frame="1"/>
        </w:rPr>
        <w:t>water, green tea, black coffee, and unsweetened herbal tea.</w:t>
      </w:r>
    </w:p>
    <w:p w14:paraId="3A4035E7" w14:textId="7BBC0E99" w:rsidR="00B55599" w:rsidRPr="00535D89" w:rsidRDefault="00B55599" w:rsidP="00535D89">
      <w:pPr>
        <w:pStyle w:val="NormalWeb"/>
        <w:spacing w:before="180" w:beforeAutospacing="0" w:after="240" w:afterAutospacing="0" w:line="312" w:lineRule="auto"/>
        <w:jc w:val="both"/>
        <w:rPr>
          <w:rFonts w:ascii="Arial" w:hAnsi="Arial" w:cs="Arial"/>
        </w:rPr>
      </w:pPr>
      <w:r w:rsidRPr="00535D89">
        <w:rPr>
          <w:rFonts w:ascii="Arial" w:hAnsi="Arial" w:cs="Arial"/>
          <w:b/>
          <w:bCs/>
        </w:rPr>
        <w:t xml:space="preserve">What to Expect: </w:t>
      </w:r>
      <w:r w:rsidRPr="00535D89">
        <w:rPr>
          <w:rFonts w:ascii="Arial" w:hAnsi="Arial" w:cs="Arial"/>
        </w:rPr>
        <w:t>Rapid weight loss, reduced inflammation, clearer thinking, decreased cravings, and a metabolic reset that jumpstarts your transformation.</w:t>
      </w:r>
    </w:p>
    <w:p w14:paraId="4C60A37A" w14:textId="77777777" w:rsidR="00B55599" w:rsidRDefault="00B55599" w:rsidP="005454EE">
      <w:pPr>
        <w:spacing w:before="180" w:after="240" w:line="312" w:lineRule="auto"/>
        <w:jc w:val="both"/>
      </w:pPr>
      <w:r>
        <w:rPr>
          <w:b/>
          <w:bCs/>
        </w:rPr>
        <w:t xml:space="preserve">Why It Works: </w:t>
      </w:r>
      <w:r>
        <w:t>This phase eliminates inflammatory foods, floods your body with nutrients, and creates optimal conditions for fat burning without triggering starvation response.</w:t>
      </w:r>
    </w:p>
    <w:p w14:paraId="326C60E1" w14:textId="6C39277D" w:rsidR="00B55599" w:rsidRDefault="00B55599" w:rsidP="005454EE">
      <w:pPr>
        <w:pStyle w:val="Heading3"/>
        <w:spacing w:after="240" w:line="312" w:lineRule="auto"/>
        <w:jc w:val="both"/>
      </w:pPr>
      <w:bookmarkStart w:id="5" w:name="_Toc216359137"/>
      <w:r>
        <w:t>Phase 2: Two-Week Mediterranean Phase (Consolidation)</w:t>
      </w:r>
      <w:bookmarkEnd w:id="5"/>
    </w:p>
    <w:p w14:paraId="02CD5E40" w14:textId="77777777" w:rsidR="00B55599" w:rsidRDefault="00B55599" w:rsidP="005454EE">
      <w:pPr>
        <w:spacing w:after="240" w:line="312" w:lineRule="auto"/>
        <w:jc w:val="both"/>
      </w:pPr>
      <w:r>
        <w:rPr>
          <w:b/>
          <w:bCs/>
        </w:rPr>
        <w:t xml:space="preserve">Duration: </w:t>
      </w:r>
      <w:r>
        <w:t>14 days</w:t>
      </w:r>
    </w:p>
    <w:p w14:paraId="18BC4691" w14:textId="63193A1C" w:rsidR="00A711C7" w:rsidRDefault="00A711C7" w:rsidP="005454EE">
      <w:pPr>
        <w:spacing w:after="240" w:line="312" w:lineRule="auto"/>
        <w:jc w:val="both"/>
        <w:rPr>
          <w:b/>
          <w:bCs/>
        </w:rPr>
      </w:pPr>
      <w:r w:rsidRPr="00A711C7">
        <w:rPr>
          <w:b/>
          <w:bCs/>
        </w:rPr>
        <w:t>What You'll Eat:</w:t>
      </w:r>
      <w:r>
        <w:t xml:space="preserve"> </w:t>
      </w:r>
      <w:r w:rsidRPr="00A711C7">
        <w:t xml:space="preserve">Gluten-free Mediterranean cuisine featuring vegetables, nuts, seeds, legumes, </w:t>
      </w:r>
      <w:r w:rsidR="00351AAD" w:rsidRPr="00A711C7">
        <w:t xml:space="preserve">olive oil, </w:t>
      </w:r>
      <w:r w:rsidRPr="00A711C7">
        <w:t>and moderate amounts of fruit, fish, and pastured eggs.</w:t>
      </w:r>
    </w:p>
    <w:p w14:paraId="3472464A" w14:textId="48C3C07D" w:rsidR="00B55599" w:rsidRDefault="00B55599" w:rsidP="005454EE">
      <w:pPr>
        <w:spacing w:after="240" w:line="312" w:lineRule="auto"/>
        <w:jc w:val="both"/>
      </w:pPr>
      <w:r>
        <w:rPr>
          <w:b/>
          <w:bCs/>
        </w:rPr>
        <w:t>Key Principles:</w:t>
      </w:r>
    </w:p>
    <w:p w14:paraId="1EFF562F" w14:textId="77777777" w:rsidR="00B55599" w:rsidRDefault="00B55599" w:rsidP="002161F1">
      <w:pPr>
        <w:pStyle w:val="ListParagraph"/>
        <w:numPr>
          <w:ilvl w:val="0"/>
          <w:numId w:val="4"/>
        </w:numPr>
        <w:spacing w:after="240" w:line="312" w:lineRule="auto"/>
        <w:jc w:val="both"/>
      </w:pPr>
      <w:r>
        <w:t>Focus on whole, unprocessed foods</w:t>
      </w:r>
    </w:p>
    <w:p w14:paraId="4499FF9F" w14:textId="77777777" w:rsidR="00B55599" w:rsidRDefault="00B55599" w:rsidP="002161F1">
      <w:pPr>
        <w:pStyle w:val="ListParagraph"/>
        <w:numPr>
          <w:ilvl w:val="0"/>
          <w:numId w:val="4"/>
        </w:numPr>
        <w:spacing w:after="240" w:line="312" w:lineRule="auto"/>
        <w:jc w:val="both"/>
      </w:pPr>
      <w:r>
        <w:t>Generous use of extra virgin olive oil</w:t>
      </w:r>
    </w:p>
    <w:p w14:paraId="62F05997" w14:textId="4566C047" w:rsidR="00B55599" w:rsidRDefault="00B55599" w:rsidP="002161F1">
      <w:pPr>
        <w:pStyle w:val="ListParagraph"/>
        <w:numPr>
          <w:ilvl w:val="0"/>
          <w:numId w:val="4"/>
        </w:numPr>
        <w:spacing w:after="240" w:line="312" w:lineRule="auto"/>
        <w:jc w:val="both"/>
      </w:pPr>
      <w:r>
        <w:lastRenderedPageBreak/>
        <w:t>Include fatty fish</w:t>
      </w:r>
      <w:r w:rsidR="00891CD6">
        <w:t xml:space="preserve"> </w:t>
      </w:r>
      <w:r w:rsidR="00E24B05">
        <w:t>1-</w:t>
      </w:r>
      <w:r>
        <w:t>2 times per week</w:t>
      </w:r>
    </w:p>
    <w:p w14:paraId="39A9E619" w14:textId="77777777" w:rsidR="00B55599" w:rsidRDefault="00B55599" w:rsidP="002161F1">
      <w:pPr>
        <w:pStyle w:val="ListParagraph"/>
        <w:numPr>
          <w:ilvl w:val="0"/>
          <w:numId w:val="4"/>
        </w:numPr>
        <w:spacing w:after="240" w:line="312" w:lineRule="auto"/>
        <w:jc w:val="both"/>
      </w:pPr>
      <w:r>
        <w:t>Completely gluten-free (no wheat, barley, rye)</w:t>
      </w:r>
    </w:p>
    <w:p w14:paraId="45ED2AAB" w14:textId="77777777" w:rsidR="00B55599" w:rsidRDefault="00B55599" w:rsidP="002161F1">
      <w:pPr>
        <w:pStyle w:val="ListParagraph"/>
        <w:numPr>
          <w:ilvl w:val="0"/>
          <w:numId w:val="4"/>
        </w:numPr>
        <w:spacing w:after="240" w:line="312" w:lineRule="auto"/>
        <w:jc w:val="both"/>
      </w:pPr>
      <w:r>
        <w:t>Moderate portions—listen to your body</w:t>
      </w:r>
    </w:p>
    <w:p w14:paraId="368AB6F1" w14:textId="77777777" w:rsidR="00B55599" w:rsidRDefault="00B55599" w:rsidP="005454EE">
      <w:pPr>
        <w:spacing w:before="180" w:after="240" w:line="312" w:lineRule="auto"/>
        <w:jc w:val="both"/>
      </w:pPr>
      <w:r>
        <w:rPr>
          <w:b/>
          <w:bCs/>
        </w:rPr>
        <w:t xml:space="preserve">What to Expect: </w:t>
      </w:r>
      <w:r>
        <w:t>Continued steady weight loss, increased energy, improved satisfaction, and development of sustainable eating habits.</w:t>
      </w:r>
    </w:p>
    <w:p w14:paraId="029906B5" w14:textId="36772623" w:rsidR="00B55599" w:rsidRDefault="00B55599" w:rsidP="005454EE">
      <w:pPr>
        <w:spacing w:before="180" w:after="240" w:line="312" w:lineRule="auto"/>
        <w:jc w:val="both"/>
      </w:pPr>
      <w:r>
        <w:rPr>
          <w:b/>
          <w:bCs/>
        </w:rPr>
        <w:t xml:space="preserve">Why It Works: </w:t>
      </w:r>
      <w:r>
        <w:t xml:space="preserve">This phase provides greater variety while maintaining metabolic momentum. It </w:t>
      </w:r>
      <w:r w:rsidR="00432D2E">
        <w:t>guides</w:t>
      </w:r>
      <w:r>
        <w:t xml:space="preserve"> you how to eat for lifelong health and weight maintenance.</w:t>
      </w:r>
    </w:p>
    <w:p w14:paraId="43A30859" w14:textId="77777777" w:rsidR="00B55599" w:rsidRDefault="00B55599" w:rsidP="005454EE">
      <w:pPr>
        <w:pStyle w:val="Heading3"/>
        <w:spacing w:after="240" w:line="312" w:lineRule="auto"/>
        <w:jc w:val="both"/>
      </w:pPr>
      <w:bookmarkStart w:id="6" w:name="_Toc216359138"/>
      <w:r>
        <w:t>Phase 3: Maintenance Cycling (Sustainable Success)</w:t>
      </w:r>
      <w:bookmarkEnd w:id="6"/>
    </w:p>
    <w:p w14:paraId="608419D2" w14:textId="77777777" w:rsidR="00B55599" w:rsidRDefault="00B55599" w:rsidP="005454EE">
      <w:pPr>
        <w:spacing w:after="240" w:line="312" w:lineRule="auto"/>
        <w:jc w:val="both"/>
      </w:pPr>
      <w:r>
        <w:rPr>
          <w:b/>
          <w:bCs/>
        </w:rPr>
        <w:t xml:space="preserve">Duration: </w:t>
      </w:r>
      <w:r>
        <w:t>Ongoing—customize to your needs</w:t>
      </w:r>
    </w:p>
    <w:p w14:paraId="46DF75D0" w14:textId="77777777" w:rsidR="00B55599" w:rsidRDefault="00B55599" w:rsidP="005454EE">
      <w:pPr>
        <w:spacing w:after="240" w:line="312" w:lineRule="auto"/>
        <w:jc w:val="both"/>
      </w:pPr>
      <w:r>
        <w:rPr>
          <w:b/>
          <w:bCs/>
        </w:rPr>
        <w:t xml:space="preserve">The Strategy: </w:t>
      </w:r>
      <w:r>
        <w:t>Continue alternating between Soup and Mediterranean phases based on your goals and results.</w:t>
      </w:r>
    </w:p>
    <w:p w14:paraId="05B79551" w14:textId="77777777" w:rsidR="00B55599" w:rsidRDefault="00B55599" w:rsidP="005454EE">
      <w:pPr>
        <w:spacing w:after="240" w:line="312" w:lineRule="auto"/>
        <w:jc w:val="both"/>
      </w:pPr>
      <w:r>
        <w:rPr>
          <w:b/>
          <w:bCs/>
        </w:rPr>
        <w:t>Common Cycling Patterns:</w:t>
      </w:r>
    </w:p>
    <w:p w14:paraId="6EE7F55A" w14:textId="77777777" w:rsidR="00B55599" w:rsidRDefault="00B55599" w:rsidP="002161F1">
      <w:pPr>
        <w:pStyle w:val="ListParagraph"/>
        <w:numPr>
          <w:ilvl w:val="0"/>
          <w:numId w:val="4"/>
        </w:numPr>
        <w:spacing w:after="240" w:line="312" w:lineRule="auto"/>
        <w:jc w:val="both"/>
      </w:pPr>
      <w:r>
        <w:rPr>
          <w:b/>
          <w:bCs/>
        </w:rPr>
        <w:t xml:space="preserve">For Continued Weight Loss: </w:t>
      </w:r>
      <w:r>
        <w:t>1 week Soup / 2 weeks Mediterranean</w:t>
      </w:r>
    </w:p>
    <w:p w14:paraId="53BC6EFC" w14:textId="77777777" w:rsidR="00B55599" w:rsidRDefault="00B55599" w:rsidP="002161F1">
      <w:pPr>
        <w:pStyle w:val="ListParagraph"/>
        <w:numPr>
          <w:ilvl w:val="0"/>
          <w:numId w:val="4"/>
        </w:numPr>
        <w:spacing w:after="240" w:line="312" w:lineRule="auto"/>
        <w:jc w:val="both"/>
      </w:pPr>
      <w:r>
        <w:rPr>
          <w:b/>
          <w:bCs/>
        </w:rPr>
        <w:t xml:space="preserve">For Slower Weight Loss: </w:t>
      </w:r>
      <w:r>
        <w:t>3 days Soup / 11 days Mediterranean</w:t>
      </w:r>
    </w:p>
    <w:p w14:paraId="7EFAABF5" w14:textId="77777777" w:rsidR="00B55599" w:rsidRDefault="00B55599" w:rsidP="002161F1">
      <w:pPr>
        <w:pStyle w:val="ListParagraph"/>
        <w:numPr>
          <w:ilvl w:val="0"/>
          <w:numId w:val="4"/>
        </w:numPr>
        <w:spacing w:after="240" w:line="312" w:lineRule="auto"/>
      </w:pPr>
      <w:r>
        <w:rPr>
          <w:b/>
          <w:bCs/>
        </w:rPr>
        <w:t xml:space="preserve">For Maintenance: </w:t>
      </w:r>
      <w:r>
        <w:t>1 day Soup / 6 days Mediterranean (or Mediterranean daily with intermittent fasting)</w:t>
      </w:r>
    </w:p>
    <w:p w14:paraId="377708E4" w14:textId="4980494B" w:rsidR="00B55599" w:rsidRDefault="00B55599" w:rsidP="005454EE">
      <w:pPr>
        <w:spacing w:before="180" w:after="240" w:line="312" w:lineRule="auto"/>
        <w:jc w:val="both"/>
      </w:pPr>
      <w:r>
        <w:rPr>
          <w:b/>
          <w:bCs/>
        </w:rPr>
        <w:t xml:space="preserve">Why It Works: </w:t>
      </w:r>
      <w:r>
        <w:t>Cycling prevents metabolic adaptation, provides psychological relief, and gives you a tool to manage your weight for life.</w:t>
      </w:r>
    </w:p>
    <w:p w14:paraId="67E079B1" w14:textId="77777777" w:rsidR="002810F3" w:rsidRDefault="002810F3" w:rsidP="005454EE">
      <w:pPr>
        <w:spacing w:before="180" w:after="240" w:line="312" w:lineRule="auto"/>
        <w:jc w:val="both"/>
      </w:pPr>
    </w:p>
    <w:p w14:paraId="05E331F0" w14:textId="77777777" w:rsidR="000B1534" w:rsidRDefault="000B1534" w:rsidP="005454EE">
      <w:pPr>
        <w:spacing w:before="180" w:after="240" w:line="312" w:lineRule="auto"/>
        <w:jc w:val="both"/>
      </w:pPr>
    </w:p>
    <w:p w14:paraId="60996401" w14:textId="77777777" w:rsidR="000B1534" w:rsidRDefault="000B1534" w:rsidP="005454EE">
      <w:pPr>
        <w:spacing w:before="180" w:after="240" w:line="312" w:lineRule="auto"/>
        <w:jc w:val="both"/>
      </w:pPr>
    </w:p>
    <w:p w14:paraId="124A46F6" w14:textId="77777777" w:rsidR="000B1534" w:rsidRDefault="000B1534" w:rsidP="005454EE">
      <w:pPr>
        <w:spacing w:before="180" w:after="240" w:line="312" w:lineRule="auto"/>
        <w:jc w:val="both"/>
      </w:pPr>
    </w:p>
    <w:p w14:paraId="41EF88C4" w14:textId="77777777" w:rsidR="000B1534" w:rsidRDefault="000B1534" w:rsidP="005454EE">
      <w:pPr>
        <w:spacing w:before="180" w:after="240" w:line="312" w:lineRule="auto"/>
        <w:jc w:val="both"/>
      </w:pPr>
    </w:p>
    <w:p w14:paraId="4F35D89F" w14:textId="77777777" w:rsidR="000B1534" w:rsidRDefault="000B1534" w:rsidP="005454EE">
      <w:pPr>
        <w:spacing w:before="180" w:after="240" w:line="312" w:lineRule="auto"/>
        <w:jc w:val="both"/>
      </w:pPr>
    </w:p>
    <w:p w14:paraId="0208E073" w14:textId="77777777" w:rsidR="000B1534" w:rsidRDefault="000B1534" w:rsidP="005454EE">
      <w:pPr>
        <w:spacing w:before="180" w:after="240" w:line="312" w:lineRule="auto"/>
        <w:jc w:val="both"/>
      </w:pPr>
    </w:p>
    <w:p w14:paraId="616A89C8" w14:textId="77777777" w:rsidR="002810F3" w:rsidRDefault="002810F3" w:rsidP="005454EE">
      <w:pPr>
        <w:spacing w:before="180" w:after="240" w:line="312" w:lineRule="auto"/>
        <w:jc w:val="both"/>
      </w:pPr>
    </w:p>
    <w:p w14:paraId="38A08A99" w14:textId="77777777" w:rsidR="002810F3" w:rsidRDefault="002810F3" w:rsidP="005454EE">
      <w:pPr>
        <w:spacing w:before="180" w:after="240" w:line="312" w:lineRule="auto"/>
        <w:jc w:val="both"/>
      </w:pPr>
    </w:p>
    <w:p w14:paraId="6C9CF6DB" w14:textId="77777777" w:rsidR="00B55599" w:rsidRDefault="00B55599" w:rsidP="005454EE">
      <w:pPr>
        <w:pStyle w:val="Heading2"/>
        <w:spacing w:after="240" w:line="312" w:lineRule="auto"/>
        <w:jc w:val="both"/>
      </w:pPr>
      <w:bookmarkStart w:id="7" w:name="_Toc216359139"/>
      <w:r>
        <w:lastRenderedPageBreak/>
        <w:t>Your First 30 Days: A Simple Timeline</w:t>
      </w:r>
      <w:bookmarkEnd w:id="7"/>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000" w:firstRow="0" w:lastRow="0" w:firstColumn="0" w:lastColumn="0" w:noHBand="0" w:noVBand="0"/>
      </w:tblPr>
      <w:tblGrid>
        <w:gridCol w:w="1872"/>
        <w:gridCol w:w="7488"/>
      </w:tblGrid>
      <w:tr w:rsidR="00B55599" w14:paraId="63A4CE41" w14:textId="77777777" w:rsidTr="00223A43">
        <w:trPr>
          <w:tblHeader/>
        </w:trPr>
        <w:tc>
          <w:tcPr>
            <w:tcW w:w="1872"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5CB71C34" w14:textId="77777777" w:rsidR="00B55599" w:rsidRDefault="00B55599" w:rsidP="00F16066">
            <w:pPr>
              <w:spacing w:before="80" w:after="80" w:line="312" w:lineRule="auto"/>
              <w:jc w:val="both"/>
            </w:pPr>
            <w:r>
              <w:rPr>
                <w:b/>
                <w:bCs/>
                <w:color w:val="FFFFFF"/>
                <w:sz w:val="22"/>
                <w:szCs w:val="22"/>
              </w:rPr>
              <w:t>Days</w:t>
            </w:r>
          </w:p>
        </w:tc>
        <w:tc>
          <w:tcPr>
            <w:tcW w:w="7488"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77C1DF6A" w14:textId="77777777" w:rsidR="00B55599" w:rsidRDefault="00B55599" w:rsidP="00F16066">
            <w:pPr>
              <w:spacing w:before="80" w:after="80" w:line="312" w:lineRule="auto"/>
              <w:jc w:val="both"/>
            </w:pPr>
            <w:r>
              <w:rPr>
                <w:b/>
                <w:bCs/>
                <w:color w:val="FFFFFF"/>
                <w:sz w:val="22"/>
                <w:szCs w:val="22"/>
              </w:rPr>
              <w:t>What You're Doing</w:t>
            </w:r>
          </w:p>
        </w:tc>
      </w:tr>
      <w:tr w:rsidR="00B55599" w14:paraId="4D1CAC78" w14:textId="77777777" w:rsidTr="005D488C">
        <w:tc>
          <w:tcPr>
            <w:tcW w:w="1872" w:type="dxa"/>
            <w:tcBorders>
              <w:top w:val="single" w:sz="2" w:space="0" w:color="CCCCCC"/>
              <w:left w:val="single" w:sz="1" w:space="0" w:color="CCCCCC"/>
              <w:bottom w:val="single" w:sz="1" w:space="0" w:color="CCCCCC"/>
              <w:right w:val="single" w:sz="1" w:space="0" w:color="CCCCCC"/>
            </w:tcBorders>
            <w:shd w:val="clear" w:color="auto" w:fill="F5F5F5"/>
            <w:vAlign w:val="center"/>
          </w:tcPr>
          <w:p w14:paraId="4489916B" w14:textId="77777777" w:rsidR="00B55599" w:rsidRDefault="00B55599" w:rsidP="00F16066">
            <w:pPr>
              <w:spacing w:before="80" w:after="80" w:line="312" w:lineRule="auto"/>
              <w:jc w:val="both"/>
            </w:pPr>
            <w:r>
              <w:rPr>
                <w:b/>
                <w:bCs/>
              </w:rPr>
              <w:t>Day 1</w:t>
            </w:r>
          </w:p>
        </w:tc>
        <w:tc>
          <w:tcPr>
            <w:tcW w:w="7488" w:type="dxa"/>
            <w:tcBorders>
              <w:top w:val="single" w:sz="2" w:space="0" w:color="CCCCCC"/>
              <w:left w:val="single" w:sz="1" w:space="0" w:color="CCCCCC"/>
              <w:bottom w:val="single" w:sz="1" w:space="0" w:color="CCCCCC"/>
              <w:right w:val="single" w:sz="1" w:space="0" w:color="CCCCCC"/>
            </w:tcBorders>
            <w:shd w:val="clear" w:color="auto" w:fill="F5F5F5"/>
            <w:vAlign w:val="center"/>
          </w:tcPr>
          <w:p w14:paraId="66BFD612" w14:textId="77777777" w:rsidR="00363C81" w:rsidRDefault="00363C81" w:rsidP="00F16066">
            <w:pPr>
              <w:pStyle w:val="NormalWeb"/>
              <w:spacing w:before="80" w:beforeAutospacing="0" w:after="80" w:afterAutospacing="0" w:line="312" w:lineRule="auto"/>
              <w:rPr>
                <w:rFonts w:ascii="Arial" w:hAnsi="Arial" w:cs="Arial"/>
                <w:color w:val="1F1F1F"/>
              </w:rPr>
            </w:pPr>
            <w:r>
              <w:rPr>
                <w:rFonts w:ascii="Arial" w:hAnsi="Arial" w:cs="Arial"/>
                <w:color w:val="1F1F1F"/>
              </w:rPr>
              <w:t>Take "before" photos and measurements.</w:t>
            </w:r>
          </w:p>
          <w:p w14:paraId="6C9C8EBC" w14:textId="13635BAF" w:rsidR="00B55599" w:rsidRPr="00363C81" w:rsidRDefault="00363C81" w:rsidP="00F16066">
            <w:pPr>
              <w:pStyle w:val="NormalWeb"/>
              <w:spacing w:before="80" w:beforeAutospacing="0" w:after="80" w:afterAutospacing="0" w:line="312" w:lineRule="auto"/>
              <w:rPr>
                <w:rFonts w:ascii="Arial" w:hAnsi="Arial" w:cs="Arial"/>
                <w:color w:val="1F1F1F"/>
              </w:rPr>
            </w:pPr>
            <w:r>
              <w:rPr>
                <w:rFonts w:ascii="Arial" w:hAnsi="Arial" w:cs="Arial"/>
                <w:color w:val="1F1F1F"/>
              </w:rPr>
              <w:t>Start the Vegan Soup Blitz. Prepare the soup you like.</w:t>
            </w:r>
          </w:p>
        </w:tc>
      </w:tr>
      <w:tr w:rsidR="00B55599" w14:paraId="43D35661" w14:textId="77777777" w:rsidTr="005D488C">
        <w:trPr>
          <w:trHeight w:val="764"/>
        </w:trPr>
        <w:tc>
          <w:tcPr>
            <w:tcW w:w="1872" w:type="dxa"/>
            <w:tcBorders>
              <w:top w:val="single" w:sz="1" w:space="0" w:color="CCCCCC"/>
              <w:left w:val="single" w:sz="1" w:space="0" w:color="CCCCCC"/>
              <w:bottom w:val="single" w:sz="1" w:space="0" w:color="CCCCCC"/>
              <w:right w:val="single" w:sz="1" w:space="0" w:color="CCCCCC"/>
            </w:tcBorders>
            <w:vAlign w:val="center"/>
          </w:tcPr>
          <w:p w14:paraId="60116044" w14:textId="77777777" w:rsidR="00B55599" w:rsidRDefault="00B55599" w:rsidP="00F16066">
            <w:pPr>
              <w:spacing w:before="80" w:after="80" w:line="312" w:lineRule="auto"/>
              <w:jc w:val="both"/>
            </w:pPr>
            <w:r>
              <w:rPr>
                <w:b/>
                <w:bCs/>
              </w:rPr>
              <w:t>Days 1-14</w:t>
            </w:r>
          </w:p>
        </w:tc>
        <w:tc>
          <w:tcPr>
            <w:tcW w:w="7488" w:type="dxa"/>
            <w:tcBorders>
              <w:top w:val="single" w:sz="1" w:space="0" w:color="CCCCCC"/>
              <w:left w:val="single" w:sz="1" w:space="0" w:color="CCCCCC"/>
              <w:bottom w:val="single" w:sz="1" w:space="0" w:color="CCCCCC"/>
              <w:right w:val="single" w:sz="1" w:space="0" w:color="CCCCCC"/>
            </w:tcBorders>
            <w:vAlign w:val="center"/>
          </w:tcPr>
          <w:p w14:paraId="15A70764" w14:textId="5CC48E04" w:rsidR="00B55599" w:rsidRDefault="00B55599" w:rsidP="00F16066">
            <w:pPr>
              <w:spacing w:before="80" w:after="80" w:line="312" w:lineRule="auto"/>
              <w:jc w:val="both"/>
            </w:pPr>
            <w:r>
              <w:t xml:space="preserve">Follow Soup Phase: </w:t>
            </w:r>
            <w:r w:rsidR="007B45A8">
              <w:t xml:space="preserve">three </w:t>
            </w:r>
            <w:r w:rsidR="00087E00">
              <w:t xml:space="preserve">large </w:t>
            </w:r>
            <w:r>
              <w:t>bowls daily. Track your weight weekly.</w:t>
            </w:r>
          </w:p>
        </w:tc>
      </w:tr>
      <w:tr w:rsidR="00B55599" w14:paraId="0CBB9C3F" w14:textId="77777777" w:rsidTr="005D488C">
        <w:tc>
          <w:tcPr>
            <w:tcW w:w="1872"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1DA592EB" w14:textId="77777777" w:rsidR="00B55599" w:rsidRDefault="00B55599" w:rsidP="00F16066">
            <w:pPr>
              <w:spacing w:before="80" w:after="80" w:line="312" w:lineRule="auto"/>
              <w:jc w:val="both"/>
            </w:pPr>
            <w:r>
              <w:rPr>
                <w:b/>
                <w:bCs/>
              </w:rPr>
              <w:t>Days 15-28</w:t>
            </w:r>
          </w:p>
        </w:tc>
        <w:tc>
          <w:tcPr>
            <w:tcW w:w="7488"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74020661" w14:textId="77777777" w:rsidR="00B55599" w:rsidRDefault="00B55599" w:rsidP="00F16066">
            <w:pPr>
              <w:spacing w:before="80" w:after="80" w:line="312" w:lineRule="auto"/>
              <w:jc w:val="both"/>
            </w:pPr>
            <w:r>
              <w:t>Begin Mediterranean Phase. Enjoy greater variety while maintaining progress.</w:t>
            </w:r>
          </w:p>
        </w:tc>
      </w:tr>
      <w:tr w:rsidR="00B55599" w14:paraId="0E155F35" w14:textId="77777777" w:rsidTr="005D488C">
        <w:tc>
          <w:tcPr>
            <w:tcW w:w="1872" w:type="dxa"/>
            <w:tcBorders>
              <w:top w:val="single" w:sz="1" w:space="0" w:color="CCCCCC"/>
              <w:left w:val="single" w:sz="1" w:space="0" w:color="CCCCCC"/>
              <w:bottom w:val="single" w:sz="1" w:space="0" w:color="CCCCCC"/>
              <w:right w:val="single" w:sz="1" w:space="0" w:color="CCCCCC"/>
            </w:tcBorders>
            <w:vAlign w:val="center"/>
          </w:tcPr>
          <w:p w14:paraId="1465CAAC" w14:textId="77777777" w:rsidR="00B55599" w:rsidRDefault="00B55599" w:rsidP="00F16066">
            <w:pPr>
              <w:spacing w:before="80" w:after="80" w:line="312" w:lineRule="auto"/>
              <w:jc w:val="both"/>
            </w:pPr>
            <w:r>
              <w:rPr>
                <w:b/>
                <w:bCs/>
              </w:rPr>
              <w:t>Day 29+</w:t>
            </w:r>
          </w:p>
        </w:tc>
        <w:tc>
          <w:tcPr>
            <w:tcW w:w="7488" w:type="dxa"/>
            <w:tcBorders>
              <w:top w:val="single" w:sz="1" w:space="0" w:color="CCCCCC"/>
              <w:left w:val="single" w:sz="1" w:space="0" w:color="CCCCCC"/>
              <w:bottom w:val="single" w:sz="1" w:space="0" w:color="CCCCCC"/>
              <w:right w:val="single" w:sz="1" w:space="0" w:color="CCCCCC"/>
            </w:tcBorders>
            <w:vAlign w:val="center"/>
          </w:tcPr>
          <w:p w14:paraId="201CDB4A" w14:textId="77777777" w:rsidR="00B55599" w:rsidRDefault="00B55599" w:rsidP="00F16066">
            <w:pPr>
              <w:spacing w:before="80" w:after="80" w:line="312" w:lineRule="auto"/>
              <w:jc w:val="both"/>
            </w:pPr>
            <w:r>
              <w:t>Choose your cycling pattern based on results. Continue until you reach your goal!</w:t>
            </w:r>
          </w:p>
        </w:tc>
      </w:tr>
    </w:tbl>
    <w:p w14:paraId="46961684" w14:textId="77777777" w:rsidR="00F16066" w:rsidRPr="00F16066" w:rsidRDefault="00F16066" w:rsidP="00F16066">
      <w:pPr>
        <w:rPr>
          <w:sz w:val="16"/>
          <w:szCs w:val="16"/>
        </w:rPr>
      </w:pPr>
    </w:p>
    <w:p w14:paraId="38A8E595" w14:textId="1B6D2E4E" w:rsidR="00B55599" w:rsidRDefault="00B55599" w:rsidP="00F16066">
      <w:pPr>
        <w:pStyle w:val="Heading2"/>
        <w:spacing w:before="200" w:after="200" w:line="312" w:lineRule="auto"/>
        <w:jc w:val="both"/>
      </w:pPr>
      <w:bookmarkStart w:id="8" w:name="_Toc216359140"/>
      <w:r>
        <w:t>Optional: Adding Intermittent Fasting</w:t>
      </w:r>
      <w:bookmarkEnd w:id="8"/>
    </w:p>
    <w:p w14:paraId="427C4A37" w14:textId="77777777" w:rsidR="00B55599" w:rsidRDefault="00B55599" w:rsidP="00F16066">
      <w:pPr>
        <w:spacing w:before="200" w:after="200" w:line="312" w:lineRule="auto"/>
        <w:jc w:val="both"/>
      </w:pPr>
      <w:r>
        <w:t>Once you're comfortable with the dietary phases (usually after 4-6 weeks), you can add intermittent fasting to accelerate results and enhance metabolic benefits.</w:t>
      </w:r>
    </w:p>
    <w:p w14:paraId="3537E597" w14:textId="77777777" w:rsidR="00B55599" w:rsidRDefault="00B55599" w:rsidP="005454EE">
      <w:pPr>
        <w:spacing w:after="180" w:line="312" w:lineRule="auto"/>
        <w:jc w:val="both"/>
      </w:pPr>
      <w:r>
        <w:rPr>
          <w:b/>
          <w:bCs/>
        </w:rPr>
        <w:t>Two Popular Approaches:</w:t>
      </w:r>
    </w:p>
    <w:p w14:paraId="3C6FA1E1" w14:textId="77777777" w:rsidR="00B55599" w:rsidRDefault="00B55599" w:rsidP="002161F1">
      <w:pPr>
        <w:pStyle w:val="ListParagraph"/>
        <w:numPr>
          <w:ilvl w:val="0"/>
          <w:numId w:val="4"/>
        </w:numPr>
        <w:spacing w:after="180" w:line="312" w:lineRule="auto"/>
        <w:jc w:val="both"/>
      </w:pPr>
      <w:r>
        <w:rPr>
          <w:b/>
          <w:bCs/>
        </w:rPr>
        <w:t xml:space="preserve">Midday-to-Evening Window: </w:t>
      </w:r>
      <w:r>
        <w:t>Eat between 12 PM and 6-8 PM (16-18 hour fast)</w:t>
      </w:r>
    </w:p>
    <w:p w14:paraId="21A20E48" w14:textId="10B48CEE" w:rsidR="00B55599" w:rsidRDefault="00B55599" w:rsidP="002161F1">
      <w:pPr>
        <w:pStyle w:val="ListParagraph"/>
        <w:numPr>
          <w:ilvl w:val="0"/>
          <w:numId w:val="4"/>
        </w:numPr>
        <w:spacing w:after="180" w:line="312" w:lineRule="auto"/>
        <w:jc w:val="both"/>
      </w:pPr>
      <w:r>
        <w:rPr>
          <w:b/>
          <w:bCs/>
        </w:rPr>
        <w:t xml:space="preserve">Early Window: </w:t>
      </w:r>
      <w:r>
        <w:t>Eat between 8 AM and 2-4 PM (1</w:t>
      </w:r>
      <w:r w:rsidR="008648EF">
        <w:t>6</w:t>
      </w:r>
      <w:r>
        <w:t>-</w:t>
      </w:r>
      <w:r w:rsidR="008648EF">
        <w:t>18</w:t>
      </w:r>
      <w:r>
        <w:t xml:space="preserve"> hour fast)</w:t>
      </w:r>
    </w:p>
    <w:p w14:paraId="610A95F4" w14:textId="0BD1CEDF" w:rsidR="00B55599" w:rsidRDefault="00B55599" w:rsidP="005454EE">
      <w:pPr>
        <w:spacing w:before="240" w:after="180" w:line="312" w:lineRule="auto"/>
        <w:jc w:val="both"/>
      </w:pPr>
      <w:r>
        <w:rPr>
          <w:b/>
          <w:bCs/>
        </w:rPr>
        <w:t xml:space="preserve">Gradual Implementation: </w:t>
      </w:r>
      <w:r>
        <w:t xml:space="preserve">Start with a 12-hour </w:t>
      </w:r>
      <w:r w:rsidR="008B734C">
        <w:t xml:space="preserve">eating </w:t>
      </w:r>
      <w:r>
        <w:t>window and extend gradually by 1 hour every 1-2 weeks. Your body will adapt naturally without feeling deprived.</w:t>
      </w:r>
    </w:p>
    <w:p w14:paraId="6E279B83" w14:textId="77777777" w:rsidR="00B55599" w:rsidRDefault="00B55599" w:rsidP="005454EE">
      <w:pPr>
        <w:pStyle w:val="Heading2"/>
        <w:spacing w:line="312" w:lineRule="auto"/>
        <w:jc w:val="both"/>
      </w:pPr>
      <w:bookmarkStart w:id="9" w:name="_Toc216359141"/>
      <w:r>
        <w:t>Your Success Checklist</w:t>
      </w:r>
      <w:bookmarkEnd w:id="9"/>
    </w:p>
    <w:p w14:paraId="07E5E8B5" w14:textId="075C6725" w:rsidR="00A4158A" w:rsidRDefault="00A4158A" w:rsidP="002161F1">
      <w:pPr>
        <w:pStyle w:val="ListParagraph"/>
        <w:numPr>
          <w:ilvl w:val="0"/>
          <w:numId w:val="4"/>
        </w:numPr>
        <w:spacing w:after="180" w:line="312" w:lineRule="auto"/>
        <w:jc w:val="both"/>
      </w:pPr>
      <w:r>
        <w:t>Stock your kitchen with soup ingredients</w:t>
      </w:r>
    </w:p>
    <w:p w14:paraId="6293F399" w14:textId="77777777" w:rsidR="00CC1612" w:rsidRDefault="00CC1612" w:rsidP="002161F1">
      <w:pPr>
        <w:pStyle w:val="ListParagraph"/>
        <w:numPr>
          <w:ilvl w:val="0"/>
          <w:numId w:val="4"/>
        </w:numPr>
        <w:spacing w:after="180" w:line="312" w:lineRule="auto"/>
        <w:jc w:val="both"/>
      </w:pPr>
      <w:r>
        <w:t>Hide or remove junk food from your home.</w:t>
      </w:r>
    </w:p>
    <w:p w14:paraId="38396D2F" w14:textId="73496AD2" w:rsidR="00B55599" w:rsidRDefault="00B55599" w:rsidP="002161F1">
      <w:pPr>
        <w:pStyle w:val="ListParagraph"/>
        <w:numPr>
          <w:ilvl w:val="0"/>
          <w:numId w:val="4"/>
        </w:numPr>
        <w:spacing w:after="180" w:line="312" w:lineRule="auto"/>
        <w:jc w:val="both"/>
      </w:pPr>
      <w:r>
        <w:t>Set up a tracking system (journal, app, or worksheets)</w:t>
      </w:r>
    </w:p>
    <w:p w14:paraId="0E1E88A2" w14:textId="77777777" w:rsidR="00B55599" w:rsidRDefault="00B55599" w:rsidP="002161F1">
      <w:pPr>
        <w:pStyle w:val="ListParagraph"/>
        <w:numPr>
          <w:ilvl w:val="0"/>
          <w:numId w:val="4"/>
        </w:numPr>
        <w:spacing w:after="180" w:line="312" w:lineRule="auto"/>
        <w:jc w:val="both"/>
      </w:pPr>
      <w:r>
        <w:t>Told supportive friends/family about your commitment</w:t>
      </w:r>
    </w:p>
    <w:p w14:paraId="06A34E2B" w14:textId="41E7BB0C" w:rsidR="00B55599" w:rsidRDefault="00B55599" w:rsidP="005454EE">
      <w:pPr>
        <w:spacing w:after="180" w:line="312" w:lineRule="auto"/>
        <w:jc w:val="both"/>
      </w:pPr>
      <w:r w:rsidRPr="00042FDD">
        <w:t>Remember: This isn't a temporary diet—it's a sustainable lifestyle that will serve you for years to come. Take it one day at a time, trust the process, and watch as your body transforms.</w:t>
      </w:r>
    </w:p>
    <w:p w14:paraId="723C661F" w14:textId="77777777" w:rsidR="00375DB2" w:rsidRDefault="00375DB2" w:rsidP="005454EE">
      <w:pPr>
        <w:spacing w:after="180" w:line="312" w:lineRule="auto"/>
        <w:jc w:val="both"/>
      </w:pPr>
    </w:p>
    <w:p w14:paraId="270E2EE2" w14:textId="77777777" w:rsidR="00F16066" w:rsidRPr="00042FDD" w:rsidRDefault="00F16066" w:rsidP="005454EE">
      <w:pPr>
        <w:spacing w:after="180" w:line="312" w:lineRule="auto"/>
        <w:jc w:val="both"/>
      </w:pPr>
    </w:p>
    <w:p w14:paraId="03C802DF" w14:textId="77777777" w:rsidR="00896574" w:rsidRPr="00896574" w:rsidRDefault="00896574" w:rsidP="005454EE">
      <w:pPr>
        <w:pStyle w:val="Heading1"/>
        <w:jc w:val="both"/>
        <w:rPr>
          <w:color w:val="auto"/>
        </w:rPr>
      </w:pPr>
      <w:bookmarkStart w:id="10" w:name="_Toc216359142"/>
      <w:r w:rsidRPr="00896574">
        <w:rPr>
          <w:color w:val="auto"/>
        </w:rPr>
        <w:lastRenderedPageBreak/>
        <w:t>Quick Reference Card</w:t>
      </w:r>
      <w:bookmarkEnd w:id="10"/>
    </w:p>
    <w:p w14:paraId="685B80B7" w14:textId="77777777" w:rsidR="00D65773" w:rsidRDefault="00D65773" w:rsidP="005454EE">
      <w:pPr>
        <w:pStyle w:val="Strong1"/>
        <w:jc w:val="both"/>
      </w:pPr>
    </w:p>
    <w:p w14:paraId="2B22D2B8" w14:textId="35571208" w:rsidR="00896574" w:rsidRPr="00E26895" w:rsidRDefault="0067394D" w:rsidP="005454EE">
      <w:pPr>
        <w:pStyle w:val="Strong1"/>
        <w:jc w:val="both"/>
      </w:pPr>
      <w:r>
        <w:t xml:space="preserve">1. </w:t>
      </w:r>
      <w:r w:rsidR="00896574" w:rsidRPr="00E26895">
        <w:t>The Golden Rule of Eating (Food Order)</w:t>
      </w:r>
    </w:p>
    <w:p w14:paraId="71FAAF0A" w14:textId="6734DDBD" w:rsidR="00896574" w:rsidRPr="00E26895" w:rsidRDefault="00896574" w:rsidP="005454EE">
      <w:pPr>
        <w:pStyle w:val="NormalWeb"/>
        <w:spacing w:after="160" w:afterAutospacing="0" w:line="312" w:lineRule="auto"/>
        <w:jc w:val="both"/>
        <w:rPr>
          <w:rFonts w:ascii="Arial" w:hAnsi="Arial" w:cs="Arial"/>
        </w:rPr>
      </w:pPr>
      <w:r w:rsidRPr="00E26895">
        <w:rPr>
          <w:rFonts w:ascii="Arial" w:hAnsi="Arial" w:cs="Arial"/>
          <w:i/>
          <w:iCs/>
        </w:rPr>
        <w:t>Reduce glucose spikes by up to 73% just by changing the order in which you eat.</w:t>
      </w:r>
    </w:p>
    <w:p w14:paraId="3919F670" w14:textId="66A481BD" w:rsidR="00896574" w:rsidRPr="00FB3C96" w:rsidRDefault="00896574" w:rsidP="00120B6C">
      <w:pPr>
        <w:pStyle w:val="NormalWeb"/>
        <w:spacing w:after="160" w:afterAutospacing="0" w:line="312" w:lineRule="auto"/>
        <w:ind w:left="720"/>
        <w:jc w:val="both"/>
        <w:rPr>
          <w:rFonts w:ascii="Arial" w:hAnsi="Arial" w:cs="Arial"/>
        </w:rPr>
      </w:pPr>
      <w:r w:rsidRPr="00E26895">
        <w:rPr>
          <w:rFonts w:ascii="Arial" w:hAnsi="Arial" w:cs="Arial"/>
          <w:b/>
          <w:bCs/>
        </w:rPr>
        <w:t xml:space="preserve">Step 1: </w:t>
      </w:r>
      <w:r w:rsidR="00FB3C96" w:rsidRPr="00FB3C96">
        <w:rPr>
          <w:rFonts w:ascii="Arial" w:hAnsi="Arial" w:cs="Arial"/>
          <w:b/>
          <w:bCs/>
        </w:rPr>
        <w:t xml:space="preserve">Fiber First. </w:t>
      </w:r>
      <w:r w:rsidR="00FB3C96" w:rsidRPr="00FB3C96">
        <w:rPr>
          <w:rFonts w:ascii="Arial" w:hAnsi="Arial" w:cs="Arial"/>
        </w:rPr>
        <w:t>Start with vegetables (salad, roasted</w:t>
      </w:r>
      <w:r w:rsidR="005770A1">
        <w:rPr>
          <w:rFonts w:ascii="Arial" w:hAnsi="Arial" w:cs="Arial"/>
        </w:rPr>
        <w:t xml:space="preserve">, </w:t>
      </w:r>
      <w:r w:rsidR="00FB3C96" w:rsidRPr="00FB3C96">
        <w:rPr>
          <w:rFonts w:ascii="Arial" w:hAnsi="Arial" w:cs="Arial"/>
        </w:rPr>
        <w:t>fermented, or soup). This creates a mesh in your gut to slow carbohydrate absorption.</w:t>
      </w:r>
    </w:p>
    <w:p w14:paraId="340FFE6E" w14:textId="7A9CB3D7" w:rsidR="00896574" w:rsidRPr="00E26895" w:rsidRDefault="00896574" w:rsidP="00120B6C">
      <w:pPr>
        <w:pStyle w:val="NormalWeb"/>
        <w:spacing w:after="160" w:afterAutospacing="0" w:line="312" w:lineRule="auto"/>
        <w:ind w:left="720"/>
        <w:jc w:val="both"/>
        <w:rPr>
          <w:rFonts w:ascii="Arial" w:hAnsi="Arial" w:cs="Arial"/>
        </w:rPr>
      </w:pPr>
      <w:r w:rsidRPr="00E26895">
        <w:rPr>
          <w:rFonts w:ascii="Arial" w:hAnsi="Arial" w:cs="Arial"/>
          <w:b/>
          <w:bCs/>
        </w:rPr>
        <w:t>Step 2: Protein &amp; Healthy Fats</w:t>
      </w:r>
      <w:r w:rsidR="00C17B48">
        <w:rPr>
          <w:rFonts w:ascii="Arial" w:hAnsi="Arial" w:cs="Arial"/>
          <w:b/>
          <w:bCs/>
        </w:rPr>
        <w:t>.</w:t>
      </w:r>
      <w:r w:rsidRPr="00E26895">
        <w:rPr>
          <w:rFonts w:ascii="Arial" w:hAnsi="Arial" w:cs="Arial"/>
        </w:rPr>
        <w:t xml:space="preserve"> Eat your </w:t>
      </w:r>
      <w:r w:rsidR="009D0467">
        <w:rPr>
          <w:rFonts w:ascii="Arial" w:hAnsi="Arial" w:cs="Arial"/>
        </w:rPr>
        <w:t xml:space="preserve">lentils, nuts, seeds, </w:t>
      </w:r>
      <w:r w:rsidR="002D4E55">
        <w:rPr>
          <w:rFonts w:ascii="Arial" w:hAnsi="Arial" w:cs="Arial"/>
        </w:rPr>
        <w:t xml:space="preserve">yogurt, </w:t>
      </w:r>
      <w:r w:rsidRPr="00E26895">
        <w:rPr>
          <w:rFonts w:ascii="Arial" w:hAnsi="Arial" w:cs="Arial"/>
        </w:rPr>
        <w:t xml:space="preserve">fish, tofu, avocado, </w:t>
      </w:r>
      <w:r w:rsidR="0045584C">
        <w:rPr>
          <w:rFonts w:ascii="Arial" w:hAnsi="Arial" w:cs="Arial"/>
        </w:rPr>
        <w:t>and</w:t>
      </w:r>
      <w:r w:rsidRPr="00E26895">
        <w:rPr>
          <w:rFonts w:ascii="Arial" w:hAnsi="Arial" w:cs="Arial"/>
        </w:rPr>
        <w:t xml:space="preserve"> </w:t>
      </w:r>
      <w:r w:rsidR="00D625C5">
        <w:rPr>
          <w:rFonts w:ascii="Arial" w:hAnsi="Arial" w:cs="Arial"/>
        </w:rPr>
        <w:t>healthy oils</w:t>
      </w:r>
      <w:r w:rsidR="00727476">
        <w:rPr>
          <w:rFonts w:ascii="Arial" w:hAnsi="Arial" w:cs="Arial"/>
        </w:rPr>
        <w:t>.</w:t>
      </w:r>
    </w:p>
    <w:p w14:paraId="64A09056" w14:textId="03CA948F" w:rsidR="00896574" w:rsidRDefault="00896574" w:rsidP="00120B6C">
      <w:pPr>
        <w:pStyle w:val="NormalWeb"/>
        <w:spacing w:after="160" w:afterAutospacing="0" w:line="312" w:lineRule="auto"/>
        <w:ind w:left="720"/>
        <w:jc w:val="both"/>
        <w:rPr>
          <w:rFonts w:ascii="Arial" w:hAnsi="Arial" w:cs="Arial"/>
        </w:rPr>
      </w:pPr>
      <w:r w:rsidRPr="00E26895">
        <w:rPr>
          <w:rFonts w:ascii="Arial" w:hAnsi="Arial" w:cs="Arial"/>
          <w:b/>
          <w:bCs/>
        </w:rPr>
        <w:t xml:space="preserve">Step 3: </w:t>
      </w:r>
      <w:r w:rsidR="000B2D76">
        <w:rPr>
          <w:rFonts w:ascii="Arial" w:hAnsi="Arial" w:cs="Arial"/>
          <w:b/>
          <w:bCs/>
        </w:rPr>
        <w:t>Carbs</w:t>
      </w:r>
      <w:r w:rsidRPr="00E26895">
        <w:rPr>
          <w:rFonts w:ascii="Arial" w:hAnsi="Arial" w:cs="Arial"/>
          <w:b/>
          <w:bCs/>
        </w:rPr>
        <w:t xml:space="preserve"> (Last)</w:t>
      </w:r>
      <w:r w:rsidR="00C17B48">
        <w:rPr>
          <w:rFonts w:ascii="Arial" w:hAnsi="Arial" w:cs="Arial"/>
          <w:b/>
          <w:bCs/>
        </w:rPr>
        <w:t>.</w:t>
      </w:r>
      <w:r w:rsidRPr="00E26895">
        <w:rPr>
          <w:rFonts w:ascii="Arial" w:hAnsi="Arial" w:cs="Arial"/>
        </w:rPr>
        <w:t xml:space="preserve"> Save the rice, potatoes, </w:t>
      </w:r>
      <w:r w:rsidR="000F0364">
        <w:rPr>
          <w:rFonts w:ascii="Arial" w:hAnsi="Arial" w:cs="Arial"/>
        </w:rPr>
        <w:t xml:space="preserve">sourdough </w:t>
      </w:r>
      <w:r w:rsidRPr="00E26895">
        <w:rPr>
          <w:rFonts w:ascii="Arial" w:hAnsi="Arial" w:cs="Arial"/>
        </w:rPr>
        <w:t>bread, or dessert for the very end.</w:t>
      </w:r>
    </w:p>
    <w:p w14:paraId="6F5475B7" w14:textId="47C47458" w:rsidR="00E94F8B" w:rsidRPr="00E26895" w:rsidRDefault="00E94F8B" w:rsidP="005454EE">
      <w:pPr>
        <w:pStyle w:val="NormalWeb"/>
        <w:spacing w:after="160" w:afterAutospacing="0" w:line="312" w:lineRule="auto"/>
        <w:jc w:val="both"/>
        <w:rPr>
          <w:rFonts w:ascii="Arial" w:hAnsi="Arial" w:cs="Arial"/>
        </w:rPr>
      </w:pPr>
      <w:r w:rsidRPr="00B72300">
        <w:rPr>
          <w:rFonts w:ascii="Arial" w:hAnsi="Arial" w:cs="Arial"/>
          <w:b/>
          <w:bCs/>
        </w:rPr>
        <w:t>2.</w:t>
      </w:r>
      <w:r>
        <w:rPr>
          <w:rFonts w:ascii="Arial" w:hAnsi="Arial" w:cs="Arial"/>
        </w:rPr>
        <w:t xml:space="preserve"> </w:t>
      </w:r>
      <w:r w:rsidR="006444EB" w:rsidRPr="006444EB">
        <w:rPr>
          <w:rFonts w:ascii="Arial" w:hAnsi="Arial" w:cs="Arial"/>
          <w:b/>
          <w:bCs/>
        </w:rPr>
        <w:t>How Much:</w:t>
      </w:r>
      <w:r w:rsidR="006444EB" w:rsidRPr="006444EB">
        <w:rPr>
          <w:rFonts w:ascii="Arial" w:hAnsi="Arial" w:cs="Arial"/>
        </w:rPr>
        <w:t xml:space="preserve"> Eat until you're satisfied, not stuffed (about 70-80% full). Your digestion, weight, and energy will thank you.</w:t>
      </w:r>
    </w:p>
    <w:p w14:paraId="7ECE0CEE" w14:textId="15BCEFDD" w:rsidR="00896574" w:rsidRPr="001C085C" w:rsidRDefault="00285074" w:rsidP="005454EE">
      <w:pPr>
        <w:pStyle w:val="Strong1"/>
        <w:jc w:val="both"/>
      </w:pPr>
      <w:r>
        <w:rPr>
          <w:rStyle w:val="Strong"/>
          <w:b/>
          <w:bCs/>
        </w:rPr>
        <w:t>3</w:t>
      </w:r>
      <w:r w:rsidR="00384DB4" w:rsidRPr="001C085C">
        <w:rPr>
          <w:rStyle w:val="Strong"/>
          <w:b/>
          <w:bCs/>
        </w:rPr>
        <w:t xml:space="preserve">. </w:t>
      </w:r>
      <w:r w:rsidR="00896574" w:rsidRPr="001C085C">
        <w:rPr>
          <w:rStyle w:val="Strong"/>
          <w:b/>
          <w:bCs/>
        </w:rPr>
        <w:t>Timing:</w:t>
      </w:r>
    </w:p>
    <w:p w14:paraId="41D2F08F" w14:textId="77777777" w:rsidR="00896574" w:rsidRPr="00E26895" w:rsidRDefault="00896574" w:rsidP="00755872">
      <w:pPr>
        <w:pStyle w:val="whitespace-normal"/>
        <w:numPr>
          <w:ilvl w:val="0"/>
          <w:numId w:val="76"/>
        </w:numPr>
        <w:spacing w:after="160" w:afterAutospacing="0" w:line="312" w:lineRule="auto"/>
        <w:jc w:val="both"/>
        <w:rPr>
          <w:rFonts w:ascii="Arial" w:hAnsi="Arial" w:cs="Arial"/>
        </w:rPr>
      </w:pPr>
      <w:r w:rsidRPr="00E26895">
        <w:rPr>
          <w:rFonts w:ascii="Arial" w:hAnsi="Arial" w:cs="Arial"/>
        </w:rPr>
        <w:t>Finish eating 3+ hours before bed</w:t>
      </w:r>
    </w:p>
    <w:p w14:paraId="54637F94" w14:textId="660DDE00" w:rsidR="00896574" w:rsidRPr="00E26895" w:rsidRDefault="00896574" w:rsidP="00755872">
      <w:pPr>
        <w:pStyle w:val="whitespace-normal"/>
        <w:numPr>
          <w:ilvl w:val="0"/>
          <w:numId w:val="76"/>
        </w:numPr>
        <w:spacing w:after="160" w:afterAutospacing="0" w:line="312" w:lineRule="auto"/>
        <w:jc w:val="both"/>
        <w:rPr>
          <w:rFonts w:ascii="Arial" w:hAnsi="Arial" w:cs="Arial"/>
        </w:rPr>
      </w:pPr>
      <w:r w:rsidRPr="00E26895">
        <w:rPr>
          <w:rFonts w:ascii="Arial" w:hAnsi="Arial" w:cs="Arial"/>
        </w:rPr>
        <w:t xml:space="preserve">Aim for 16-18 hour overnight fast (e.g., 6pm to </w:t>
      </w:r>
      <w:r w:rsidR="00DD3084">
        <w:rPr>
          <w:rFonts w:ascii="Arial" w:hAnsi="Arial" w:cs="Arial"/>
        </w:rPr>
        <w:t>10am</w:t>
      </w:r>
      <w:r w:rsidRPr="00E26895">
        <w:rPr>
          <w:rFonts w:ascii="Arial" w:hAnsi="Arial" w:cs="Arial"/>
        </w:rPr>
        <w:t>)</w:t>
      </w:r>
    </w:p>
    <w:p w14:paraId="0822449C" w14:textId="63E70777" w:rsidR="00896574" w:rsidRPr="00E26895" w:rsidRDefault="00E2046F" w:rsidP="00755872">
      <w:pPr>
        <w:pStyle w:val="whitespace-normal"/>
        <w:numPr>
          <w:ilvl w:val="0"/>
          <w:numId w:val="76"/>
        </w:numPr>
        <w:spacing w:after="160" w:afterAutospacing="0" w:line="312" w:lineRule="auto"/>
        <w:jc w:val="both"/>
        <w:rPr>
          <w:rFonts w:ascii="Arial" w:hAnsi="Arial" w:cs="Arial"/>
        </w:rPr>
      </w:pPr>
      <w:r w:rsidRPr="00E2046F">
        <w:rPr>
          <w:rFonts w:ascii="Arial" w:hAnsi="Arial" w:cs="Arial"/>
        </w:rPr>
        <w:t xml:space="preserve">Simple </w:t>
      </w:r>
      <w:r>
        <w:rPr>
          <w:rFonts w:ascii="Arial" w:hAnsi="Arial" w:cs="Arial"/>
        </w:rPr>
        <w:t>e</w:t>
      </w:r>
      <w:r w:rsidRPr="00E2046F">
        <w:rPr>
          <w:rFonts w:ascii="Arial" w:hAnsi="Arial" w:cs="Arial"/>
        </w:rPr>
        <w:t xml:space="preserve">xercises </w:t>
      </w:r>
      <w:r w:rsidRPr="00E26895">
        <w:rPr>
          <w:rFonts w:ascii="Arial" w:hAnsi="Arial" w:cs="Arial"/>
        </w:rPr>
        <w:t xml:space="preserve">for 10 minutes </w:t>
      </w:r>
      <w:r>
        <w:rPr>
          <w:rFonts w:ascii="Arial" w:hAnsi="Arial" w:cs="Arial"/>
        </w:rPr>
        <w:t>a</w:t>
      </w:r>
      <w:r w:rsidRPr="00E2046F">
        <w:rPr>
          <w:rFonts w:ascii="Arial" w:hAnsi="Arial" w:cs="Arial"/>
        </w:rPr>
        <w:t xml:space="preserve">fter </w:t>
      </w:r>
      <w:r>
        <w:rPr>
          <w:rFonts w:ascii="Arial" w:hAnsi="Arial" w:cs="Arial"/>
        </w:rPr>
        <w:t>m</w:t>
      </w:r>
      <w:r w:rsidRPr="00E2046F">
        <w:rPr>
          <w:rFonts w:ascii="Arial" w:hAnsi="Arial" w:cs="Arial"/>
        </w:rPr>
        <w:t xml:space="preserve">eals </w:t>
      </w:r>
    </w:p>
    <w:p w14:paraId="25AEC11B" w14:textId="294BBFBC" w:rsidR="00896574" w:rsidRPr="001C085C" w:rsidRDefault="00285074" w:rsidP="005454EE">
      <w:pPr>
        <w:pStyle w:val="Strong1"/>
        <w:jc w:val="both"/>
      </w:pPr>
      <w:r>
        <w:rPr>
          <w:rStyle w:val="Strong"/>
          <w:b/>
          <w:bCs/>
        </w:rPr>
        <w:t>4</w:t>
      </w:r>
      <w:r w:rsidR="00384DB4" w:rsidRPr="001C085C">
        <w:rPr>
          <w:rStyle w:val="Strong"/>
          <w:b/>
          <w:bCs/>
        </w:rPr>
        <w:t xml:space="preserve">. </w:t>
      </w:r>
      <w:r w:rsidR="00896574" w:rsidRPr="001C085C">
        <w:rPr>
          <w:rStyle w:val="Strong"/>
          <w:b/>
          <w:bCs/>
        </w:rPr>
        <w:t>Daily Essentials:</w:t>
      </w:r>
    </w:p>
    <w:p w14:paraId="3C32F7A2" w14:textId="77777777" w:rsidR="00896574" w:rsidRPr="00E26895" w:rsidRDefault="00896574" w:rsidP="00755872">
      <w:pPr>
        <w:pStyle w:val="whitespace-normal"/>
        <w:numPr>
          <w:ilvl w:val="0"/>
          <w:numId w:val="77"/>
        </w:numPr>
        <w:spacing w:after="160" w:afterAutospacing="0" w:line="312" w:lineRule="auto"/>
        <w:jc w:val="both"/>
        <w:rPr>
          <w:rFonts w:ascii="Arial" w:hAnsi="Arial" w:cs="Arial"/>
        </w:rPr>
      </w:pPr>
      <w:r w:rsidRPr="00E26895">
        <w:rPr>
          <w:rFonts w:ascii="Arial" w:hAnsi="Arial" w:cs="Arial"/>
        </w:rPr>
        <w:t>1 tbsp extra virgin olive oil per meal</w:t>
      </w:r>
    </w:p>
    <w:p w14:paraId="70C3FE36" w14:textId="77777777" w:rsidR="003C47D9" w:rsidRPr="003C47D9" w:rsidRDefault="003C47D9" w:rsidP="00755872">
      <w:pPr>
        <w:pStyle w:val="whitespace-normal"/>
        <w:numPr>
          <w:ilvl w:val="0"/>
          <w:numId w:val="77"/>
        </w:numPr>
        <w:spacing w:after="160" w:afterAutospacing="0" w:line="312" w:lineRule="auto"/>
        <w:jc w:val="both"/>
        <w:rPr>
          <w:rFonts w:ascii="Arial" w:hAnsi="Arial" w:cs="Arial"/>
        </w:rPr>
      </w:pPr>
      <w:r w:rsidRPr="003C47D9">
        <w:rPr>
          <w:rFonts w:ascii="Arial" w:hAnsi="Arial" w:cs="Arial"/>
        </w:rPr>
        <w:t>Water with lemon/vinegar before your main meals</w:t>
      </w:r>
    </w:p>
    <w:p w14:paraId="19009C57" w14:textId="3805F6CE" w:rsidR="005513BC" w:rsidRDefault="00896574" w:rsidP="00755872">
      <w:pPr>
        <w:pStyle w:val="whitespace-normal"/>
        <w:numPr>
          <w:ilvl w:val="0"/>
          <w:numId w:val="77"/>
        </w:numPr>
        <w:spacing w:after="160" w:afterAutospacing="0" w:line="312" w:lineRule="auto"/>
        <w:jc w:val="both"/>
        <w:rPr>
          <w:rFonts w:ascii="Arial" w:hAnsi="Arial" w:cs="Arial"/>
        </w:rPr>
      </w:pPr>
      <w:r w:rsidRPr="00E26895">
        <w:rPr>
          <w:rFonts w:ascii="Arial" w:hAnsi="Arial" w:cs="Arial"/>
        </w:rPr>
        <w:t xml:space="preserve">No snacking </w:t>
      </w:r>
      <w:r w:rsidR="00F127B4" w:rsidRPr="00F127B4">
        <w:rPr>
          <w:rFonts w:ascii="Arial" w:hAnsi="Arial" w:cs="Arial"/>
        </w:rPr>
        <w:t>in between</w:t>
      </w:r>
    </w:p>
    <w:p w14:paraId="202B8360" w14:textId="72ED69CC" w:rsidR="005513BC" w:rsidRDefault="00B10C8C" w:rsidP="00755872">
      <w:pPr>
        <w:pStyle w:val="whitespace-normal"/>
        <w:numPr>
          <w:ilvl w:val="0"/>
          <w:numId w:val="77"/>
        </w:numPr>
        <w:spacing w:after="160" w:afterAutospacing="0" w:line="312" w:lineRule="auto"/>
        <w:jc w:val="both"/>
        <w:rPr>
          <w:rFonts w:ascii="Arial" w:hAnsi="Arial" w:cs="Arial"/>
        </w:rPr>
      </w:pPr>
      <w:r w:rsidRPr="005513BC">
        <w:rPr>
          <w:rFonts w:ascii="Arial" w:hAnsi="Arial" w:cs="Arial"/>
        </w:rPr>
        <w:t>Stay hydrated: aim for 8+ glasses daily</w:t>
      </w:r>
    </w:p>
    <w:p w14:paraId="4806CB5C" w14:textId="1C6C3AD3" w:rsidR="007E4704" w:rsidRPr="005513BC" w:rsidRDefault="008268F0" w:rsidP="00755872">
      <w:pPr>
        <w:pStyle w:val="whitespace-normal"/>
        <w:numPr>
          <w:ilvl w:val="0"/>
          <w:numId w:val="77"/>
        </w:numPr>
        <w:spacing w:after="160" w:afterAutospacing="0" w:line="312" w:lineRule="auto"/>
        <w:jc w:val="both"/>
        <w:rPr>
          <w:rFonts w:ascii="Arial" w:hAnsi="Arial" w:cs="Arial"/>
        </w:rPr>
      </w:pPr>
      <w:r w:rsidRPr="008268F0">
        <w:rPr>
          <w:rFonts w:ascii="Arial" w:hAnsi="Arial" w:cs="Arial"/>
        </w:rPr>
        <w:t>Sleep: Aim for 7–8 hours nightly. Sleep deprivation spikes hunger hormones and blocks fat burning.</w:t>
      </w:r>
    </w:p>
    <w:p w14:paraId="6F3DEB08" w14:textId="38F167E5" w:rsidR="00896574" w:rsidRPr="00E26895" w:rsidRDefault="00285074" w:rsidP="005454EE">
      <w:pPr>
        <w:pStyle w:val="Strong1"/>
        <w:jc w:val="both"/>
      </w:pPr>
      <w:r>
        <w:t>5</w:t>
      </w:r>
      <w:r w:rsidR="00384DB4">
        <w:t xml:space="preserve">. </w:t>
      </w:r>
      <w:r w:rsidR="00896574" w:rsidRPr="00E26895">
        <w:t>When Cravings Strike</w:t>
      </w:r>
    </w:p>
    <w:p w14:paraId="1A45D59F" w14:textId="77777777" w:rsidR="00C66B92" w:rsidRDefault="00896574" w:rsidP="00EE09B6">
      <w:pPr>
        <w:pStyle w:val="font-claude-response-body"/>
        <w:spacing w:after="160" w:afterAutospacing="0" w:line="312" w:lineRule="auto"/>
        <w:ind w:left="720"/>
        <w:jc w:val="both"/>
        <w:rPr>
          <w:rFonts w:ascii="Arial" w:hAnsi="Arial" w:cs="Arial"/>
        </w:rPr>
      </w:pPr>
      <w:r w:rsidRPr="00E26895">
        <w:rPr>
          <w:rStyle w:val="Strong"/>
          <w:rFonts w:ascii="Arial" w:hAnsi="Arial" w:cs="Arial"/>
        </w:rPr>
        <w:t>The 10-Minute Rule:</w:t>
      </w:r>
      <w:r w:rsidRPr="00E26895">
        <w:rPr>
          <w:rFonts w:ascii="Arial" w:hAnsi="Arial" w:cs="Arial"/>
        </w:rPr>
        <w:t xml:space="preserve"> Tell yourself "I can have this in 10 minutes." Set a timer, redirect your attention. Most cravings pass.</w:t>
      </w:r>
    </w:p>
    <w:p w14:paraId="031D54F4" w14:textId="6C13C7B1" w:rsidR="007B756A" w:rsidRDefault="00E61267" w:rsidP="00EE09B6">
      <w:pPr>
        <w:pStyle w:val="Strong1"/>
        <w:spacing w:line="312" w:lineRule="auto"/>
        <w:jc w:val="both"/>
        <w:rPr>
          <w:b w:val="0"/>
          <w:bCs w:val="0"/>
        </w:rPr>
      </w:pPr>
      <w:r>
        <w:t xml:space="preserve">6. </w:t>
      </w:r>
      <w:r w:rsidR="007B756A">
        <w:t xml:space="preserve">The Water Test: </w:t>
      </w:r>
      <w:r w:rsidR="00987BB4" w:rsidRPr="00987BB4">
        <w:rPr>
          <w:b w:val="0"/>
          <w:bCs w:val="0"/>
        </w:rPr>
        <w:t>Feeling hungry? Drink a full glass of water first and wait 20 minutes. If the hunger fades, you were just thirsty. If not, eat a healthy, satisfying meal.</w:t>
      </w:r>
    </w:p>
    <w:p w14:paraId="12590A38" w14:textId="77777777" w:rsidR="007B756A" w:rsidRDefault="007B756A" w:rsidP="005454EE">
      <w:pPr>
        <w:pStyle w:val="Strong1"/>
        <w:jc w:val="both"/>
        <w:rPr>
          <w:b w:val="0"/>
          <w:bCs w:val="0"/>
        </w:rPr>
      </w:pPr>
    </w:p>
    <w:p w14:paraId="56F0537A" w14:textId="44A6A7B4" w:rsidR="00896574" w:rsidRPr="00E26895" w:rsidRDefault="00E61267" w:rsidP="005454EE">
      <w:pPr>
        <w:pStyle w:val="Strong1"/>
        <w:jc w:val="both"/>
      </w:pPr>
      <w:r>
        <w:t>7</w:t>
      </w:r>
      <w:r w:rsidR="00384DB4">
        <w:t xml:space="preserve">. </w:t>
      </w:r>
      <w:r w:rsidR="00896574" w:rsidRPr="00E26895">
        <w:t>Your Weight Trigger Point</w:t>
      </w:r>
    </w:p>
    <w:p w14:paraId="5CBF4A5B" w14:textId="56F6D43E" w:rsidR="00896574" w:rsidRPr="00E26895" w:rsidRDefault="00896574" w:rsidP="005454EE">
      <w:pPr>
        <w:pStyle w:val="font-claude-response-body"/>
        <w:spacing w:after="160" w:afterAutospacing="0" w:line="312" w:lineRule="auto"/>
        <w:jc w:val="both"/>
        <w:rPr>
          <w:rFonts w:ascii="Arial" w:hAnsi="Arial" w:cs="Arial"/>
        </w:rPr>
      </w:pPr>
      <w:r w:rsidRPr="00E26895">
        <w:rPr>
          <w:rFonts w:ascii="Arial" w:hAnsi="Arial" w:cs="Arial"/>
        </w:rPr>
        <w:t>Goal Weight: _________ + 5 lbs/</w:t>
      </w:r>
      <w:r w:rsidR="007B756A">
        <w:rPr>
          <w:rFonts w:ascii="Arial" w:hAnsi="Arial" w:cs="Arial"/>
        </w:rPr>
        <w:t>2.</w:t>
      </w:r>
      <w:r w:rsidR="00424A7B">
        <w:rPr>
          <w:rFonts w:ascii="Arial" w:hAnsi="Arial" w:cs="Arial"/>
        </w:rPr>
        <w:t>3</w:t>
      </w:r>
      <w:r w:rsidR="007B756A">
        <w:rPr>
          <w:rFonts w:ascii="Arial" w:hAnsi="Arial" w:cs="Arial"/>
        </w:rPr>
        <w:t xml:space="preserve"> </w:t>
      </w:r>
      <w:r w:rsidRPr="00E26895">
        <w:rPr>
          <w:rFonts w:ascii="Arial" w:hAnsi="Arial" w:cs="Arial"/>
        </w:rPr>
        <w:t>kg = Trigger Point: _________</w:t>
      </w:r>
    </w:p>
    <w:p w14:paraId="2E468387" w14:textId="78233A63" w:rsidR="00BB4C03" w:rsidRDefault="00896574" w:rsidP="00AA6DC8">
      <w:pPr>
        <w:pStyle w:val="font-claude-response-body"/>
        <w:spacing w:after="160" w:afterAutospacing="0" w:line="312" w:lineRule="auto"/>
        <w:jc w:val="both"/>
        <w:rPr>
          <w:b/>
          <w:bCs/>
          <w:sz w:val="36"/>
          <w:szCs w:val="36"/>
        </w:rPr>
      </w:pPr>
      <w:r w:rsidRPr="00E26895">
        <w:rPr>
          <w:rStyle w:val="Emphasis"/>
          <w:rFonts w:ascii="Arial" w:hAnsi="Arial" w:cs="Arial"/>
        </w:rPr>
        <w:t xml:space="preserve">If you reach your Trigger Point, return to the Vegan Soup Phase for </w:t>
      </w:r>
      <w:r w:rsidR="00E37C62">
        <w:rPr>
          <w:rStyle w:val="Emphasis"/>
          <w:rFonts w:ascii="Arial" w:eastAsiaTheme="majorEastAsia" w:hAnsi="Arial" w:cs="Arial"/>
        </w:rPr>
        <w:t>2</w:t>
      </w:r>
      <w:r>
        <w:rPr>
          <w:rStyle w:val="Emphasis"/>
          <w:rFonts w:ascii="Arial" w:eastAsiaTheme="majorEastAsia" w:hAnsi="Arial" w:cs="Arial"/>
        </w:rPr>
        <w:t>-</w:t>
      </w:r>
      <w:r w:rsidRPr="00E26895">
        <w:rPr>
          <w:rStyle w:val="Emphasis"/>
          <w:rFonts w:ascii="Arial" w:hAnsi="Arial" w:cs="Arial"/>
        </w:rPr>
        <w:t>3 days.</w:t>
      </w:r>
      <w:r w:rsidR="00BB4C03">
        <w:br w:type="page"/>
      </w:r>
    </w:p>
    <w:p w14:paraId="37790ACD" w14:textId="67160C75" w:rsidR="00B55599" w:rsidRPr="00747EEE" w:rsidRDefault="00B55599" w:rsidP="005454EE">
      <w:pPr>
        <w:pStyle w:val="Heading1"/>
        <w:spacing w:line="312" w:lineRule="auto"/>
        <w:jc w:val="both"/>
        <w:rPr>
          <w:color w:val="auto"/>
        </w:rPr>
      </w:pPr>
      <w:bookmarkStart w:id="11" w:name="_Toc216359143"/>
      <w:r w:rsidRPr="00747EEE">
        <w:rPr>
          <w:color w:val="auto"/>
        </w:rPr>
        <w:lastRenderedPageBreak/>
        <w:t>Recipes &amp; Shopping Lists</w:t>
      </w:r>
      <w:bookmarkEnd w:id="11"/>
    </w:p>
    <w:p w14:paraId="39A01957" w14:textId="58A9B669" w:rsidR="00B55599" w:rsidRDefault="00B55599" w:rsidP="005454EE">
      <w:pPr>
        <w:spacing w:after="240" w:line="312" w:lineRule="auto"/>
        <w:jc w:val="both"/>
      </w:pPr>
      <w:r>
        <w:t>This section provides everything you need to prepare delicious, nutritious meals for both phases of the program. All recipes are designed for maximum results.</w:t>
      </w:r>
    </w:p>
    <w:p w14:paraId="4DF8E14B" w14:textId="77777777" w:rsidR="00B55599" w:rsidRDefault="00B55599" w:rsidP="005454EE">
      <w:pPr>
        <w:pStyle w:val="Heading2"/>
        <w:spacing w:after="240" w:line="312" w:lineRule="auto"/>
        <w:jc w:val="both"/>
      </w:pPr>
      <w:bookmarkStart w:id="12" w:name="_Toc216359144"/>
      <w:r>
        <w:t>Part 1: Vegan Soup Phase Recipes</w:t>
      </w:r>
      <w:bookmarkEnd w:id="12"/>
    </w:p>
    <w:p w14:paraId="6F43A3A7" w14:textId="77777777" w:rsidR="00E9231B" w:rsidRDefault="00E9231B" w:rsidP="00BB1B6A">
      <w:pPr>
        <w:spacing w:line="312" w:lineRule="auto"/>
        <w:rPr>
          <w:b/>
          <w:bCs/>
        </w:rPr>
      </w:pPr>
      <w:r w:rsidRPr="00E9231B">
        <w:t>These soups form the foundation of your rapid start phase. Each recipe serves 4-6 bowls. Prepare 2-3 recipes for variety throughout the week.</w:t>
      </w:r>
    </w:p>
    <w:p w14:paraId="59CBF82A" w14:textId="6F0A0A8D" w:rsidR="00B55599" w:rsidRDefault="00B55599" w:rsidP="000F761A">
      <w:pPr>
        <w:pStyle w:val="Heading3"/>
        <w:spacing w:after="160" w:line="300" w:lineRule="auto"/>
        <w:jc w:val="both"/>
      </w:pPr>
      <w:bookmarkStart w:id="13" w:name="_Toc216359145"/>
      <w:r>
        <w:t>Build Your Own Soup Matrix</w:t>
      </w:r>
      <w:bookmarkEnd w:id="13"/>
    </w:p>
    <w:p w14:paraId="00FC572D" w14:textId="77777777" w:rsidR="00B55599" w:rsidRDefault="00B55599" w:rsidP="005A1919">
      <w:pPr>
        <w:spacing w:before="140" w:after="100" w:line="312" w:lineRule="auto"/>
        <w:jc w:val="both"/>
      </w:pPr>
      <w:r>
        <w:t>Mix and match ingredients from each category to create endless varieties:</w:t>
      </w:r>
    </w:p>
    <w:tbl>
      <w:tblPr>
        <w:tblStyle w:val="PlainTable1"/>
        <w:tblW w:w="0" w:type="auto"/>
        <w:tblLook w:val="0000" w:firstRow="0" w:lastRow="0" w:firstColumn="0" w:lastColumn="0" w:noHBand="0" w:noVBand="0"/>
      </w:tblPr>
      <w:tblGrid>
        <w:gridCol w:w="2301"/>
        <w:gridCol w:w="6719"/>
      </w:tblGrid>
      <w:tr w:rsidR="00B55599" w14:paraId="6E2E0743" w14:textId="77777777" w:rsidTr="009D6EB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301" w:type="dxa"/>
            <w:shd w:val="clear" w:color="auto" w:fill="3A7C22" w:themeFill="accent6" w:themeFillShade="BF"/>
            <w:vAlign w:val="center"/>
          </w:tcPr>
          <w:p w14:paraId="6BA90CBF" w14:textId="77777777" w:rsidR="00B55599" w:rsidRDefault="00B55599" w:rsidP="005A1919">
            <w:pPr>
              <w:spacing w:before="140" w:after="100" w:line="312" w:lineRule="auto"/>
              <w:jc w:val="both"/>
            </w:pPr>
            <w:r>
              <w:rPr>
                <w:b/>
                <w:bCs/>
                <w:color w:val="FFFFFF"/>
                <w:sz w:val="22"/>
                <w:szCs w:val="22"/>
              </w:rPr>
              <w:t>Category</w:t>
            </w:r>
          </w:p>
        </w:tc>
        <w:tc>
          <w:tcPr>
            <w:tcW w:w="6719" w:type="dxa"/>
            <w:shd w:val="clear" w:color="auto" w:fill="3A7C22" w:themeFill="accent6" w:themeFillShade="BF"/>
            <w:vAlign w:val="center"/>
          </w:tcPr>
          <w:p w14:paraId="4F5AEC74" w14:textId="77777777" w:rsidR="00B55599" w:rsidRDefault="00B55599" w:rsidP="005A1919">
            <w:pPr>
              <w:spacing w:before="140" w:after="100" w:line="312" w:lineRule="auto"/>
              <w:jc w:val="both"/>
              <w:cnfStyle w:val="000000100000" w:firstRow="0" w:lastRow="0" w:firstColumn="0" w:lastColumn="0" w:oddVBand="0" w:evenVBand="0" w:oddHBand="1" w:evenHBand="0" w:firstRowFirstColumn="0" w:firstRowLastColumn="0" w:lastRowFirstColumn="0" w:lastRowLastColumn="0"/>
            </w:pPr>
            <w:r>
              <w:rPr>
                <w:b/>
                <w:bCs/>
                <w:color w:val="FFFFFF"/>
                <w:sz w:val="22"/>
                <w:szCs w:val="22"/>
              </w:rPr>
              <w:t>Choose From</w:t>
            </w:r>
          </w:p>
        </w:tc>
      </w:tr>
      <w:tr w:rsidR="00B55599" w14:paraId="2F85D4AF" w14:textId="77777777" w:rsidTr="009D6EB8">
        <w:tc>
          <w:tcPr>
            <w:cnfStyle w:val="000010000000" w:firstRow="0" w:lastRow="0" w:firstColumn="0" w:lastColumn="0" w:oddVBand="1" w:evenVBand="0" w:oddHBand="0" w:evenHBand="0" w:firstRowFirstColumn="0" w:firstRowLastColumn="0" w:lastRowFirstColumn="0" w:lastRowLastColumn="0"/>
            <w:tcW w:w="2301" w:type="dxa"/>
            <w:vAlign w:val="center"/>
          </w:tcPr>
          <w:p w14:paraId="76D98F78" w14:textId="77777777" w:rsidR="00B55599" w:rsidRDefault="00B55599" w:rsidP="0028169C">
            <w:pPr>
              <w:spacing w:before="80" w:after="80" w:line="312" w:lineRule="auto"/>
              <w:jc w:val="both"/>
            </w:pPr>
            <w:r>
              <w:rPr>
                <w:b/>
                <w:bCs/>
              </w:rPr>
              <w:t>Leafy Greens</w:t>
            </w:r>
          </w:p>
        </w:tc>
        <w:tc>
          <w:tcPr>
            <w:tcW w:w="6719" w:type="dxa"/>
            <w:vAlign w:val="center"/>
          </w:tcPr>
          <w:p w14:paraId="1361F1CC" w14:textId="21892BAD" w:rsidR="00B55599" w:rsidRDefault="00660825" w:rsidP="0028169C">
            <w:pPr>
              <w:spacing w:before="80" w:after="80" w:line="312" w:lineRule="auto"/>
              <w:jc w:val="both"/>
              <w:cnfStyle w:val="000000000000" w:firstRow="0" w:lastRow="0" w:firstColumn="0" w:lastColumn="0" w:oddVBand="0" w:evenVBand="0" w:oddHBand="0" w:evenHBand="0" w:firstRowFirstColumn="0" w:firstRowLastColumn="0" w:lastRowFirstColumn="0" w:lastRowLastColumn="0"/>
            </w:pPr>
            <w:r w:rsidRPr="00660825">
              <w:t>kale, spinach, swiss chard, collard greens, bok choy</w:t>
            </w:r>
            <w:r w:rsidR="00AE162A">
              <w:t>, r</w:t>
            </w:r>
            <w:r w:rsidR="00AE162A" w:rsidRPr="00AE162A">
              <w:t xml:space="preserve">omaine </w:t>
            </w:r>
            <w:r w:rsidR="00AE162A">
              <w:t>l</w:t>
            </w:r>
            <w:r w:rsidR="00AE162A" w:rsidRPr="00AE162A">
              <w:t>ettuce</w:t>
            </w:r>
            <w:r w:rsidR="00E23F13">
              <w:t xml:space="preserve">, </w:t>
            </w:r>
            <w:r w:rsidR="00D52094">
              <w:t>c</w:t>
            </w:r>
            <w:r w:rsidR="00D52094" w:rsidRPr="00D52094">
              <w:t>hicory</w:t>
            </w:r>
            <w:r w:rsidR="00D52094">
              <w:t>, w</w:t>
            </w:r>
            <w:r w:rsidR="00D52094" w:rsidRPr="00D52094">
              <w:t>atercress</w:t>
            </w:r>
            <w:r w:rsidR="00D32A10">
              <w:t>, m</w:t>
            </w:r>
            <w:r w:rsidR="00D32A10" w:rsidRPr="00D32A10">
              <w:t xml:space="preserve">ustard </w:t>
            </w:r>
            <w:r w:rsidR="00D32A10">
              <w:t>g</w:t>
            </w:r>
            <w:r w:rsidR="00D32A10" w:rsidRPr="00D32A10">
              <w:t>reens</w:t>
            </w:r>
          </w:p>
        </w:tc>
      </w:tr>
      <w:tr w:rsidR="00B55599" w14:paraId="464A4E35" w14:textId="77777777" w:rsidTr="009D6EB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301" w:type="dxa"/>
            <w:vAlign w:val="center"/>
          </w:tcPr>
          <w:p w14:paraId="3C3D128B" w14:textId="77777777" w:rsidR="00B55599" w:rsidRDefault="00B55599" w:rsidP="0028169C">
            <w:pPr>
              <w:spacing w:before="80" w:after="80" w:line="312" w:lineRule="auto"/>
              <w:jc w:val="both"/>
            </w:pPr>
            <w:r>
              <w:rPr>
                <w:b/>
                <w:bCs/>
              </w:rPr>
              <w:t>Cruciferous</w:t>
            </w:r>
          </w:p>
        </w:tc>
        <w:tc>
          <w:tcPr>
            <w:tcW w:w="6719" w:type="dxa"/>
            <w:vAlign w:val="center"/>
          </w:tcPr>
          <w:p w14:paraId="0DFD3797" w14:textId="0DB31D57" w:rsidR="00B55599" w:rsidRDefault="00E75BDF" w:rsidP="0028169C">
            <w:pPr>
              <w:spacing w:before="80" w:after="80" w:line="312" w:lineRule="auto"/>
              <w:jc w:val="both"/>
              <w:cnfStyle w:val="000000100000" w:firstRow="0" w:lastRow="0" w:firstColumn="0" w:lastColumn="0" w:oddVBand="0" w:evenVBand="0" w:oddHBand="1" w:evenHBand="0" w:firstRowFirstColumn="0" w:firstRowLastColumn="0" w:lastRowFirstColumn="0" w:lastRowLastColumn="0"/>
            </w:pPr>
            <w:r w:rsidRPr="00E75BDF">
              <w:t>cauliflower, cabbage, broccoli, brussels sprouts</w:t>
            </w:r>
            <w:r w:rsidR="00322B43">
              <w:t xml:space="preserve">, </w:t>
            </w:r>
            <w:r w:rsidR="00322B43" w:rsidRPr="00322B43">
              <w:t>kohlrabi</w:t>
            </w:r>
          </w:p>
        </w:tc>
      </w:tr>
      <w:tr w:rsidR="00B55599" w14:paraId="71317D37" w14:textId="77777777" w:rsidTr="009D6EB8">
        <w:tc>
          <w:tcPr>
            <w:cnfStyle w:val="000010000000" w:firstRow="0" w:lastRow="0" w:firstColumn="0" w:lastColumn="0" w:oddVBand="1" w:evenVBand="0" w:oddHBand="0" w:evenHBand="0" w:firstRowFirstColumn="0" w:firstRowLastColumn="0" w:lastRowFirstColumn="0" w:lastRowLastColumn="0"/>
            <w:tcW w:w="2301" w:type="dxa"/>
            <w:vAlign w:val="center"/>
          </w:tcPr>
          <w:p w14:paraId="2BA7237E" w14:textId="77777777" w:rsidR="00B55599" w:rsidRDefault="00B55599" w:rsidP="0028169C">
            <w:pPr>
              <w:spacing w:before="80" w:after="80" w:line="312" w:lineRule="auto"/>
              <w:jc w:val="both"/>
            </w:pPr>
            <w:r>
              <w:rPr>
                <w:b/>
                <w:bCs/>
              </w:rPr>
              <w:t>Aromatics</w:t>
            </w:r>
          </w:p>
        </w:tc>
        <w:tc>
          <w:tcPr>
            <w:tcW w:w="6719" w:type="dxa"/>
            <w:vAlign w:val="center"/>
          </w:tcPr>
          <w:p w14:paraId="46096341" w14:textId="5E2E1522" w:rsidR="00B55599" w:rsidRDefault="00E75BDF" w:rsidP="0028169C">
            <w:pPr>
              <w:spacing w:before="80" w:after="80" w:line="312" w:lineRule="auto"/>
              <w:jc w:val="both"/>
              <w:cnfStyle w:val="000000000000" w:firstRow="0" w:lastRow="0" w:firstColumn="0" w:lastColumn="0" w:oddVBand="0" w:evenVBand="0" w:oddHBand="0" w:evenHBand="0" w:firstRowFirstColumn="0" w:firstRowLastColumn="0" w:lastRowFirstColumn="0" w:lastRowLastColumn="0"/>
            </w:pPr>
            <w:r>
              <w:t>onions, garlic, leeks, scallions, shallots, ginger</w:t>
            </w:r>
            <w:r w:rsidR="004423B8">
              <w:t xml:space="preserve">, </w:t>
            </w:r>
            <w:r w:rsidR="004423B8">
              <w:rPr>
                <w:color w:val="1F1F1F"/>
              </w:rPr>
              <w:t>celery</w:t>
            </w:r>
            <w:r w:rsidR="00B80520">
              <w:rPr>
                <w:color w:val="1F1F1F"/>
              </w:rPr>
              <w:t xml:space="preserve">, </w:t>
            </w:r>
            <w:r w:rsidR="00B80520" w:rsidRPr="00B80520">
              <w:rPr>
                <w:color w:val="1F1F1F"/>
              </w:rPr>
              <w:t>fennel</w:t>
            </w:r>
            <w:r w:rsidR="00B80520">
              <w:rPr>
                <w:color w:val="1F1F1F"/>
              </w:rPr>
              <w:t xml:space="preserve">, </w:t>
            </w:r>
            <w:r w:rsidR="00B80520" w:rsidRPr="00B80520">
              <w:rPr>
                <w:color w:val="1F1F1F"/>
              </w:rPr>
              <w:t>chili peppers</w:t>
            </w:r>
          </w:p>
        </w:tc>
      </w:tr>
      <w:tr w:rsidR="00B55599" w14:paraId="267B953B" w14:textId="77777777" w:rsidTr="009D6EB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301" w:type="dxa"/>
            <w:vAlign w:val="center"/>
          </w:tcPr>
          <w:p w14:paraId="129DA78F" w14:textId="77777777" w:rsidR="00B55599" w:rsidRDefault="00B55599" w:rsidP="0028169C">
            <w:pPr>
              <w:spacing w:before="80" w:after="80" w:line="312" w:lineRule="auto"/>
              <w:jc w:val="both"/>
            </w:pPr>
            <w:r>
              <w:rPr>
                <w:b/>
                <w:bCs/>
              </w:rPr>
              <w:t>Root Vegetables</w:t>
            </w:r>
          </w:p>
        </w:tc>
        <w:tc>
          <w:tcPr>
            <w:tcW w:w="6719" w:type="dxa"/>
            <w:vAlign w:val="center"/>
          </w:tcPr>
          <w:p w14:paraId="4531E719" w14:textId="6828C174" w:rsidR="00B55599" w:rsidRDefault="00F80EE8" w:rsidP="0028169C">
            <w:pPr>
              <w:pStyle w:val="NormalWeb"/>
              <w:spacing w:before="80" w:beforeAutospacing="0" w:after="80" w:afterAutospacing="0" w:line="312" w:lineRule="auto"/>
              <w:cnfStyle w:val="000000100000" w:firstRow="0" w:lastRow="0" w:firstColumn="0" w:lastColumn="0" w:oddVBand="0" w:evenVBand="0" w:oddHBand="1" w:evenHBand="0" w:firstRowFirstColumn="0" w:firstRowLastColumn="0" w:lastRowFirstColumn="0" w:lastRowLastColumn="0"/>
            </w:pPr>
            <w:r>
              <w:rPr>
                <w:rFonts w:ascii="Arial" w:hAnsi="Arial" w:cs="Arial"/>
                <w:color w:val="1F1F1F"/>
              </w:rPr>
              <w:t>sweet potatoes, carrots, turnips, radishes, zucchini</w:t>
            </w:r>
            <w:r w:rsidR="00333449">
              <w:rPr>
                <w:rFonts w:ascii="Arial" w:hAnsi="Arial" w:cs="Arial"/>
                <w:color w:val="1F1F1F"/>
              </w:rPr>
              <w:t xml:space="preserve">, </w:t>
            </w:r>
            <w:r w:rsidR="00663B81" w:rsidRPr="00663B81">
              <w:rPr>
                <w:rFonts w:ascii="Arial" w:hAnsi="Arial" w:cs="Arial"/>
                <w:color w:val="1F1F1F"/>
              </w:rPr>
              <w:t>beets</w:t>
            </w:r>
            <w:r w:rsidR="00663B81">
              <w:rPr>
                <w:rFonts w:ascii="Arial" w:hAnsi="Arial" w:cs="Arial"/>
                <w:color w:val="1F1F1F"/>
              </w:rPr>
              <w:t xml:space="preserve">, </w:t>
            </w:r>
            <w:r w:rsidR="00333449" w:rsidRPr="00333449">
              <w:rPr>
                <w:rFonts w:ascii="Arial" w:hAnsi="Arial" w:cs="Arial"/>
                <w:color w:val="1F1F1F"/>
              </w:rPr>
              <w:t>rutabaga</w:t>
            </w:r>
            <w:r w:rsidR="008821FE">
              <w:rPr>
                <w:rFonts w:ascii="Arial" w:hAnsi="Arial" w:cs="Arial"/>
                <w:color w:val="1F1F1F"/>
              </w:rPr>
              <w:t xml:space="preserve">, </w:t>
            </w:r>
            <w:r w:rsidR="008821FE" w:rsidRPr="008821FE">
              <w:rPr>
                <w:rFonts w:ascii="Arial" w:hAnsi="Arial" w:cs="Arial"/>
                <w:color w:val="1F1F1F"/>
              </w:rPr>
              <w:t>parsnips</w:t>
            </w:r>
            <w:r w:rsidR="008821FE">
              <w:rPr>
                <w:rFonts w:ascii="Arial" w:hAnsi="Arial" w:cs="Arial"/>
                <w:color w:val="1F1F1F"/>
              </w:rPr>
              <w:t xml:space="preserve">, </w:t>
            </w:r>
            <w:r w:rsidR="008821FE" w:rsidRPr="008821FE">
              <w:rPr>
                <w:rFonts w:ascii="Arial" w:hAnsi="Arial" w:cs="Arial"/>
                <w:color w:val="1F1F1F"/>
              </w:rPr>
              <w:t>celeriac</w:t>
            </w:r>
            <w:r w:rsidR="003A5F64">
              <w:rPr>
                <w:rFonts w:ascii="Arial" w:hAnsi="Arial" w:cs="Arial"/>
                <w:color w:val="1F1F1F"/>
              </w:rPr>
              <w:t xml:space="preserve">, </w:t>
            </w:r>
            <w:r w:rsidR="003A5F64" w:rsidRPr="003A5F64">
              <w:rPr>
                <w:rFonts w:ascii="Arial" w:hAnsi="Arial" w:cs="Arial"/>
                <w:color w:val="1F1F1F"/>
              </w:rPr>
              <w:t>artichokes</w:t>
            </w:r>
          </w:p>
        </w:tc>
      </w:tr>
      <w:tr w:rsidR="00B55599" w14:paraId="5B078E0C" w14:textId="77777777" w:rsidTr="009D6EB8">
        <w:tc>
          <w:tcPr>
            <w:cnfStyle w:val="000010000000" w:firstRow="0" w:lastRow="0" w:firstColumn="0" w:lastColumn="0" w:oddVBand="1" w:evenVBand="0" w:oddHBand="0" w:evenHBand="0" w:firstRowFirstColumn="0" w:firstRowLastColumn="0" w:lastRowFirstColumn="0" w:lastRowLastColumn="0"/>
            <w:tcW w:w="2301" w:type="dxa"/>
            <w:vAlign w:val="center"/>
          </w:tcPr>
          <w:p w14:paraId="6E18C888" w14:textId="151C648D" w:rsidR="00B55599" w:rsidRDefault="00B55599" w:rsidP="0028169C">
            <w:pPr>
              <w:spacing w:before="80" w:after="80" w:line="312" w:lineRule="auto"/>
              <w:jc w:val="both"/>
            </w:pPr>
            <w:r>
              <w:rPr>
                <w:b/>
                <w:bCs/>
              </w:rPr>
              <w:t>Protein</w:t>
            </w:r>
          </w:p>
        </w:tc>
        <w:tc>
          <w:tcPr>
            <w:tcW w:w="6719" w:type="dxa"/>
            <w:vAlign w:val="center"/>
          </w:tcPr>
          <w:p w14:paraId="47D1E9EA" w14:textId="2F827863" w:rsidR="00B55599" w:rsidRDefault="00F80EE8" w:rsidP="0028169C">
            <w:pPr>
              <w:spacing w:before="80" w:after="80" w:line="312" w:lineRule="auto"/>
              <w:jc w:val="both"/>
              <w:cnfStyle w:val="000000000000" w:firstRow="0" w:lastRow="0" w:firstColumn="0" w:lastColumn="0" w:oddVBand="0" w:evenVBand="0" w:oddHBand="0" w:evenHBand="0" w:firstRowFirstColumn="0" w:firstRowLastColumn="0" w:lastRowFirstColumn="0" w:lastRowLastColumn="0"/>
            </w:pPr>
            <w:r>
              <w:t xml:space="preserve">1/2 cup dried or 1 can daily: lentils, chickpeas, black beans, kidney beans, butter beans, white beans, </w:t>
            </w:r>
            <w:r w:rsidR="00E1664B">
              <w:t>e</w:t>
            </w:r>
            <w:r w:rsidR="00E1664B" w:rsidRPr="00E1664B">
              <w:t>damame</w:t>
            </w:r>
            <w:r w:rsidR="00E1664B">
              <w:t>,</w:t>
            </w:r>
            <w:r w:rsidR="00E1664B" w:rsidRPr="00E1664B">
              <w:t xml:space="preserve"> </w:t>
            </w:r>
            <w:r>
              <w:t>etc</w:t>
            </w:r>
          </w:p>
        </w:tc>
      </w:tr>
      <w:tr w:rsidR="002C7F20" w14:paraId="777AD80E" w14:textId="77777777" w:rsidTr="009D6EB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301" w:type="dxa"/>
            <w:vAlign w:val="center"/>
          </w:tcPr>
          <w:p w14:paraId="6ECA96FB" w14:textId="689179CC" w:rsidR="002C7F20" w:rsidRDefault="002C7F20" w:rsidP="0028169C">
            <w:pPr>
              <w:spacing w:before="80" w:after="80" w:line="312" w:lineRule="auto"/>
              <w:jc w:val="both"/>
              <w:rPr>
                <w:b/>
                <w:bCs/>
              </w:rPr>
            </w:pPr>
            <w:r>
              <w:rPr>
                <w:b/>
                <w:bCs/>
              </w:rPr>
              <w:t>Nuts, Seeds</w:t>
            </w:r>
          </w:p>
        </w:tc>
        <w:tc>
          <w:tcPr>
            <w:tcW w:w="6719" w:type="dxa"/>
            <w:vAlign w:val="center"/>
          </w:tcPr>
          <w:p w14:paraId="6D0F1A8F" w14:textId="72523D85" w:rsidR="002C7F20" w:rsidRDefault="009C460D" w:rsidP="0028169C">
            <w:pPr>
              <w:spacing w:before="80" w:after="80" w:line="312" w:lineRule="auto"/>
              <w:jc w:val="both"/>
              <w:cnfStyle w:val="000000100000" w:firstRow="0" w:lastRow="0" w:firstColumn="0" w:lastColumn="0" w:oddVBand="0" w:evenVBand="0" w:oddHBand="1" w:evenHBand="0" w:firstRowFirstColumn="0" w:firstRowLastColumn="0" w:lastRowFirstColumn="0" w:lastRowLastColumn="0"/>
            </w:pPr>
            <w:r>
              <w:t>up to 2 ounces or 60g daily: walnuts, pistachios, hazelnuts, blanched almonds, pecans, hemp hearts, basil seeds, chia seeds, and flax seeds</w:t>
            </w:r>
          </w:p>
        </w:tc>
      </w:tr>
      <w:tr w:rsidR="00B55599" w14:paraId="72680DF8" w14:textId="77777777" w:rsidTr="009D6EB8">
        <w:tc>
          <w:tcPr>
            <w:cnfStyle w:val="000010000000" w:firstRow="0" w:lastRow="0" w:firstColumn="0" w:lastColumn="0" w:oddVBand="1" w:evenVBand="0" w:oddHBand="0" w:evenHBand="0" w:firstRowFirstColumn="0" w:firstRowLastColumn="0" w:lastRowFirstColumn="0" w:lastRowLastColumn="0"/>
            <w:tcW w:w="2301" w:type="dxa"/>
            <w:vAlign w:val="center"/>
          </w:tcPr>
          <w:p w14:paraId="4BE14C9B" w14:textId="77777777" w:rsidR="00B55599" w:rsidRDefault="00B55599" w:rsidP="0028169C">
            <w:pPr>
              <w:spacing w:before="80" w:after="80" w:line="312" w:lineRule="auto"/>
              <w:jc w:val="both"/>
            </w:pPr>
            <w:r>
              <w:rPr>
                <w:b/>
                <w:bCs/>
              </w:rPr>
              <w:t>Spices</w:t>
            </w:r>
          </w:p>
        </w:tc>
        <w:tc>
          <w:tcPr>
            <w:tcW w:w="6719" w:type="dxa"/>
            <w:vAlign w:val="center"/>
          </w:tcPr>
          <w:p w14:paraId="1D44C5E1" w14:textId="5EB80387" w:rsidR="00B55599" w:rsidRDefault="00CD6CB8" w:rsidP="0028169C">
            <w:pPr>
              <w:spacing w:before="80" w:after="80" w:line="312" w:lineRule="auto"/>
              <w:jc w:val="both"/>
              <w:cnfStyle w:val="000000000000" w:firstRow="0" w:lastRow="0" w:firstColumn="0" w:lastColumn="0" w:oddVBand="0" w:evenVBand="0" w:oddHBand="0" w:evenHBand="0" w:firstRowFirstColumn="0" w:firstRowLastColumn="0" w:lastRowFirstColumn="0" w:lastRowLastColumn="0"/>
            </w:pPr>
            <w:r>
              <w:t>flavor and metabolic enhancement (turmeric, ginger, black pepper, any spices of your choice)</w:t>
            </w:r>
          </w:p>
        </w:tc>
      </w:tr>
      <w:tr w:rsidR="00B55599" w14:paraId="523E409A" w14:textId="77777777" w:rsidTr="009D6EB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301" w:type="dxa"/>
            <w:vAlign w:val="center"/>
          </w:tcPr>
          <w:p w14:paraId="1CECDD01" w14:textId="77777777" w:rsidR="00B55599" w:rsidRDefault="00B55599" w:rsidP="0028169C">
            <w:pPr>
              <w:spacing w:before="80" w:after="80" w:line="312" w:lineRule="auto"/>
              <w:jc w:val="both"/>
            </w:pPr>
            <w:r>
              <w:rPr>
                <w:b/>
                <w:bCs/>
              </w:rPr>
              <w:t>Fresh Herbs</w:t>
            </w:r>
          </w:p>
        </w:tc>
        <w:tc>
          <w:tcPr>
            <w:tcW w:w="6719" w:type="dxa"/>
            <w:vAlign w:val="center"/>
          </w:tcPr>
          <w:p w14:paraId="45E73738" w14:textId="76C5EEF6" w:rsidR="00B55599" w:rsidRDefault="00CD6CB8" w:rsidP="0028169C">
            <w:pPr>
              <w:spacing w:before="80" w:after="80" w:line="312" w:lineRule="auto"/>
              <w:jc w:val="both"/>
              <w:cnfStyle w:val="000000100000" w:firstRow="0" w:lastRow="0" w:firstColumn="0" w:lastColumn="0" w:oddVBand="0" w:evenVBand="0" w:oddHBand="1" w:evenHBand="0" w:firstRowFirstColumn="0" w:firstRowLastColumn="0" w:lastRowFirstColumn="0" w:lastRowLastColumn="0"/>
            </w:pPr>
            <w:r>
              <w:t xml:space="preserve">micronutrients and flavor (parsley, cilantro, basil, mint, </w:t>
            </w:r>
            <w:r w:rsidR="004949A0">
              <w:t>a</w:t>
            </w:r>
            <w:r w:rsidR="004949A0" w:rsidRPr="004949A0">
              <w:t>rugula</w:t>
            </w:r>
            <w:r w:rsidR="004949A0">
              <w:t>,</w:t>
            </w:r>
            <w:r w:rsidR="004949A0" w:rsidRPr="004949A0">
              <w:t xml:space="preserve"> </w:t>
            </w:r>
            <w:r w:rsidR="00F8303B" w:rsidRPr="00F8303B">
              <w:t>oregano</w:t>
            </w:r>
            <w:r w:rsidR="00F8303B">
              <w:t xml:space="preserve">, </w:t>
            </w:r>
            <w:r w:rsidR="008C3755" w:rsidRPr="008C3755">
              <w:t>rosemary</w:t>
            </w:r>
            <w:r w:rsidR="008C3755">
              <w:t xml:space="preserve">, </w:t>
            </w:r>
            <w:r>
              <w:t>any fresh herbs you like)</w:t>
            </w:r>
          </w:p>
        </w:tc>
      </w:tr>
      <w:tr w:rsidR="00B55599" w14:paraId="2A511598" w14:textId="77777777" w:rsidTr="009D6EB8">
        <w:tc>
          <w:tcPr>
            <w:cnfStyle w:val="000010000000" w:firstRow="0" w:lastRow="0" w:firstColumn="0" w:lastColumn="0" w:oddVBand="1" w:evenVBand="0" w:oddHBand="0" w:evenHBand="0" w:firstRowFirstColumn="0" w:firstRowLastColumn="0" w:lastRowFirstColumn="0" w:lastRowLastColumn="0"/>
            <w:tcW w:w="2301" w:type="dxa"/>
            <w:vAlign w:val="center"/>
          </w:tcPr>
          <w:p w14:paraId="394124F2" w14:textId="77777777" w:rsidR="00B55599" w:rsidRDefault="00B55599" w:rsidP="0028169C">
            <w:pPr>
              <w:spacing w:before="80" w:after="80" w:line="312" w:lineRule="auto"/>
              <w:jc w:val="both"/>
            </w:pPr>
            <w:r>
              <w:rPr>
                <w:b/>
                <w:bCs/>
              </w:rPr>
              <w:t>Essential Fats</w:t>
            </w:r>
          </w:p>
        </w:tc>
        <w:tc>
          <w:tcPr>
            <w:tcW w:w="6719" w:type="dxa"/>
            <w:vAlign w:val="center"/>
          </w:tcPr>
          <w:p w14:paraId="133318F4" w14:textId="3F1AC190" w:rsidR="00B55599" w:rsidRDefault="00156DA3" w:rsidP="0028169C">
            <w:pPr>
              <w:spacing w:before="80" w:after="80" w:line="312" w:lineRule="auto"/>
              <w:cnfStyle w:val="000000000000" w:firstRow="0" w:lastRow="0" w:firstColumn="0" w:lastColumn="0" w:oddVBand="0" w:evenVBand="0" w:oddHBand="0" w:evenHBand="0" w:firstRowFirstColumn="0" w:firstRowLastColumn="0" w:lastRowFirstColumn="0" w:lastRowLastColumn="0"/>
            </w:pPr>
            <w:r>
              <w:t xml:space="preserve">1 tbsp </w:t>
            </w:r>
            <w:r w:rsidR="00312E97">
              <w:t xml:space="preserve">EVOO </w:t>
            </w:r>
            <w:r w:rsidR="00D606C2">
              <w:t>(</w:t>
            </w:r>
            <w:r>
              <w:t>extra virgin olive oil</w:t>
            </w:r>
            <w:r w:rsidR="00D606C2">
              <w:t>)</w:t>
            </w:r>
            <w:r>
              <w:t xml:space="preserve"> per meal, MCT oil (start 1/2 tsp per day, work up to 1 tsp per meal). Other great oils to use: avocado oil, coconut oil, sesame oil</w:t>
            </w:r>
          </w:p>
        </w:tc>
      </w:tr>
    </w:tbl>
    <w:p w14:paraId="46DA0926" w14:textId="4962997F" w:rsidR="00826EE7" w:rsidRDefault="00AB55CC" w:rsidP="005454EE">
      <w:pPr>
        <w:jc w:val="both"/>
      </w:pPr>
      <w:r>
        <w:rPr>
          <w:noProof/>
        </w:rPr>
        <w:lastRenderedPageBreak/>
        <w:drawing>
          <wp:inline distT="0" distB="0" distL="0" distR="0" wp14:anchorId="66A77720" wp14:editId="6C109159">
            <wp:extent cx="6118860" cy="4076753"/>
            <wp:effectExtent l="0" t="0" r="0" b="0"/>
            <wp:docPr id="1165696415" name="Picture 2" descr="An overhead view of a creamy tomato and white bean soup in a white bowl, garnished with fresh basil, sliced spring onions, and a swirl of yogurt, set against a bright tabl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696415" name="Picture 2" descr="An overhead view of a creamy tomato and white bean soup in a white bowl, garnished with fresh basil, sliced spring onions, and a swirl of yogurt, set against a bright table backgroun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50548" cy="4097865"/>
                    </a:xfrm>
                    <a:prstGeom prst="rect">
                      <a:avLst/>
                    </a:prstGeom>
                    <a:noFill/>
                    <a:ln>
                      <a:noFill/>
                    </a:ln>
                  </pic:spPr>
                </pic:pic>
              </a:graphicData>
            </a:graphic>
          </wp:inline>
        </w:drawing>
      </w:r>
    </w:p>
    <w:p w14:paraId="1F7EE19D" w14:textId="151AA4E7" w:rsidR="00684D01" w:rsidRPr="0003291A" w:rsidRDefault="0003291A" w:rsidP="005454EE">
      <w:pPr>
        <w:pStyle w:val="Heading3"/>
        <w:jc w:val="both"/>
      </w:pPr>
      <w:bookmarkStart w:id="14" w:name="_Toc216359146"/>
      <w:r w:rsidRPr="0003291A">
        <w:t xml:space="preserve">Recipe 1: </w:t>
      </w:r>
      <w:r w:rsidR="00684D01" w:rsidRPr="0003291A">
        <w:t>Tomato &amp; White Bean Soup</w:t>
      </w:r>
      <w:bookmarkEnd w:id="14"/>
    </w:p>
    <w:p w14:paraId="61A200F3" w14:textId="77777777" w:rsidR="00684D01" w:rsidRPr="00684D01" w:rsidRDefault="00684D01" w:rsidP="00B46DF4">
      <w:pPr>
        <w:spacing w:before="100" w:beforeAutospacing="1" w:after="160" w:line="312" w:lineRule="auto"/>
        <w:jc w:val="both"/>
        <w:rPr>
          <w:rFonts w:eastAsia="Times New Roman"/>
        </w:rPr>
      </w:pPr>
      <w:r w:rsidRPr="00684D01">
        <w:rPr>
          <w:rFonts w:eastAsia="Times New Roman"/>
          <w:b/>
          <w:bCs/>
        </w:rPr>
        <w:t>Serves:</w:t>
      </w:r>
      <w:r w:rsidRPr="00684D01">
        <w:rPr>
          <w:rFonts w:eastAsia="Times New Roman"/>
        </w:rPr>
        <w:t xml:space="preserve"> 4 bowls | </w:t>
      </w:r>
      <w:r w:rsidRPr="00684D01">
        <w:rPr>
          <w:rFonts w:eastAsia="Times New Roman"/>
          <w:b/>
          <w:bCs/>
        </w:rPr>
        <w:t>Prep:</w:t>
      </w:r>
      <w:r w:rsidRPr="00684D01">
        <w:rPr>
          <w:rFonts w:eastAsia="Times New Roman"/>
        </w:rPr>
        <w:t xml:space="preserve"> 5 min | </w:t>
      </w:r>
      <w:r w:rsidRPr="00684D01">
        <w:rPr>
          <w:rFonts w:eastAsia="Times New Roman"/>
          <w:b/>
          <w:bCs/>
        </w:rPr>
        <w:t>Cook:</w:t>
      </w:r>
      <w:r w:rsidRPr="00684D01">
        <w:rPr>
          <w:rFonts w:eastAsia="Times New Roman"/>
        </w:rPr>
        <w:t xml:space="preserve"> 10 min</w:t>
      </w:r>
    </w:p>
    <w:p w14:paraId="1F0B5DF8" w14:textId="53D8B80B" w:rsidR="00684D01" w:rsidRPr="00684D01" w:rsidRDefault="00684D01" w:rsidP="00B46DF4">
      <w:pPr>
        <w:spacing w:before="100" w:beforeAutospacing="1" w:after="160" w:line="312" w:lineRule="auto"/>
        <w:jc w:val="both"/>
        <w:rPr>
          <w:rFonts w:eastAsia="Times New Roman"/>
        </w:rPr>
      </w:pPr>
      <w:r w:rsidRPr="00684D01">
        <w:rPr>
          <w:rFonts w:eastAsia="Times New Roman"/>
          <w:b/>
          <w:bCs/>
        </w:rPr>
        <w:t>Chef’s Note:</w:t>
      </w:r>
      <w:r w:rsidRPr="00684D01">
        <w:rPr>
          <w:rFonts w:eastAsia="Times New Roman"/>
        </w:rPr>
        <w:t xml:space="preserve"> It takes minutes to prep. The beans replace heavy cream, creating a velvety texture while packing a protein punch.</w:t>
      </w:r>
    </w:p>
    <w:p w14:paraId="1220B7F5" w14:textId="77777777" w:rsidR="00684D01" w:rsidRPr="00684D01" w:rsidRDefault="00684D01" w:rsidP="00B46DF4">
      <w:pPr>
        <w:spacing w:before="100" w:beforeAutospacing="1" w:after="160" w:line="312" w:lineRule="auto"/>
        <w:jc w:val="both"/>
        <w:rPr>
          <w:rFonts w:eastAsia="Times New Roman"/>
        </w:rPr>
      </w:pPr>
      <w:r w:rsidRPr="00684D01">
        <w:rPr>
          <w:rFonts w:eastAsia="Times New Roman"/>
          <w:b/>
          <w:bCs/>
        </w:rPr>
        <w:t>Ingredients:</w:t>
      </w:r>
    </w:p>
    <w:p w14:paraId="1FFAC637" w14:textId="7F3767B1" w:rsidR="00A86A14" w:rsidRPr="00A86A14" w:rsidRDefault="00A86A14" w:rsidP="002161F1">
      <w:pPr>
        <w:numPr>
          <w:ilvl w:val="0"/>
          <w:numId w:val="37"/>
        </w:numPr>
        <w:spacing w:before="100" w:beforeAutospacing="1" w:after="160" w:line="312" w:lineRule="auto"/>
        <w:jc w:val="both"/>
        <w:rPr>
          <w:rFonts w:eastAsia="Times New Roman"/>
        </w:rPr>
      </w:pPr>
      <w:r w:rsidRPr="00684D01">
        <w:rPr>
          <w:rFonts w:eastAsia="Times New Roman"/>
        </w:rPr>
        <w:t>1 can (14 oz</w:t>
      </w:r>
      <w:r w:rsidR="00E75CAC">
        <w:rPr>
          <w:rFonts w:eastAsia="Times New Roman"/>
        </w:rPr>
        <w:t xml:space="preserve"> </w:t>
      </w:r>
      <w:r w:rsidR="00E75CAC">
        <w:t xml:space="preserve">or </w:t>
      </w:r>
      <w:r w:rsidRPr="00684D01">
        <w:rPr>
          <w:rFonts w:eastAsia="Times New Roman"/>
        </w:rPr>
        <w:t>400g) cannellini beans, drained and rinsed</w:t>
      </w:r>
    </w:p>
    <w:p w14:paraId="0C3DE2B6" w14:textId="500EAD8A" w:rsidR="00684D01" w:rsidRPr="00684D01" w:rsidRDefault="00684D01" w:rsidP="002161F1">
      <w:pPr>
        <w:numPr>
          <w:ilvl w:val="0"/>
          <w:numId w:val="37"/>
        </w:numPr>
        <w:spacing w:before="100" w:beforeAutospacing="1" w:after="160" w:line="312" w:lineRule="auto"/>
        <w:jc w:val="both"/>
        <w:rPr>
          <w:rFonts w:eastAsia="Times New Roman"/>
        </w:rPr>
      </w:pPr>
      <w:r w:rsidRPr="00684D01">
        <w:rPr>
          <w:rFonts w:eastAsia="Times New Roman"/>
        </w:rPr>
        <w:t>2 cans (14 oz</w:t>
      </w:r>
      <w:r w:rsidR="00E75CAC" w:rsidRPr="00E75CAC">
        <w:t xml:space="preserve"> </w:t>
      </w:r>
      <w:r w:rsidR="00E75CAC">
        <w:t xml:space="preserve">or </w:t>
      </w:r>
      <w:r w:rsidRPr="00684D01">
        <w:rPr>
          <w:rFonts w:eastAsia="Times New Roman"/>
        </w:rPr>
        <w:t>400g each) chopped tomatoes</w:t>
      </w:r>
    </w:p>
    <w:p w14:paraId="52713B7E" w14:textId="77777777" w:rsidR="00684D01" w:rsidRPr="00684D01" w:rsidRDefault="00684D01" w:rsidP="002161F1">
      <w:pPr>
        <w:numPr>
          <w:ilvl w:val="0"/>
          <w:numId w:val="37"/>
        </w:numPr>
        <w:spacing w:before="100" w:beforeAutospacing="1" w:after="160" w:line="312" w:lineRule="auto"/>
        <w:jc w:val="both"/>
        <w:rPr>
          <w:rFonts w:eastAsia="Times New Roman"/>
        </w:rPr>
      </w:pPr>
      <w:r w:rsidRPr="00684D01">
        <w:rPr>
          <w:rFonts w:eastAsia="Times New Roman"/>
        </w:rPr>
        <w:t>4 spring onions (scallions)</w:t>
      </w:r>
    </w:p>
    <w:p w14:paraId="5D043780" w14:textId="77777777" w:rsidR="00684D01" w:rsidRPr="00684D01" w:rsidRDefault="00684D01" w:rsidP="002161F1">
      <w:pPr>
        <w:numPr>
          <w:ilvl w:val="1"/>
          <w:numId w:val="37"/>
        </w:numPr>
        <w:spacing w:before="100" w:beforeAutospacing="1" w:after="160" w:line="312" w:lineRule="auto"/>
        <w:jc w:val="both"/>
        <w:rPr>
          <w:rFonts w:eastAsia="Times New Roman"/>
        </w:rPr>
      </w:pPr>
      <w:r w:rsidRPr="00684D01">
        <w:rPr>
          <w:rFonts w:eastAsia="Times New Roman"/>
          <w:i/>
          <w:iCs/>
        </w:rPr>
        <w:t>Prep:</w:t>
      </w:r>
      <w:r w:rsidRPr="00684D01">
        <w:rPr>
          <w:rFonts w:eastAsia="Times New Roman"/>
        </w:rPr>
        <w:t xml:space="preserve"> Roughly chop the white parts for the soup; slice the green parts thinly to use as garnish.</w:t>
      </w:r>
    </w:p>
    <w:p w14:paraId="05D20478" w14:textId="6D7210A7" w:rsidR="00684D01" w:rsidRPr="00684D01" w:rsidRDefault="008373EE" w:rsidP="002161F1">
      <w:pPr>
        <w:numPr>
          <w:ilvl w:val="0"/>
          <w:numId w:val="37"/>
        </w:numPr>
        <w:spacing w:before="100" w:beforeAutospacing="1" w:after="160" w:line="312" w:lineRule="auto"/>
        <w:jc w:val="both"/>
        <w:rPr>
          <w:rFonts w:eastAsia="Times New Roman"/>
        </w:rPr>
      </w:pPr>
      <w:r>
        <w:rPr>
          <w:rFonts w:eastAsia="Times New Roman"/>
        </w:rPr>
        <w:t>1/4</w:t>
      </w:r>
      <w:r w:rsidR="00684D01" w:rsidRPr="00684D01">
        <w:rPr>
          <w:rFonts w:eastAsia="Times New Roman"/>
        </w:rPr>
        <w:t xml:space="preserve"> cup (60g) </w:t>
      </w:r>
      <w:r w:rsidR="00761F48">
        <w:rPr>
          <w:rFonts w:eastAsia="Times New Roman"/>
        </w:rPr>
        <w:t>u</w:t>
      </w:r>
      <w:r w:rsidR="00684D01" w:rsidRPr="00684D01">
        <w:rPr>
          <w:rFonts w:eastAsia="Times New Roman"/>
        </w:rPr>
        <w:t>nsweetened</w:t>
      </w:r>
      <w:r>
        <w:rPr>
          <w:rFonts w:eastAsia="Times New Roman"/>
        </w:rPr>
        <w:t>, plain</w:t>
      </w:r>
      <w:r w:rsidR="00684D01" w:rsidRPr="00684D01">
        <w:rPr>
          <w:rFonts w:eastAsia="Times New Roman"/>
        </w:rPr>
        <w:t xml:space="preserve"> </w:t>
      </w:r>
      <w:r w:rsidR="00761F48">
        <w:rPr>
          <w:rFonts w:eastAsia="Times New Roman"/>
        </w:rPr>
        <w:t>s</w:t>
      </w:r>
      <w:r w:rsidR="00684D01" w:rsidRPr="00684D01">
        <w:rPr>
          <w:rFonts w:eastAsia="Times New Roman"/>
        </w:rPr>
        <w:t xml:space="preserve">oy or </w:t>
      </w:r>
      <w:r w:rsidR="00761F48">
        <w:rPr>
          <w:rFonts w:eastAsia="Times New Roman"/>
        </w:rPr>
        <w:t>c</w:t>
      </w:r>
      <w:r w:rsidR="00684D01" w:rsidRPr="00684D01">
        <w:rPr>
          <w:rFonts w:eastAsia="Times New Roman"/>
        </w:rPr>
        <w:t>oconut yogurt (Full fat)</w:t>
      </w:r>
    </w:p>
    <w:p w14:paraId="65021056" w14:textId="77777777" w:rsidR="00684D01" w:rsidRPr="00684D01" w:rsidRDefault="00684D01" w:rsidP="002161F1">
      <w:pPr>
        <w:pStyle w:val="ListParagraph"/>
        <w:numPr>
          <w:ilvl w:val="0"/>
          <w:numId w:val="37"/>
        </w:numPr>
        <w:spacing w:after="160" w:line="312" w:lineRule="auto"/>
        <w:contextualSpacing/>
        <w:jc w:val="both"/>
        <w:rPr>
          <w:rFonts w:eastAsia="Times New Roman"/>
        </w:rPr>
      </w:pPr>
      <w:r w:rsidRPr="00684D01">
        <w:rPr>
          <w:rFonts w:eastAsia="Times New Roman"/>
        </w:rPr>
        <w:t>1/2 cup (15g) fresh basil leaves</w:t>
      </w:r>
    </w:p>
    <w:p w14:paraId="1B399B8C" w14:textId="77777777" w:rsidR="00684D01" w:rsidRPr="00684D01" w:rsidRDefault="00684D01" w:rsidP="002161F1">
      <w:pPr>
        <w:numPr>
          <w:ilvl w:val="0"/>
          <w:numId w:val="37"/>
        </w:numPr>
        <w:spacing w:before="100" w:beforeAutospacing="1" w:after="160" w:line="312" w:lineRule="auto"/>
        <w:jc w:val="both"/>
        <w:rPr>
          <w:rFonts w:eastAsia="Times New Roman"/>
        </w:rPr>
      </w:pPr>
      <w:r w:rsidRPr="00684D01">
        <w:rPr>
          <w:rFonts w:eastAsia="Times New Roman"/>
        </w:rPr>
        <w:t>1 tbsp extra virgin olive oil</w:t>
      </w:r>
    </w:p>
    <w:p w14:paraId="0C10F758" w14:textId="77777777" w:rsidR="00684D01" w:rsidRPr="00684D01" w:rsidRDefault="00684D01" w:rsidP="002161F1">
      <w:pPr>
        <w:numPr>
          <w:ilvl w:val="0"/>
          <w:numId w:val="37"/>
        </w:numPr>
        <w:spacing w:before="100" w:beforeAutospacing="1" w:after="160" w:line="312" w:lineRule="auto"/>
        <w:jc w:val="both"/>
        <w:rPr>
          <w:rFonts w:eastAsia="Times New Roman"/>
        </w:rPr>
      </w:pPr>
      <w:r w:rsidRPr="00684D01">
        <w:rPr>
          <w:rFonts w:eastAsia="Times New Roman"/>
        </w:rPr>
        <w:t>1 tbsp tomato purée (paste)</w:t>
      </w:r>
    </w:p>
    <w:p w14:paraId="0199D446" w14:textId="583346CF" w:rsidR="009C4678" w:rsidRDefault="009C4678" w:rsidP="002161F1">
      <w:pPr>
        <w:numPr>
          <w:ilvl w:val="0"/>
          <w:numId w:val="37"/>
        </w:numPr>
        <w:spacing w:before="100" w:beforeAutospacing="1" w:after="160" w:line="312" w:lineRule="auto"/>
        <w:jc w:val="both"/>
        <w:rPr>
          <w:rFonts w:eastAsia="Times New Roman"/>
        </w:rPr>
      </w:pPr>
      <w:r w:rsidRPr="009C4678">
        <w:rPr>
          <w:rFonts w:eastAsia="Times New Roman"/>
        </w:rPr>
        <w:t>1/2 tsp sea salt</w:t>
      </w:r>
      <w:r>
        <w:rPr>
          <w:rFonts w:eastAsia="Times New Roman"/>
        </w:rPr>
        <w:t xml:space="preserve"> (to taste)</w:t>
      </w:r>
    </w:p>
    <w:p w14:paraId="2B430358" w14:textId="685E3811" w:rsidR="00CE0E60" w:rsidRDefault="00CE0E60" w:rsidP="002161F1">
      <w:pPr>
        <w:numPr>
          <w:ilvl w:val="0"/>
          <w:numId w:val="37"/>
        </w:numPr>
        <w:spacing w:before="100" w:beforeAutospacing="1" w:after="160" w:line="312" w:lineRule="auto"/>
        <w:jc w:val="both"/>
        <w:rPr>
          <w:rFonts w:eastAsia="Times New Roman"/>
        </w:rPr>
      </w:pPr>
      <w:r w:rsidRPr="00CE0E60">
        <w:rPr>
          <w:rFonts w:eastAsia="Times New Roman"/>
        </w:rPr>
        <w:t>Black pepper (generous grind)</w:t>
      </w:r>
    </w:p>
    <w:p w14:paraId="155CDC26" w14:textId="210DD8CD" w:rsidR="00684D01" w:rsidRPr="00684D01" w:rsidRDefault="00684D01" w:rsidP="002161F1">
      <w:pPr>
        <w:numPr>
          <w:ilvl w:val="0"/>
          <w:numId w:val="37"/>
        </w:numPr>
        <w:spacing w:before="100" w:beforeAutospacing="1" w:after="160" w:line="312" w:lineRule="auto"/>
        <w:jc w:val="both"/>
        <w:rPr>
          <w:rFonts w:eastAsia="Times New Roman"/>
        </w:rPr>
      </w:pPr>
      <w:r w:rsidRPr="00684D01">
        <w:rPr>
          <w:rFonts w:eastAsia="Times New Roman"/>
        </w:rPr>
        <w:t>Water (</w:t>
      </w:r>
      <w:r w:rsidR="00337D09">
        <w:rPr>
          <w:rFonts w:eastAsia="Times New Roman"/>
        </w:rPr>
        <w:t>1/2</w:t>
      </w:r>
      <w:r w:rsidRPr="00684D01">
        <w:rPr>
          <w:rFonts w:eastAsia="Times New Roman"/>
        </w:rPr>
        <w:t xml:space="preserve"> to 1 cup, depending on desired thickness)</w:t>
      </w:r>
    </w:p>
    <w:p w14:paraId="26764E10" w14:textId="77777777" w:rsidR="00684D01" w:rsidRPr="00684D01" w:rsidRDefault="00684D01" w:rsidP="005454EE">
      <w:pPr>
        <w:spacing w:before="100" w:beforeAutospacing="1" w:after="240" w:line="312" w:lineRule="auto"/>
        <w:jc w:val="both"/>
        <w:rPr>
          <w:rFonts w:eastAsia="Times New Roman"/>
        </w:rPr>
      </w:pPr>
      <w:r w:rsidRPr="00684D01">
        <w:rPr>
          <w:rFonts w:eastAsia="Times New Roman"/>
          <w:b/>
          <w:bCs/>
        </w:rPr>
        <w:lastRenderedPageBreak/>
        <w:t>Instructions:</w:t>
      </w:r>
    </w:p>
    <w:p w14:paraId="239D8565" w14:textId="4027DFA0" w:rsidR="00684D01" w:rsidRPr="00684D01" w:rsidRDefault="00684D01" w:rsidP="002161F1">
      <w:pPr>
        <w:numPr>
          <w:ilvl w:val="0"/>
          <w:numId w:val="38"/>
        </w:numPr>
        <w:spacing w:before="100" w:beforeAutospacing="1" w:after="240" w:line="312" w:lineRule="auto"/>
        <w:jc w:val="both"/>
        <w:rPr>
          <w:rFonts w:eastAsia="Times New Roman"/>
        </w:rPr>
      </w:pPr>
      <w:r w:rsidRPr="00684D01">
        <w:rPr>
          <w:rFonts w:eastAsia="Times New Roman"/>
          <w:b/>
          <w:bCs/>
        </w:rPr>
        <w:t>Blitz:</w:t>
      </w:r>
      <w:r w:rsidRPr="00684D01">
        <w:rPr>
          <w:rFonts w:eastAsia="Times New Roman"/>
        </w:rPr>
        <w:t xml:space="preserve"> Place the </w:t>
      </w:r>
      <w:r w:rsidR="00A86A14" w:rsidRPr="00684D01">
        <w:rPr>
          <w:rFonts w:eastAsia="Times New Roman"/>
        </w:rPr>
        <w:t>drained beans</w:t>
      </w:r>
      <w:r w:rsidR="00A86A14">
        <w:rPr>
          <w:rFonts w:eastAsia="Times New Roman"/>
        </w:rPr>
        <w:t>,</w:t>
      </w:r>
      <w:r w:rsidR="00A86A14" w:rsidRPr="00684D01">
        <w:rPr>
          <w:rFonts w:eastAsia="Times New Roman"/>
        </w:rPr>
        <w:t xml:space="preserve"> </w:t>
      </w:r>
      <w:r w:rsidRPr="00684D01">
        <w:rPr>
          <w:rFonts w:eastAsia="Times New Roman"/>
        </w:rPr>
        <w:t>chopped tomatoes, white parts of the spring onions, yogurt, basil leaves, olive oil, and tomato purée into a blender.</w:t>
      </w:r>
    </w:p>
    <w:p w14:paraId="6D133567" w14:textId="2B4288B7" w:rsidR="00684D01" w:rsidRPr="00684D01" w:rsidRDefault="00684D01" w:rsidP="002161F1">
      <w:pPr>
        <w:numPr>
          <w:ilvl w:val="0"/>
          <w:numId w:val="38"/>
        </w:numPr>
        <w:spacing w:before="100" w:beforeAutospacing="1" w:after="240" w:line="312" w:lineRule="auto"/>
        <w:jc w:val="both"/>
        <w:rPr>
          <w:rFonts w:eastAsia="Times New Roman"/>
        </w:rPr>
      </w:pPr>
      <w:r w:rsidRPr="00684D01">
        <w:rPr>
          <w:rFonts w:eastAsia="Times New Roman"/>
          <w:b/>
          <w:bCs/>
        </w:rPr>
        <w:t>Season:</w:t>
      </w:r>
      <w:r w:rsidRPr="00684D01">
        <w:rPr>
          <w:rFonts w:eastAsia="Times New Roman"/>
        </w:rPr>
        <w:t xml:space="preserve"> Add a generous pinch of sea salt and black pepper. Blend on high speed until completely smooth and creamy. The beans should be fully pulverized to thicken the soup.</w:t>
      </w:r>
    </w:p>
    <w:p w14:paraId="14F495B9" w14:textId="4F9BDB61" w:rsidR="00684D01" w:rsidRPr="00684D01" w:rsidRDefault="00684D01" w:rsidP="002161F1">
      <w:pPr>
        <w:numPr>
          <w:ilvl w:val="0"/>
          <w:numId w:val="38"/>
        </w:numPr>
        <w:spacing w:before="100" w:beforeAutospacing="1" w:after="240" w:line="312" w:lineRule="auto"/>
        <w:jc w:val="both"/>
        <w:rPr>
          <w:rFonts w:eastAsia="Times New Roman"/>
        </w:rPr>
      </w:pPr>
      <w:r w:rsidRPr="00684D01">
        <w:rPr>
          <w:rFonts w:eastAsia="Times New Roman"/>
          <w:b/>
          <w:bCs/>
        </w:rPr>
        <w:t>Simmer:</w:t>
      </w:r>
      <w:r w:rsidRPr="00684D01">
        <w:rPr>
          <w:rFonts w:eastAsia="Times New Roman"/>
        </w:rPr>
        <w:t xml:space="preserve"> Pour the mixture into a saucepan. Stir in </w:t>
      </w:r>
      <w:r w:rsidR="00337D09">
        <w:rPr>
          <w:rFonts w:eastAsia="Times New Roman"/>
        </w:rPr>
        <w:t>1/2</w:t>
      </w:r>
      <w:r w:rsidRPr="00684D01">
        <w:rPr>
          <w:rFonts w:eastAsia="Times New Roman"/>
        </w:rPr>
        <w:t xml:space="preserve"> cup of water (add more if you prefer a thinner soup). Bring to a gentle bubble over medium heat and simmer for </w:t>
      </w:r>
      <w:r w:rsidRPr="00684D01">
        <w:rPr>
          <w:rFonts w:eastAsia="Times New Roman"/>
          <w:b/>
          <w:bCs/>
        </w:rPr>
        <w:t>10 minutes</w:t>
      </w:r>
      <w:r w:rsidRPr="00684D01">
        <w:rPr>
          <w:rFonts w:eastAsia="Times New Roman"/>
        </w:rPr>
        <w:t>.</w:t>
      </w:r>
    </w:p>
    <w:p w14:paraId="0620A3DE" w14:textId="77777777" w:rsidR="00684D01" w:rsidRPr="00684D01" w:rsidRDefault="00684D01" w:rsidP="002161F1">
      <w:pPr>
        <w:numPr>
          <w:ilvl w:val="1"/>
          <w:numId w:val="38"/>
        </w:numPr>
        <w:spacing w:before="100" w:beforeAutospacing="1" w:after="240" w:line="312" w:lineRule="auto"/>
        <w:jc w:val="both"/>
        <w:rPr>
          <w:rFonts w:eastAsia="Times New Roman"/>
        </w:rPr>
      </w:pPr>
      <w:r w:rsidRPr="00684D01">
        <w:rPr>
          <w:rFonts w:eastAsia="Times New Roman"/>
          <w:i/>
          <w:iCs/>
        </w:rPr>
        <w:t>Why cook it?</w:t>
      </w:r>
      <w:r w:rsidRPr="00684D01">
        <w:rPr>
          <w:rFonts w:eastAsia="Times New Roman"/>
        </w:rPr>
        <w:t xml:space="preserve"> Even though the ingredients are edible, this short simmer cooks out the raw edge of the onion.</w:t>
      </w:r>
    </w:p>
    <w:p w14:paraId="2D3B1DF8" w14:textId="77777777" w:rsidR="00684D01" w:rsidRPr="00684D01" w:rsidRDefault="00684D01" w:rsidP="002161F1">
      <w:pPr>
        <w:numPr>
          <w:ilvl w:val="0"/>
          <w:numId w:val="38"/>
        </w:numPr>
        <w:spacing w:before="100" w:beforeAutospacing="1" w:after="240" w:line="312" w:lineRule="auto"/>
        <w:jc w:val="both"/>
        <w:rPr>
          <w:rFonts w:eastAsia="Times New Roman"/>
        </w:rPr>
      </w:pPr>
      <w:r w:rsidRPr="00684D01">
        <w:rPr>
          <w:rFonts w:eastAsia="Times New Roman"/>
          <w:b/>
          <w:bCs/>
        </w:rPr>
        <w:t>Serve:</w:t>
      </w:r>
      <w:r w:rsidRPr="00684D01">
        <w:rPr>
          <w:rFonts w:eastAsia="Times New Roman"/>
        </w:rPr>
        <w:t xml:space="preserve"> Taste and adjust salt if needed. Ladle into bowls and top with the reserved green spring onions and extra fresh basil.</w:t>
      </w:r>
    </w:p>
    <w:p w14:paraId="4FF96DE9" w14:textId="77777777" w:rsidR="00684D01" w:rsidRPr="00684D01" w:rsidRDefault="00684D01" w:rsidP="005454EE">
      <w:pPr>
        <w:spacing w:before="100" w:beforeAutospacing="1" w:after="240" w:line="312" w:lineRule="auto"/>
        <w:jc w:val="both"/>
        <w:outlineLvl w:val="2"/>
        <w:rPr>
          <w:rFonts w:eastAsia="Times New Roman"/>
          <w:b/>
          <w:bCs/>
          <w:sz w:val="27"/>
          <w:szCs w:val="27"/>
        </w:rPr>
      </w:pPr>
      <w:r w:rsidRPr="00684D01">
        <w:rPr>
          <w:rFonts w:eastAsia="Times New Roman"/>
          <w:b/>
          <w:bCs/>
          <w:sz w:val="27"/>
          <w:szCs w:val="27"/>
        </w:rPr>
        <w:t>Nutritional Information</w:t>
      </w:r>
    </w:p>
    <w:p w14:paraId="2EFA740A" w14:textId="77777777" w:rsidR="00684D01" w:rsidRPr="00684D01" w:rsidRDefault="00684D01" w:rsidP="005454EE">
      <w:pPr>
        <w:spacing w:before="100" w:beforeAutospacing="1" w:after="240" w:line="312" w:lineRule="auto"/>
        <w:jc w:val="both"/>
        <w:rPr>
          <w:rFonts w:eastAsia="Times New Roman"/>
        </w:rPr>
      </w:pPr>
      <w:r w:rsidRPr="00684D01">
        <w:rPr>
          <w:rFonts w:eastAsia="Times New Roman"/>
          <w:b/>
          <w:bCs/>
        </w:rPr>
        <w:t>Per Serving (1 Bowl)</w:t>
      </w:r>
      <w:r w:rsidRPr="00684D01">
        <w:rPr>
          <w:rFonts w:eastAsia="Times New Roman"/>
        </w:rPr>
        <w:t xml:space="preserve"> </w:t>
      </w:r>
      <w:r w:rsidRPr="00684D01">
        <w:rPr>
          <w:rFonts w:eastAsia="Times New Roman"/>
          <w:i/>
          <w:iCs/>
        </w:rPr>
        <w:t>(Calculated based on 4 servings)</w:t>
      </w:r>
    </w:p>
    <w:p w14:paraId="594268CA" w14:textId="77777777" w:rsidR="00684D01" w:rsidRPr="00684D01" w:rsidRDefault="00684D01" w:rsidP="002161F1">
      <w:pPr>
        <w:numPr>
          <w:ilvl w:val="0"/>
          <w:numId w:val="39"/>
        </w:numPr>
        <w:spacing w:before="100" w:beforeAutospacing="1" w:after="240" w:line="312" w:lineRule="auto"/>
        <w:jc w:val="both"/>
        <w:rPr>
          <w:rFonts w:eastAsia="Times New Roman"/>
        </w:rPr>
      </w:pPr>
      <w:r w:rsidRPr="00684D01">
        <w:rPr>
          <w:rFonts w:eastAsia="Times New Roman"/>
          <w:b/>
          <w:bCs/>
        </w:rPr>
        <w:t>Calories:</w:t>
      </w:r>
      <w:r w:rsidRPr="00684D01">
        <w:rPr>
          <w:rFonts w:eastAsia="Times New Roman"/>
        </w:rPr>
        <w:t xml:space="preserve"> 145</w:t>
      </w:r>
    </w:p>
    <w:p w14:paraId="63BB0052" w14:textId="77777777" w:rsidR="00684D01" w:rsidRPr="00684D01" w:rsidRDefault="00684D01" w:rsidP="002161F1">
      <w:pPr>
        <w:numPr>
          <w:ilvl w:val="0"/>
          <w:numId w:val="39"/>
        </w:numPr>
        <w:spacing w:before="100" w:beforeAutospacing="1" w:after="240" w:line="312" w:lineRule="auto"/>
        <w:jc w:val="both"/>
        <w:rPr>
          <w:rFonts w:eastAsia="Times New Roman"/>
        </w:rPr>
      </w:pPr>
      <w:r w:rsidRPr="00684D01">
        <w:rPr>
          <w:rFonts w:eastAsia="Times New Roman"/>
          <w:b/>
          <w:bCs/>
        </w:rPr>
        <w:t>Carbs:</w:t>
      </w:r>
      <w:r w:rsidRPr="00684D01">
        <w:rPr>
          <w:rFonts w:eastAsia="Times New Roman"/>
        </w:rPr>
        <w:t xml:space="preserve"> 19g | </w:t>
      </w:r>
      <w:r w:rsidRPr="00684D01">
        <w:rPr>
          <w:rFonts w:eastAsia="Times New Roman"/>
          <w:b/>
          <w:bCs/>
        </w:rPr>
        <w:t>Fiber:</w:t>
      </w:r>
      <w:r w:rsidRPr="00684D01">
        <w:rPr>
          <w:rFonts w:eastAsia="Times New Roman"/>
        </w:rPr>
        <w:t xml:space="preserve"> 6g | </w:t>
      </w:r>
      <w:r w:rsidRPr="00684D01">
        <w:rPr>
          <w:rFonts w:eastAsia="Times New Roman"/>
          <w:b/>
          <w:bCs/>
        </w:rPr>
        <w:t>Protein:</w:t>
      </w:r>
      <w:r w:rsidRPr="00684D01">
        <w:rPr>
          <w:rFonts w:eastAsia="Times New Roman"/>
        </w:rPr>
        <w:t xml:space="preserve"> 8.5g | </w:t>
      </w:r>
      <w:r w:rsidRPr="00684D01">
        <w:rPr>
          <w:rFonts w:eastAsia="Times New Roman"/>
          <w:b/>
          <w:bCs/>
        </w:rPr>
        <w:t>Fat:</w:t>
      </w:r>
      <w:r w:rsidRPr="00684D01">
        <w:rPr>
          <w:rFonts w:eastAsia="Times New Roman"/>
        </w:rPr>
        <w:t xml:space="preserve"> 4.5g</w:t>
      </w:r>
    </w:p>
    <w:p w14:paraId="54E640CC" w14:textId="24B9DA49" w:rsidR="004B29E8" w:rsidRDefault="00684D01" w:rsidP="005454EE">
      <w:pPr>
        <w:spacing w:before="360" w:after="240" w:line="312" w:lineRule="auto"/>
        <w:jc w:val="both"/>
      </w:pPr>
      <w:r w:rsidRPr="00684D01">
        <w:rPr>
          <w:rFonts w:eastAsia="Times New Roman"/>
          <w:b/>
          <w:bCs/>
        </w:rPr>
        <w:t>Key Benefit:</w:t>
      </w:r>
      <w:r w:rsidRPr="00684D01">
        <w:rPr>
          <w:rFonts w:eastAsia="Times New Roman"/>
        </w:rPr>
        <w:t xml:space="preserve"> This soup provides the comfort of a "Cream of Tomato" soup but uses white beans instead of cream, delivering 6g of fiber per bowl to support digestion and weight loss.</w:t>
      </w:r>
    </w:p>
    <w:p w14:paraId="525175E8" w14:textId="2EA50B8E" w:rsidR="004B29E8" w:rsidRDefault="0070746A" w:rsidP="005454EE">
      <w:pPr>
        <w:jc w:val="both"/>
      </w:pPr>
      <w:r>
        <w:rPr>
          <w:noProof/>
        </w:rPr>
        <w:lastRenderedPageBreak/>
        <w:drawing>
          <wp:inline distT="0" distB="0" distL="0" distR="0" wp14:anchorId="0CB90FDF" wp14:editId="66D5C8BE">
            <wp:extent cx="6637020" cy="4421983"/>
            <wp:effectExtent l="0" t="0" r="0" b="0"/>
            <wp:docPr id="359586660" name="Picture 1" descr="An overhead shot of a golden-orange red lentil soup in a ceramic bowl, decorated with a white swirl of coconut milk and fresh green cilantro lea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586660" name="Picture 1" descr="An overhead shot of a golden-orange red lentil soup in a ceramic bowl, decorated with a white swirl of coconut milk and fresh green cilantro leav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54248" cy="4433461"/>
                    </a:xfrm>
                    <a:prstGeom prst="rect">
                      <a:avLst/>
                    </a:prstGeom>
                    <a:noFill/>
                    <a:ln>
                      <a:noFill/>
                    </a:ln>
                  </pic:spPr>
                </pic:pic>
              </a:graphicData>
            </a:graphic>
          </wp:inline>
        </w:drawing>
      </w:r>
    </w:p>
    <w:p w14:paraId="5A27E709" w14:textId="739E84E6" w:rsidR="005A17A9" w:rsidRPr="00B82512" w:rsidRDefault="00B82512" w:rsidP="005454EE">
      <w:pPr>
        <w:pStyle w:val="Heading3"/>
        <w:jc w:val="both"/>
      </w:pPr>
      <w:bookmarkStart w:id="15" w:name="_Toc216359147"/>
      <w:r w:rsidRPr="00B82512">
        <w:t xml:space="preserve">Recipe 2: </w:t>
      </w:r>
      <w:r w:rsidR="005A17A9" w:rsidRPr="00B82512">
        <w:t>Creamy Coconut &amp; Red Lentil Soup</w:t>
      </w:r>
      <w:bookmarkEnd w:id="15"/>
    </w:p>
    <w:p w14:paraId="47D71F75" w14:textId="77777777" w:rsidR="005A17A9" w:rsidRPr="005A17A9" w:rsidRDefault="005A17A9" w:rsidP="005454EE">
      <w:pPr>
        <w:spacing w:before="100" w:beforeAutospacing="1" w:after="240" w:line="312" w:lineRule="auto"/>
        <w:jc w:val="both"/>
        <w:rPr>
          <w:rFonts w:eastAsia="Times New Roman"/>
        </w:rPr>
      </w:pPr>
      <w:r w:rsidRPr="005A17A9">
        <w:rPr>
          <w:rFonts w:eastAsia="Times New Roman"/>
          <w:b/>
          <w:bCs/>
        </w:rPr>
        <w:t>Serves:</w:t>
      </w:r>
      <w:r w:rsidRPr="005A17A9">
        <w:rPr>
          <w:rFonts w:eastAsia="Times New Roman"/>
        </w:rPr>
        <w:t xml:space="preserve"> 4 bowls | </w:t>
      </w:r>
      <w:r w:rsidRPr="005A17A9">
        <w:rPr>
          <w:rFonts w:eastAsia="Times New Roman"/>
          <w:b/>
          <w:bCs/>
        </w:rPr>
        <w:t>Prep:</w:t>
      </w:r>
      <w:r w:rsidRPr="005A17A9">
        <w:rPr>
          <w:rFonts w:eastAsia="Times New Roman"/>
        </w:rPr>
        <w:t xml:space="preserve"> 10 min | </w:t>
      </w:r>
      <w:r w:rsidRPr="005A17A9">
        <w:rPr>
          <w:rFonts w:eastAsia="Times New Roman"/>
          <w:b/>
          <w:bCs/>
        </w:rPr>
        <w:t>Cook:</w:t>
      </w:r>
      <w:r w:rsidRPr="005A17A9">
        <w:rPr>
          <w:rFonts w:eastAsia="Times New Roman"/>
        </w:rPr>
        <w:t xml:space="preserve"> 35 min</w:t>
      </w:r>
    </w:p>
    <w:p w14:paraId="22DEB528" w14:textId="77777777" w:rsidR="005A17A9" w:rsidRPr="005A17A9" w:rsidRDefault="005A17A9" w:rsidP="005454EE">
      <w:pPr>
        <w:spacing w:before="100" w:beforeAutospacing="1" w:after="240" w:line="312" w:lineRule="auto"/>
        <w:jc w:val="both"/>
        <w:rPr>
          <w:rFonts w:eastAsia="Times New Roman"/>
        </w:rPr>
      </w:pPr>
      <w:r w:rsidRPr="005A17A9">
        <w:rPr>
          <w:rFonts w:eastAsia="Times New Roman"/>
          <w:b/>
          <w:bCs/>
        </w:rPr>
        <w:t>Chef’s Note:</w:t>
      </w:r>
      <w:r w:rsidRPr="005A17A9">
        <w:rPr>
          <w:rFonts w:eastAsia="Times New Roman"/>
        </w:rPr>
        <w:t xml:space="preserve"> Do not throw away the cilantro stems! They hold more flavor than the leaves and are perfect for infusing the broth. The red lentils will break down as they cook, naturally thickening the soup without needing flour or cream.</w:t>
      </w:r>
    </w:p>
    <w:p w14:paraId="54D8775A" w14:textId="77777777" w:rsidR="005A17A9" w:rsidRPr="005A17A9" w:rsidRDefault="005A17A9" w:rsidP="0036758A">
      <w:pPr>
        <w:spacing w:before="100" w:beforeAutospacing="1" w:after="200" w:line="312" w:lineRule="auto"/>
        <w:jc w:val="both"/>
        <w:rPr>
          <w:rFonts w:eastAsia="Times New Roman"/>
        </w:rPr>
      </w:pPr>
      <w:r w:rsidRPr="005A17A9">
        <w:rPr>
          <w:rFonts w:eastAsia="Times New Roman"/>
          <w:b/>
          <w:bCs/>
        </w:rPr>
        <w:t>Ingredients:</w:t>
      </w:r>
    </w:p>
    <w:p w14:paraId="0F679DE7" w14:textId="77777777" w:rsidR="005A17A9" w:rsidRPr="005A17A9" w:rsidRDefault="005A17A9" w:rsidP="002161F1">
      <w:pPr>
        <w:numPr>
          <w:ilvl w:val="0"/>
          <w:numId w:val="43"/>
        </w:numPr>
        <w:spacing w:before="100" w:beforeAutospacing="1" w:after="200" w:line="312" w:lineRule="auto"/>
        <w:jc w:val="both"/>
        <w:rPr>
          <w:rFonts w:eastAsia="Times New Roman"/>
        </w:rPr>
      </w:pPr>
      <w:r w:rsidRPr="005A17A9">
        <w:rPr>
          <w:rFonts w:eastAsia="Times New Roman"/>
        </w:rPr>
        <w:t>1 tbsp coconut oil (or olive oil)</w:t>
      </w:r>
    </w:p>
    <w:p w14:paraId="1521511B" w14:textId="77777777" w:rsidR="005A17A9" w:rsidRDefault="005A17A9" w:rsidP="002161F1">
      <w:pPr>
        <w:numPr>
          <w:ilvl w:val="0"/>
          <w:numId w:val="43"/>
        </w:numPr>
        <w:spacing w:before="100" w:beforeAutospacing="1" w:after="200" w:line="312" w:lineRule="auto"/>
        <w:jc w:val="both"/>
        <w:rPr>
          <w:rFonts w:eastAsia="Times New Roman"/>
        </w:rPr>
      </w:pPr>
      <w:r w:rsidRPr="005A17A9">
        <w:rPr>
          <w:rFonts w:eastAsia="Times New Roman"/>
        </w:rPr>
        <w:t>1 large onion, finely chopped</w:t>
      </w:r>
    </w:p>
    <w:p w14:paraId="4715B6E2" w14:textId="77777777" w:rsidR="00D57EB5" w:rsidRPr="005A17A9" w:rsidRDefault="00D57EB5" w:rsidP="002161F1">
      <w:pPr>
        <w:numPr>
          <w:ilvl w:val="0"/>
          <w:numId w:val="43"/>
        </w:numPr>
        <w:spacing w:before="100" w:beforeAutospacing="1" w:after="200" w:line="312" w:lineRule="auto"/>
        <w:jc w:val="both"/>
        <w:rPr>
          <w:rFonts w:eastAsia="Times New Roman"/>
        </w:rPr>
      </w:pPr>
      <w:r w:rsidRPr="005A17A9">
        <w:rPr>
          <w:rFonts w:eastAsia="Times New Roman"/>
        </w:rPr>
        <w:t>1 tsp sea salt</w:t>
      </w:r>
      <w:r>
        <w:rPr>
          <w:rFonts w:eastAsia="Times New Roman"/>
        </w:rPr>
        <w:t xml:space="preserve"> </w:t>
      </w:r>
      <w:r w:rsidRPr="00D57EB5">
        <w:rPr>
          <w:rFonts w:eastAsia="Times New Roman"/>
        </w:rPr>
        <w:t>(to taste)</w:t>
      </w:r>
    </w:p>
    <w:p w14:paraId="3A313666" w14:textId="77777777" w:rsidR="005A17A9" w:rsidRPr="005A17A9" w:rsidRDefault="005A17A9" w:rsidP="002161F1">
      <w:pPr>
        <w:numPr>
          <w:ilvl w:val="0"/>
          <w:numId w:val="43"/>
        </w:numPr>
        <w:spacing w:before="100" w:beforeAutospacing="1" w:after="200" w:line="312" w:lineRule="auto"/>
        <w:jc w:val="both"/>
        <w:rPr>
          <w:rFonts w:eastAsia="Times New Roman"/>
        </w:rPr>
      </w:pPr>
      <w:r w:rsidRPr="005A17A9">
        <w:rPr>
          <w:rFonts w:eastAsia="Times New Roman"/>
        </w:rPr>
        <w:t>2 cloves garlic, crushed</w:t>
      </w:r>
    </w:p>
    <w:p w14:paraId="0D00CCBC" w14:textId="737B59FF" w:rsidR="005A17A9" w:rsidRPr="005A17A9" w:rsidRDefault="005A17A9" w:rsidP="002161F1">
      <w:pPr>
        <w:numPr>
          <w:ilvl w:val="0"/>
          <w:numId w:val="43"/>
        </w:numPr>
        <w:spacing w:before="100" w:beforeAutospacing="1" w:after="200" w:line="312" w:lineRule="auto"/>
        <w:jc w:val="both"/>
        <w:rPr>
          <w:rFonts w:eastAsia="Times New Roman"/>
        </w:rPr>
      </w:pPr>
      <w:r w:rsidRPr="005A17A9">
        <w:rPr>
          <w:rFonts w:eastAsia="Times New Roman"/>
        </w:rPr>
        <w:t>2</w:t>
      </w:r>
      <w:r w:rsidR="00A76CD0">
        <w:rPr>
          <w:rFonts w:eastAsia="Times New Roman"/>
        </w:rPr>
        <w:t xml:space="preserve"> </w:t>
      </w:r>
      <w:r w:rsidRPr="005A17A9">
        <w:rPr>
          <w:rFonts w:eastAsia="Times New Roman"/>
        </w:rPr>
        <w:t>inch</w:t>
      </w:r>
      <w:r w:rsidR="00064CF7">
        <w:rPr>
          <w:rFonts w:eastAsia="Times New Roman"/>
        </w:rPr>
        <w:t xml:space="preserve"> (5</w:t>
      </w:r>
      <w:r w:rsidR="00A76CD0">
        <w:rPr>
          <w:rFonts w:eastAsia="Times New Roman"/>
        </w:rPr>
        <w:t xml:space="preserve"> </w:t>
      </w:r>
      <w:r w:rsidR="00064CF7">
        <w:rPr>
          <w:rFonts w:eastAsia="Times New Roman"/>
        </w:rPr>
        <w:t>cm)</w:t>
      </w:r>
      <w:r w:rsidRPr="005A17A9">
        <w:rPr>
          <w:rFonts w:eastAsia="Times New Roman"/>
        </w:rPr>
        <w:t xml:space="preserve"> piece of fresh ginger, peeled and finely chopped</w:t>
      </w:r>
    </w:p>
    <w:p w14:paraId="72BB0E6D" w14:textId="77777777" w:rsidR="005A17A9" w:rsidRPr="005A17A9" w:rsidRDefault="005A17A9" w:rsidP="002161F1">
      <w:pPr>
        <w:numPr>
          <w:ilvl w:val="0"/>
          <w:numId w:val="43"/>
        </w:numPr>
        <w:spacing w:before="100" w:beforeAutospacing="1" w:after="200" w:line="312" w:lineRule="auto"/>
        <w:jc w:val="both"/>
        <w:rPr>
          <w:rFonts w:eastAsia="Times New Roman"/>
        </w:rPr>
      </w:pPr>
      <w:r w:rsidRPr="005A17A9">
        <w:rPr>
          <w:rFonts w:eastAsia="Times New Roman"/>
        </w:rPr>
        <w:t>1 tbsp curry powder</w:t>
      </w:r>
    </w:p>
    <w:p w14:paraId="0D256C67" w14:textId="3F17A9B8" w:rsidR="005A17A9" w:rsidRPr="005A17A9" w:rsidRDefault="008373EE" w:rsidP="002161F1">
      <w:pPr>
        <w:numPr>
          <w:ilvl w:val="0"/>
          <w:numId w:val="43"/>
        </w:numPr>
        <w:spacing w:before="100" w:beforeAutospacing="1" w:after="200" w:line="312" w:lineRule="auto"/>
        <w:jc w:val="both"/>
        <w:rPr>
          <w:rFonts w:eastAsia="Times New Roman"/>
        </w:rPr>
      </w:pPr>
      <w:r>
        <w:rPr>
          <w:rFonts w:eastAsia="Times New Roman"/>
        </w:rPr>
        <w:t>1/4</w:t>
      </w:r>
      <w:r w:rsidR="005A17A9" w:rsidRPr="005A17A9">
        <w:rPr>
          <w:rFonts w:eastAsia="Times New Roman"/>
        </w:rPr>
        <w:t xml:space="preserve"> tsp red pepper flakes (for a metabolism kick)</w:t>
      </w:r>
    </w:p>
    <w:p w14:paraId="6FBC682F" w14:textId="6868857A" w:rsidR="005A17A9" w:rsidRPr="005A17A9" w:rsidRDefault="002A69EB" w:rsidP="002161F1">
      <w:pPr>
        <w:numPr>
          <w:ilvl w:val="0"/>
          <w:numId w:val="43"/>
        </w:numPr>
        <w:spacing w:before="100" w:beforeAutospacing="1" w:after="200" w:line="312" w:lineRule="auto"/>
        <w:jc w:val="both"/>
        <w:rPr>
          <w:rFonts w:eastAsia="Times New Roman"/>
        </w:rPr>
      </w:pPr>
      <w:r>
        <w:rPr>
          <w:rFonts w:eastAsia="Times New Roman"/>
        </w:rPr>
        <w:t>3/4</w:t>
      </w:r>
      <w:r w:rsidR="005A17A9" w:rsidRPr="005A17A9">
        <w:rPr>
          <w:rFonts w:eastAsia="Times New Roman"/>
        </w:rPr>
        <w:t xml:space="preserve"> cup (150g) dry red lentils, rinsed and drained</w:t>
      </w:r>
    </w:p>
    <w:p w14:paraId="29F5B8D4" w14:textId="36BCCA34" w:rsidR="005A17A9" w:rsidRPr="005A17A9" w:rsidRDefault="005A17A9" w:rsidP="002161F1">
      <w:pPr>
        <w:numPr>
          <w:ilvl w:val="0"/>
          <w:numId w:val="43"/>
        </w:numPr>
        <w:spacing w:before="100" w:beforeAutospacing="1" w:after="200" w:line="312" w:lineRule="auto"/>
        <w:jc w:val="both"/>
        <w:rPr>
          <w:rFonts w:eastAsia="Times New Roman"/>
        </w:rPr>
      </w:pPr>
      <w:r w:rsidRPr="005A17A9">
        <w:rPr>
          <w:rFonts w:eastAsia="Times New Roman"/>
        </w:rPr>
        <w:t>1 can (14 oz or 400g) chopped tomatoes</w:t>
      </w:r>
    </w:p>
    <w:p w14:paraId="52C06A44" w14:textId="3C816A83" w:rsidR="005A17A9" w:rsidRPr="005A17A9" w:rsidRDefault="005A17A9" w:rsidP="002161F1">
      <w:pPr>
        <w:numPr>
          <w:ilvl w:val="0"/>
          <w:numId w:val="43"/>
        </w:numPr>
        <w:spacing w:before="100" w:beforeAutospacing="1" w:after="200" w:line="312" w:lineRule="auto"/>
        <w:jc w:val="both"/>
        <w:rPr>
          <w:rFonts w:eastAsia="Times New Roman"/>
        </w:rPr>
      </w:pPr>
      <w:r w:rsidRPr="005A17A9">
        <w:rPr>
          <w:rFonts w:eastAsia="Times New Roman"/>
        </w:rPr>
        <w:lastRenderedPageBreak/>
        <w:t xml:space="preserve">1 cup </w:t>
      </w:r>
      <w:r w:rsidR="00EA3779" w:rsidRPr="00EA3779">
        <w:rPr>
          <w:rFonts w:eastAsia="Times New Roman"/>
        </w:rPr>
        <w:t>(2</w:t>
      </w:r>
      <w:r w:rsidR="00EA3779">
        <w:rPr>
          <w:rFonts w:eastAsia="Times New Roman"/>
        </w:rPr>
        <w:t>0</w:t>
      </w:r>
      <w:r w:rsidR="00EA3779" w:rsidRPr="00EA3779">
        <w:rPr>
          <w:rFonts w:eastAsia="Times New Roman"/>
        </w:rPr>
        <w:t>g)</w:t>
      </w:r>
      <w:r w:rsidR="00EA3779">
        <w:rPr>
          <w:rFonts w:eastAsia="Times New Roman"/>
        </w:rPr>
        <w:t xml:space="preserve"> </w:t>
      </w:r>
      <w:r w:rsidRPr="005A17A9">
        <w:rPr>
          <w:rFonts w:eastAsia="Times New Roman"/>
        </w:rPr>
        <w:t xml:space="preserve">cilantro stems, finely chopped </w:t>
      </w:r>
    </w:p>
    <w:p w14:paraId="3AB996F5" w14:textId="443FC91E" w:rsidR="005A17A9" w:rsidRDefault="005A17A9" w:rsidP="002161F1">
      <w:pPr>
        <w:numPr>
          <w:ilvl w:val="0"/>
          <w:numId w:val="43"/>
        </w:numPr>
        <w:spacing w:before="100" w:beforeAutospacing="1" w:after="200" w:line="312" w:lineRule="auto"/>
        <w:jc w:val="both"/>
        <w:rPr>
          <w:rFonts w:eastAsia="Times New Roman"/>
        </w:rPr>
      </w:pPr>
      <w:r w:rsidRPr="005A17A9">
        <w:rPr>
          <w:rFonts w:eastAsia="Times New Roman"/>
        </w:rPr>
        <w:t>2</w:t>
      </w:r>
      <w:r w:rsidR="002A69EB">
        <w:rPr>
          <w:rFonts w:eastAsia="Times New Roman"/>
        </w:rPr>
        <w:t xml:space="preserve"> </w:t>
      </w:r>
      <w:r w:rsidR="00337D09">
        <w:rPr>
          <w:rFonts w:eastAsia="Times New Roman"/>
        </w:rPr>
        <w:t>1/2</w:t>
      </w:r>
      <w:r w:rsidRPr="005A17A9">
        <w:rPr>
          <w:rFonts w:eastAsia="Times New Roman"/>
        </w:rPr>
        <w:t xml:space="preserve"> cups (</w:t>
      </w:r>
      <w:r w:rsidR="00A327D7">
        <w:rPr>
          <w:rFonts w:eastAsia="Times New Roman"/>
        </w:rPr>
        <w:t>600</w:t>
      </w:r>
      <w:r w:rsidRPr="005A17A9">
        <w:rPr>
          <w:rFonts w:eastAsia="Times New Roman"/>
        </w:rPr>
        <w:t>ml) water</w:t>
      </w:r>
    </w:p>
    <w:p w14:paraId="22D6F108" w14:textId="77777777" w:rsidR="00A327D7" w:rsidRPr="005A17A9" w:rsidRDefault="00A327D7" w:rsidP="002161F1">
      <w:pPr>
        <w:numPr>
          <w:ilvl w:val="0"/>
          <w:numId w:val="43"/>
        </w:numPr>
        <w:spacing w:before="100" w:beforeAutospacing="1" w:after="200" w:line="312" w:lineRule="auto"/>
        <w:jc w:val="both"/>
        <w:rPr>
          <w:rFonts w:eastAsia="Times New Roman"/>
        </w:rPr>
      </w:pPr>
      <w:r w:rsidRPr="005A17A9">
        <w:rPr>
          <w:rFonts w:eastAsia="Times New Roman"/>
        </w:rPr>
        <w:t>Generous grind of black pepper</w:t>
      </w:r>
    </w:p>
    <w:p w14:paraId="7CE11030" w14:textId="1AC0912C" w:rsidR="005A17A9" w:rsidRPr="005A17A9" w:rsidRDefault="005A17A9" w:rsidP="002161F1">
      <w:pPr>
        <w:numPr>
          <w:ilvl w:val="0"/>
          <w:numId w:val="43"/>
        </w:numPr>
        <w:spacing w:before="100" w:beforeAutospacing="1" w:after="200" w:line="312" w:lineRule="auto"/>
        <w:jc w:val="both"/>
        <w:rPr>
          <w:rFonts w:eastAsia="Times New Roman"/>
        </w:rPr>
      </w:pPr>
      <w:r w:rsidRPr="005A17A9">
        <w:rPr>
          <w:rFonts w:eastAsia="Times New Roman"/>
        </w:rPr>
        <w:t>1 can (1</w:t>
      </w:r>
      <w:r w:rsidR="00142B54">
        <w:rPr>
          <w:rFonts w:eastAsia="Times New Roman"/>
        </w:rPr>
        <w:t xml:space="preserve">3.5 </w:t>
      </w:r>
      <w:r w:rsidRPr="005A17A9">
        <w:rPr>
          <w:rFonts w:eastAsia="Times New Roman"/>
        </w:rPr>
        <w:t xml:space="preserve">oz or 400ml) </w:t>
      </w:r>
      <w:r w:rsidR="00761F48">
        <w:rPr>
          <w:rFonts w:eastAsia="Times New Roman"/>
        </w:rPr>
        <w:t>l</w:t>
      </w:r>
      <w:r w:rsidRPr="005A17A9">
        <w:rPr>
          <w:rFonts w:eastAsia="Times New Roman"/>
        </w:rPr>
        <w:t xml:space="preserve">ight </w:t>
      </w:r>
      <w:r w:rsidR="00761F48">
        <w:rPr>
          <w:rFonts w:eastAsia="Times New Roman"/>
        </w:rPr>
        <w:t>c</w:t>
      </w:r>
      <w:r w:rsidRPr="005A17A9">
        <w:rPr>
          <w:rFonts w:eastAsia="Times New Roman"/>
        </w:rPr>
        <w:t xml:space="preserve">oconut </w:t>
      </w:r>
      <w:r w:rsidR="00761F48">
        <w:rPr>
          <w:rFonts w:eastAsia="Times New Roman"/>
        </w:rPr>
        <w:t>m</w:t>
      </w:r>
      <w:r w:rsidRPr="005A17A9">
        <w:rPr>
          <w:rFonts w:eastAsia="Times New Roman"/>
        </w:rPr>
        <w:t>ilk (shake well before opening)</w:t>
      </w:r>
    </w:p>
    <w:p w14:paraId="3190E978" w14:textId="3395F100" w:rsidR="005A17A9" w:rsidRPr="005A17A9" w:rsidRDefault="00F50FFA" w:rsidP="002161F1">
      <w:pPr>
        <w:numPr>
          <w:ilvl w:val="0"/>
          <w:numId w:val="43"/>
        </w:numPr>
        <w:spacing w:before="100" w:beforeAutospacing="1" w:after="200" w:line="312" w:lineRule="auto"/>
        <w:jc w:val="both"/>
        <w:rPr>
          <w:rFonts w:eastAsia="Times New Roman"/>
        </w:rPr>
      </w:pPr>
      <w:r w:rsidRPr="00F50FFA">
        <w:rPr>
          <w:rFonts w:eastAsia="Times New Roman"/>
        </w:rPr>
        <w:t>1/4 cup (5g)</w:t>
      </w:r>
      <w:r>
        <w:rPr>
          <w:rFonts w:eastAsia="Times New Roman"/>
        </w:rPr>
        <w:t xml:space="preserve"> f</w:t>
      </w:r>
      <w:r w:rsidR="005A17A9" w:rsidRPr="005A17A9">
        <w:rPr>
          <w:rFonts w:eastAsia="Times New Roman"/>
        </w:rPr>
        <w:t>resh cilantro leaves, for garnish</w:t>
      </w:r>
    </w:p>
    <w:p w14:paraId="1F5979B0" w14:textId="77777777" w:rsidR="005A17A9" w:rsidRPr="005A17A9" w:rsidRDefault="005A17A9" w:rsidP="005454EE">
      <w:pPr>
        <w:keepNext/>
        <w:spacing w:before="100" w:beforeAutospacing="1" w:after="240" w:line="312" w:lineRule="auto"/>
        <w:jc w:val="both"/>
        <w:rPr>
          <w:rFonts w:eastAsia="Times New Roman"/>
        </w:rPr>
      </w:pPr>
      <w:r w:rsidRPr="005A17A9">
        <w:rPr>
          <w:rFonts w:eastAsia="Times New Roman"/>
          <w:b/>
          <w:bCs/>
        </w:rPr>
        <w:t>Instructions:</w:t>
      </w:r>
    </w:p>
    <w:p w14:paraId="469E074A" w14:textId="77777777" w:rsidR="005A17A9" w:rsidRPr="005A17A9" w:rsidRDefault="005A17A9" w:rsidP="002161F1">
      <w:pPr>
        <w:numPr>
          <w:ilvl w:val="0"/>
          <w:numId w:val="44"/>
        </w:numPr>
        <w:spacing w:before="100" w:beforeAutospacing="1" w:after="240" w:line="312" w:lineRule="auto"/>
        <w:jc w:val="both"/>
        <w:rPr>
          <w:rFonts w:eastAsia="Times New Roman"/>
        </w:rPr>
      </w:pPr>
      <w:r w:rsidRPr="005A17A9">
        <w:rPr>
          <w:rFonts w:eastAsia="Times New Roman"/>
          <w:b/>
          <w:bCs/>
        </w:rPr>
        <w:t>The Base:</w:t>
      </w:r>
      <w:r w:rsidRPr="005A17A9">
        <w:rPr>
          <w:rFonts w:eastAsia="Times New Roman"/>
        </w:rPr>
        <w:t xml:space="preserve"> Heat the </w:t>
      </w:r>
      <w:r w:rsidRPr="00A05288">
        <w:rPr>
          <w:rFonts w:eastAsia="Times New Roman"/>
        </w:rPr>
        <w:t>coconut oil</w:t>
      </w:r>
      <w:r w:rsidRPr="005A17A9">
        <w:rPr>
          <w:rFonts w:eastAsia="Times New Roman"/>
        </w:rPr>
        <w:t xml:space="preserve"> in a medium saucepan over medium-high heat. Add the onion and a pinch of salt. Fry for 6–8 minutes, stirring frequently, until the onion is soft and starting to caramelize (turn golden).</w:t>
      </w:r>
    </w:p>
    <w:p w14:paraId="378A7E1F" w14:textId="3A89FBE0" w:rsidR="005A17A9" w:rsidRPr="005A17A9" w:rsidRDefault="005A17A9" w:rsidP="002161F1">
      <w:pPr>
        <w:numPr>
          <w:ilvl w:val="0"/>
          <w:numId w:val="44"/>
        </w:numPr>
        <w:spacing w:before="100" w:beforeAutospacing="1" w:after="240" w:line="312" w:lineRule="auto"/>
        <w:jc w:val="both"/>
        <w:rPr>
          <w:rFonts w:eastAsia="Times New Roman"/>
        </w:rPr>
      </w:pPr>
      <w:r w:rsidRPr="005A17A9">
        <w:rPr>
          <w:rFonts w:eastAsia="Times New Roman"/>
          <w:b/>
          <w:bCs/>
        </w:rPr>
        <w:t>Bloom the Spices:</w:t>
      </w:r>
      <w:r w:rsidRPr="005A17A9">
        <w:rPr>
          <w:rFonts w:eastAsia="Times New Roman"/>
        </w:rPr>
        <w:t xml:space="preserve"> Add the garlic, ginger, curry powder, and red pepper flakes. </w:t>
      </w:r>
      <w:r w:rsidR="003F761E">
        <w:rPr>
          <w:rFonts w:eastAsia="Times New Roman"/>
        </w:rPr>
        <w:t>Fry</w:t>
      </w:r>
      <w:r w:rsidRPr="005A17A9">
        <w:rPr>
          <w:rFonts w:eastAsia="Times New Roman"/>
        </w:rPr>
        <w:t xml:space="preserve"> for 2 minutes, stirring constantly. This prevents the spices from tasting "raw" and fully releases their aroma.</w:t>
      </w:r>
    </w:p>
    <w:p w14:paraId="571535BD" w14:textId="77777777" w:rsidR="005A17A9" w:rsidRPr="005A17A9" w:rsidRDefault="005A17A9" w:rsidP="002161F1">
      <w:pPr>
        <w:numPr>
          <w:ilvl w:val="0"/>
          <w:numId w:val="44"/>
        </w:numPr>
        <w:spacing w:before="100" w:beforeAutospacing="1" w:after="240" w:line="312" w:lineRule="auto"/>
        <w:jc w:val="both"/>
        <w:rPr>
          <w:rFonts w:eastAsia="Times New Roman"/>
        </w:rPr>
      </w:pPr>
      <w:r w:rsidRPr="005A17A9">
        <w:rPr>
          <w:rFonts w:eastAsia="Times New Roman"/>
          <w:b/>
          <w:bCs/>
        </w:rPr>
        <w:t>Combine:</w:t>
      </w:r>
      <w:r w:rsidRPr="005A17A9">
        <w:rPr>
          <w:rFonts w:eastAsia="Times New Roman"/>
        </w:rPr>
        <w:t xml:space="preserve"> Stir in the rinsed lentils and coat them in the spiced onion mixture for 1 minute. Add the chopped tomatoes, chopped </w:t>
      </w:r>
      <w:r w:rsidRPr="00A05288">
        <w:rPr>
          <w:rFonts w:eastAsia="Times New Roman"/>
        </w:rPr>
        <w:t>cilantro stems,</w:t>
      </w:r>
      <w:r w:rsidRPr="005A17A9">
        <w:rPr>
          <w:rFonts w:eastAsia="Times New Roman"/>
        </w:rPr>
        <w:t xml:space="preserve"> water, 1 tsp salt, and black pepper.</w:t>
      </w:r>
    </w:p>
    <w:p w14:paraId="63BB82A1" w14:textId="0E349AE9" w:rsidR="005A17A9" w:rsidRPr="005A17A9" w:rsidRDefault="005A17A9" w:rsidP="002161F1">
      <w:pPr>
        <w:numPr>
          <w:ilvl w:val="0"/>
          <w:numId w:val="44"/>
        </w:numPr>
        <w:spacing w:before="100" w:beforeAutospacing="1" w:after="240" w:line="312" w:lineRule="auto"/>
        <w:jc w:val="both"/>
        <w:rPr>
          <w:rFonts w:eastAsia="Times New Roman"/>
        </w:rPr>
      </w:pPr>
      <w:r w:rsidRPr="005A17A9">
        <w:rPr>
          <w:rFonts w:eastAsia="Times New Roman"/>
          <w:b/>
          <w:bCs/>
        </w:rPr>
        <w:t>The Coconut Trick:</w:t>
      </w:r>
      <w:r w:rsidRPr="005A17A9">
        <w:rPr>
          <w:rFonts w:eastAsia="Times New Roman"/>
        </w:rPr>
        <w:t xml:space="preserve"> Pour the coconut milk into a small bowl and whisk briefly to ensure it is smooth. </w:t>
      </w:r>
      <w:r w:rsidRPr="00A05288">
        <w:rPr>
          <w:rFonts w:eastAsia="Times New Roman"/>
        </w:rPr>
        <w:t xml:space="preserve">Reserve </w:t>
      </w:r>
      <w:r w:rsidR="008373EE" w:rsidRPr="00A05288">
        <w:rPr>
          <w:rFonts w:eastAsia="Times New Roman"/>
        </w:rPr>
        <w:t>1/4</w:t>
      </w:r>
      <w:r w:rsidRPr="00A05288">
        <w:rPr>
          <w:rFonts w:eastAsia="Times New Roman"/>
        </w:rPr>
        <w:t xml:space="preserve"> cup (60ml)</w:t>
      </w:r>
      <w:r w:rsidRPr="005A17A9">
        <w:rPr>
          <w:rFonts w:eastAsia="Times New Roman"/>
        </w:rPr>
        <w:t xml:space="preserve"> of the milk for garnish later. Pour the rest into the pot.</w:t>
      </w:r>
    </w:p>
    <w:p w14:paraId="2B8F34B4" w14:textId="77777777" w:rsidR="005A17A9" w:rsidRPr="005A17A9" w:rsidRDefault="005A17A9" w:rsidP="002161F1">
      <w:pPr>
        <w:numPr>
          <w:ilvl w:val="0"/>
          <w:numId w:val="44"/>
        </w:numPr>
        <w:spacing w:before="100" w:beforeAutospacing="1" w:after="240" w:line="312" w:lineRule="auto"/>
        <w:jc w:val="both"/>
        <w:rPr>
          <w:rFonts w:eastAsia="Times New Roman"/>
        </w:rPr>
      </w:pPr>
      <w:r w:rsidRPr="005A17A9">
        <w:rPr>
          <w:rFonts w:eastAsia="Times New Roman"/>
          <w:b/>
          <w:bCs/>
        </w:rPr>
        <w:t>Simmer:</w:t>
      </w:r>
      <w:r w:rsidRPr="005A17A9">
        <w:rPr>
          <w:rFonts w:eastAsia="Times New Roman"/>
        </w:rPr>
        <w:t xml:space="preserve"> Bring the soup to a boil, then reduce the heat to medium-low. Simmer gently for </w:t>
      </w:r>
      <w:r w:rsidRPr="00A05288">
        <w:rPr>
          <w:rFonts w:eastAsia="Times New Roman"/>
        </w:rPr>
        <w:t>25 minutes,</w:t>
      </w:r>
      <w:r w:rsidRPr="005A17A9">
        <w:rPr>
          <w:rFonts w:eastAsia="Times New Roman"/>
        </w:rPr>
        <w:t xml:space="preserve"> stirring occasionally, until the lentils are soft and have started to break down.</w:t>
      </w:r>
    </w:p>
    <w:p w14:paraId="2FE5AB8B" w14:textId="1AA96FF7" w:rsidR="005A17A9" w:rsidRPr="005A17A9" w:rsidRDefault="005A17A9" w:rsidP="002161F1">
      <w:pPr>
        <w:numPr>
          <w:ilvl w:val="1"/>
          <w:numId w:val="44"/>
        </w:numPr>
        <w:spacing w:before="100" w:beforeAutospacing="1" w:after="240" w:line="312" w:lineRule="auto"/>
        <w:jc w:val="both"/>
        <w:rPr>
          <w:rFonts w:eastAsia="Times New Roman"/>
        </w:rPr>
      </w:pPr>
      <w:r w:rsidRPr="005A17A9">
        <w:rPr>
          <w:rFonts w:eastAsia="Times New Roman"/>
          <w:i/>
          <w:iCs/>
        </w:rPr>
        <w:t>Texture Check:</w:t>
      </w:r>
      <w:r w:rsidRPr="005A17A9">
        <w:rPr>
          <w:rFonts w:eastAsia="Times New Roman"/>
        </w:rPr>
        <w:t xml:space="preserve"> If the soup is too thick for your liking, add splashes of water (about </w:t>
      </w:r>
      <w:r w:rsidR="00337D09">
        <w:rPr>
          <w:rFonts w:eastAsia="Times New Roman"/>
        </w:rPr>
        <w:t>1/2</w:t>
      </w:r>
      <w:r w:rsidRPr="005A17A9">
        <w:rPr>
          <w:rFonts w:eastAsia="Times New Roman"/>
        </w:rPr>
        <w:t xml:space="preserve"> cup) until it reaches your desired consistency.</w:t>
      </w:r>
    </w:p>
    <w:p w14:paraId="18F2B848" w14:textId="2C6A3DF0" w:rsidR="005A17A9" w:rsidRPr="005A17A9" w:rsidRDefault="005A17A9" w:rsidP="002161F1">
      <w:pPr>
        <w:numPr>
          <w:ilvl w:val="0"/>
          <w:numId w:val="44"/>
        </w:numPr>
        <w:spacing w:before="100" w:beforeAutospacing="1" w:after="240" w:line="312" w:lineRule="auto"/>
        <w:jc w:val="both"/>
        <w:rPr>
          <w:rFonts w:eastAsia="Times New Roman"/>
        </w:rPr>
      </w:pPr>
      <w:r w:rsidRPr="005A17A9">
        <w:rPr>
          <w:rFonts w:eastAsia="Times New Roman"/>
          <w:b/>
          <w:bCs/>
        </w:rPr>
        <w:t>Serve:</w:t>
      </w:r>
      <w:r w:rsidRPr="005A17A9">
        <w:rPr>
          <w:rFonts w:eastAsia="Times New Roman"/>
        </w:rPr>
        <w:t xml:space="preserve"> Ladle into four bowls. Drizzle the </w:t>
      </w:r>
      <w:r w:rsidRPr="00A05288">
        <w:rPr>
          <w:rFonts w:eastAsia="Times New Roman"/>
        </w:rPr>
        <w:t>reserved coconut milk</w:t>
      </w:r>
      <w:r w:rsidRPr="005A17A9">
        <w:rPr>
          <w:rFonts w:eastAsia="Times New Roman"/>
        </w:rPr>
        <w:t xml:space="preserve"> over the top (this looks </w:t>
      </w:r>
      <w:r w:rsidR="00267466">
        <w:rPr>
          <w:rFonts w:eastAsia="Times New Roman"/>
        </w:rPr>
        <w:t>amazing</w:t>
      </w:r>
      <w:r w:rsidRPr="005A17A9">
        <w:rPr>
          <w:rFonts w:eastAsia="Times New Roman"/>
        </w:rPr>
        <w:t xml:space="preserve"> and tastes great) and sprinkle with the fresh cilantro leaves.</w:t>
      </w:r>
    </w:p>
    <w:p w14:paraId="32947241" w14:textId="77777777" w:rsidR="005A17A9" w:rsidRPr="005A17A9" w:rsidRDefault="005A17A9" w:rsidP="005454EE">
      <w:pPr>
        <w:keepNext/>
        <w:spacing w:before="100" w:beforeAutospacing="1" w:after="240" w:line="312" w:lineRule="auto"/>
        <w:jc w:val="both"/>
        <w:outlineLvl w:val="2"/>
        <w:rPr>
          <w:rFonts w:eastAsia="Times New Roman"/>
          <w:b/>
          <w:bCs/>
        </w:rPr>
      </w:pPr>
      <w:r w:rsidRPr="005A17A9">
        <w:rPr>
          <w:rFonts w:eastAsia="Times New Roman"/>
          <w:b/>
          <w:bCs/>
        </w:rPr>
        <w:t>Nutritional Information</w:t>
      </w:r>
    </w:p>
    <w:p w14:paraId="03F00820" w14:textId="77777777" w:rsidR="005A17A9" w:rsidRPr="005A17A9" w:rsidRDefault="005A17A9" w:rsidP="005454EE">
      <w:pPr>
        <w:spacing w:before="100" w:beforeAutospacing="1" w:after="240" w:line="312" w:lineRule="auto"/>
        <w:jc w:val="both"/>
        <w:rPr>
          <w:rFonts w:eastAsia="Times New Roman"/>
        </w:rPr>
      </w:pPr>
      <w:r w:rsidRPr="005A17A9">
        <w:rPr>
          <w:rFonts w:eastAsia="Times New Roman"/>
          <w:b/>
          <w:bCs/>
        </w:rPr>
        <w:t>Per Serving (1 Bowl)</w:t>
      </w:r>
      <w:r w:rsidRPr="005A17A9">
        <w:rPr>
          <w:rFonts w:eastAsia="Times New Roman"/>
        </w:rPr>
        <w:t xml:space="preserve"> </w:t>
      </w:r>
    </w:p>
    <w:p w14:paraId="2A74654E" w14:textId="77777777" w:rsidR="005A17A9" w:rsidRPr="005A17A9" w:rsidRDefault="005A17A9" w:rsidP="002161F1">
      <w:pPr>
        <w:pStyle w:val="ListParagraph"/>
        <w:numPr>
          <w:ilvl w:val="0"/>
          <w:numId w:val="45"/>
        </w:numPr>
        <w:spacing w:before="100" w:beforeAutospacing="1" w:after="240" w:line="312" w:lineRule="auto"/>
        <w:contextualSpacing/>
        <w:jc w:val="both"/>
        <w:rPr>
          <w:rFonts w:eastAsia="Times New Roman"/>
        </w:rPr>
      </w:pPr>
      <w:r w:rsidRPr="005A17A9">
        <w:rPr>
          <w:rFonts w:eastAsia="Times New Roman"/>
          <w:b/>
          <w:bCs/>
        </w:rPr>
        <w:t>Calories:</w:t>
      </w:r>
      <w:r w:rsidRPr="005A17A9">
        <w:rPr>
          <w:rFonts w:eastAsia="Times New Roman"/>
        </w:rPr>
        <w:t xml:space="preserve"> 235</w:t>
      </w:r>
    </w:p>
    <w:p w14:paraId="4E5F2538" w14:textId="77777777" w:rsidR="005A17A9" w:rsidRPr="005A17A9" w:rsidRDefault="005A17A9" w:rsidP="002161F1">
      <w:pPr>
        <w:numPr>
          <w:ilvl w:val="0"/>
          <w:numId w:val="45"/>
        </w:numPr>
        <w:spacing w:before="100" w:beforeAutospacing="1" w:after="240" w:line="312" w:lineRule="auto"/>
        <w:jc w:val="both"/>
        <w:rPr>
          <w:rFonts w:eastAsia="Times New Roman"/>
        </w:rPr>
      </w:pPr>
      <w:r w:rsidRPr="005A17A9">
        <w:rPr>
          <w:rFonts w:eastAsia="Times New Roman"/>
          <w:b/>
          <w:bCs/>
        </w:rPr>
        <w:t>Carbs:</w:t>
      </w:r>
      <w:r w:rsidRPr="005A17A9">
        <w:rPr>
          <w:rFonts w:eastAsia="Times New Roman"/>
        </w:rPr>
        <w:t xml:space="preserve"> 28g | </w:t>
      </w:r>
      <w:r w:rsidRPr="005A17A9">
        <w:rPr>
          <w:rFonts w:eastAsia="Times New Roman"/>
          <w:b/>
          <w:bCs/>
        </w:rPr>
        <w:t>Fiber:</w:t>
      </w:r>
      <w:r w:rsidRPr="005A17A9">
        <w:rPr>
          <w:rFonts w:eastAsia="Times New Roman"/>
        </w:rPr>
        <w:t xml:space="preserve"> 6g | </w:t>
      </w:r>
      <w:r w:rsidRPr="005A17A9">
        <w:rPr>
          <w:rFonts w:eastAsia="Times New Roman"/>
          <w:b/>
          <w:bCs/>
        </w:rPr>
        <w:t>Protein:</w:t>
      </w:r>
      <w:r w:rsidRPr="005A17A9">
        <w:rPr>
          <w:rFonts w:eastAsia="Times New Roman"/>
        </w:rPr>
        <w:t xml:space="preserve"> 10g | </w:t>
      </w:r>
      <w:r w:rsidRPr="005A17A9">
        <w:rPr>
          <w:rFonts w:eastAsia="Times New Roman"/>
          <w:b/>
          <w:bCs/>
        </w:rPr>
        <w:t>Fat:</w:t>
      </w:r>
      <w:r w:rsidRPr="005A17A9">
        <w:rPr>
          <w:rFonts w:eastAsia="Times New Roman"/>
        </w:rPr>
        <w:t xml:space="preserve"> 9g</w:t>
      </w:r>
    </w:p>
    <w:p w14:paraId="3323C4EA" w14:textId="77777777" w:rsidR="005A17A9" w:rsidRPr="005A17A9" w:rsidRDefault="005A17A9" w:rsidP="005454EE">
      <w:pPr>
        <w:spacing w:before="100" w:beforeAutospacing="1" w:after="240" w:line="312" w:lineRule="auto"/>
        <w:ind w:left="360"/>
        <w:jc w:val="both"/>
        <w:rPr>
          <w:rFonts w:eastAsia="Times New Roman"/>
        </w:rPr>
      </w:pPr>
      <w:r w:rsidRPr="005A17A9">
        <w:rPr>
          <w:rFonts w:eastAsia="Times New Roman"/>
          <w:b/>
          <w:bCs/>
        </w:rPr>
        <w:t>Key Benefit:</w:t>
      </w:r>
      <w:r w:rsidRPr="005A17A9">
        <w:rPr>
          <w:rFonts w:eastAsia="Times New Roman"/>
        </w:rPr>
        <w:t xml:space="preserve"> Red lentils are a powerhouse of plant-based protein and fiber, making this the most filling soup of the collection. The healthy fats from the coconut help with nutrient absorption.</w:t>
      </w:r>
    </w:p>
    <w:p w14:paraId="0F2A8A18" w14:textId="4A42F5BD" w:rsidR="003A38EF" w:rsidRDefault="00317578" w:rsidP="005454EE">
      <w:pPr>
        <w:jc w:val="both"/>
      </w:pPr>
      <w:r>
        <w:rPr>
          <w:noProof/>
        </w:rPr>
        <w:lastRenderedPageBreak/>
        <w:drawing>
          <wp:inline distT="0" distB="0" distL="0" distR="0" wp14:anchorId="7016DB75" wp14:editId="2138BB87">
            <wp:extent cx="5834148" cy="3886200"/>
            <wp:effectExtent l="0" t="0" r="0" b="0"/>
            <wp:docPr id="195292822" name="Picture 1" descr="A bowl filled with vibrant green detox soup, garnished with fresh parsley, cracked pepper, and a swirl of olive oil, sitting on a wooden table surrounded by fresh kale, lemon, and gi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92822" name="Picture 1" descr="A bowl filled with vibrant green detox soup, garnished with fresh parsley, cracked pepper, and a swirl of olive oil, sitting on a wooden table surrounded by fresh kale, lemon, and ginge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71187" cy="3910872"/>
                    </a:xfrm>
                    <a:prstGeom prst="rect">
                      <a:avLst/>
                    </a:prstGeom>
                    <a:noFill/>
                    <a:ln>
                      <a:noFill/>
                    </a:ln>
                  </pic:spPr>
                </pic:pic>
              </a:graphicData>
            </a:graphic>
          </wp:inline>
        </w:drawing>
      </w:r>
    </w:p>
    <w:p w14:paraId="7F734940" w14:textId="1840AFB0" w:rsidR="00B55599" w:rsidRPr="00753F4D" w:rsidRDefault="00B55599" w:rsidP="005454EE">
      <w:pPr>
        <w:pStyle w:val="Heading3"/>
        <w:jc w:val="both"/>
      </w:pPr>
      <w:bookmarkStart w:id="16" w:name="_Toc216359148"/>
      <w:r w:rsidRPr="00753F4D">
        <w:t xml:space="preserve">Recipe </w:t>
      </w:r>
      <w:r w:rsidR="00156C66">
        <w:t>3</w:t>
      </w:r>
      <w:r w:rsidRPr="00753F4D">
        <w:t>: Classic Detox Green Soup</w:t>
      </w:r>
      <w:bookmarkEnd w:id="16"/>
    </w:p>
    <w:p w14:paraId="04CE1D21" w14:textId="77777777" w:rsidR="00B55599" w:rsidRPr="00753F4D" w:rsidRDefault="00B55599" w:rsidP="005454EE">
      <w:pPr>
        <w:spacing w:after="240" w:line="312" w:lineRule="auto"/>
        <w:jc w:val="both"/>
      </w:pPr>
      <w:r w:rsidRPr="00753F4D">
        <w:rPr>
          <w:b/>
          <w:bCs/>
        </w:rPr>
        <w:t xml:space="preserve">Serves: </w:t>
      </w:r>
      <w:r w:rsidRPr="00753F4D">
        <w:t xml:space="preserve">4-6 bowls | </w:t>
      </w:r>
      <w:r w:rsidRPr="00753F4D">
        <w:rPr>
          <w:b/>
          <w:bCs/>
        </w:rPr>
        <w:t xml:space="preserve">Prep: </w:t>
      </w:r>
      <w:r w:rsidRPr="00753F4D">
        <w:t xml:space="preserve">15 min | </w:t>
      </w:r>
      <w:r w:rsidRPr="00753F4D">
        <w:rPr>
          <w:b/>
          <w:bCs/>
        </w:rPr>
        <w:t xml:space="preserve">Cook: </w:t>
      </w:r>
      <w:r w:rsidRPr="00753F4D">
        <w:t>25 min</w:t>
      </w:r>
    </w:p>
    <w:p w14:paraId="57DF47FF" w14:textId="28F8B6AB" w:rsidR="00086560" w:rsidRPr="00086560" w:rsidRDefault="00086560" w:rsidP="005454EE">
      <w:pPr>
        <w:pStyle w:val="NormalWeb"/>
        <w:spacing w:after="120" w:afterAutospacing="0" w:line="300" w:lineRule="auto"/>
        <w:jc w:val="both"/>
        <w:rPr>
          <w:rFonts w:ascii="Arial" w:hAnsi="Arial" w:cs="Arial"/>
        </w:rPr>
      </w:pPr>
      <w:r w:rsidRPr="00086560">
        <w:rPr>
          <w:rFonts w:ascii="Arial" w:hAnsi="Arial" w:cs="Arial"/>
          <w:b/>
          <w:bCs/>
        </w:rPr>
        <w:t>Chef’s Note:</w:t>
      </w:r>
      <w:r w:rsidRPr="00086560">
        <w:rPr>
          <w:rFonts w:ascii="Arial" w:hAnsi="Arial" w:cs="Arial"/>
        </w:rPr>
        <w:t xml:space="preserve"> This soup is designed for volume eating. It is hydrating, rich in fiber, and the addition of lemon at the end cuts the "grassy" flavor of the greens, making it bright and </w:t>
      </w:r>
      <w:r w:rsidR="00F6259B">
        <w:rPr>
          <w:rFonts w:ascii="Arial" w:hAnsi="Arial" w:cs="Arial"/>
        </w:rPr>
        <w:t>delicious</w:t>
      </w:r>
      <w:r w:rsidRPr="00086560">
        <w:rPr>
          <w:rFonts w:ascii="Arial" w:hAnsi="Arial" w:cs="Arial"/>
        </w:rPr>
        <w:t>.</w:t>
      </w:r>
    </w:p>
    <w:p w14:paraId="2BD9DEA0" w14:textId="77777777" w:rsidR="00086560" w:rsidRPr="00086560" w:rsidRDefault="00086560" w:rsidP="005454EE">
      <w:pPr>
        <w:pStyle w:val="NormalWeb"/>
        <w:keepNext/>
        <w:spacing w:after="120" w:afterAutospacing="0" w:line="300" w:lineRule="auto"/>
        <w:jc w:val="both"/>
        <w:rPr>
          <w:rFonts w:ascii="Arial" w:hAnsi="Arial" w:cs="Arial"/>
        </w:rPr>
      </w:pPr>
      <w:r w:rsidRPr="00086560">
        <w:rPr>
          <w:rFonts w:ascii="Arial" w:hAnsi="Arial" w:cs="Arial"/>
          <w:b/>
          <w:bCs/>
        </w:rPr>
        <w:t>Ingredients:</w:t>
      </w:r>
    </w:p>
    <w:p w14:paraId="603E638F" w14:textId="77777777" w:rsidR="00086560" w:rsidRPr="00086560" w:rsidRDefault="0008656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1 tbsp extra virgin olive oil</w:t>
      </w:r>
    </w:p>
    <w:p w14:paraId="547E5112" w14:textId="77777777" w:rsidR="00086560" w:rsidRPr="00086560" w:rsidRDefault="0008656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1 large onion, diced</w:t>
      </w:r>
    </w:p>
    <w:p w14:paraId="0CF8FD81" w14:textId="77777777" w:rsidR="00086560" w:rsidRDefault="0008656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2 stalks celery, chopped</w:t>
      </w:r>
    </w:p>
    <w:p w14:paraId="7B8BD1F1" w14:textId="64484784" w:rsidR="007B1C22" w:rsidRPr="00086560" w:rsidRDefault="007B1C22" w:rsidP="002161F1">
      <w:pPr>
        <w:pStyle w:val="NormalWeb"/>
        <w:numPr>
          <w:ilvl w:val="0"/>
          <w:numId w:val="21"/>
        </w:numPr>
        <w:spacing w:after="120" w:afterAutospacing="0" w:line="300" w:lineRule="auto"/>
        <w:jc w:val="both"/>
        <w:rPr>
          <w:rFonts w:ascii="Arial" w:hAnsi="Arial" w:cs="Arial"/>
        </w:rPr>
      </w:pPr>
      <w:r w:rsidRPr="007B1C22">
        <w:rPr>
          <w:rFonts w:ascii="Arial" w:hAnsi="Arial" w:cs="Arial"/>
        </w:rPr>
        <w:t>1 tsp sea salt</w:t>
      </w:r>
      <w:r>
        <w:rPr>
          <w:rFonts w:ascii="Arial" w:hAnsi="Arial" w:cs="Arial"/>
        </w:rPr>
        <w:t xml:space="preserve"> (to taste)</w:t>
      </w:r>
    </w:p>
    <w:p w14:paraId="4721E8CC" w14:textId="77777777" w:rsidR="00086560" w:rsidRPr="00086560" w:rsidRDefault="0008656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4 cloves garlic, minced</w:t>
      </w:r>
    </w:p>
    <w:p w14:paraId="7AECB704" w14:textId="77777777" w:rsidR="00086560" w:rsidRPr="00086560" w:rsidRDefault="0008656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1 tsp turmeric powder</w:t>
      </w:r>
    </w:p>
    <w:p w14:paraId="66361DA5" w14:textId="765D7636" w:rsidR="00086560" w:rsidRPr="00086560" w:rsidRDefault="00525194" w:rsidP="002161F1">
      <w:pPr>
        <w:pStyle w:val="NormalWeb"/>
        <w:numPr>
          <w:ilvl w:val="0"/>
          <w:numId w:val="21"/>
        </w:numPr>
        <w:spacing w:after="120" w:afterAutospacing="0" w:line="300" w:lineRule="auto"/>
        <w:jc w:val="both"/>
        <w:rPr>
          <w:rFonts w:ascii="Arial" w:hAnsi="Arial" w:cs="Arial"/>
        </w:rPr>
      </w:pPr>
      <w:r>
        <w:rPr>
          <w:rFonts w:ascii="Arial" w:hAnsi="Arial" w:cs="Arial"/>
        </w:rPr>
        <w:t>1/2</w:t>
      </w:r>
      <w:r w:rsidR="00086560" w:rsidRPr="00086560">
        <w:rPr>
          <w:rFonts w:ascii="Arial" w:hAnsi="Arial" w:cs="Arial"/>
        </w:rPr>
        <w:t xml:space="preserve"> tsp black pepper </w:t>
      </w:r>
      <w:r w:rsidR="00AD509C" w:rsidRPr="00AD509C">
        <w:rPr>
          <w:rFonts w:ascii="Arial" w:hAnsi="Arial" w:cs="Arial"/>
        </w:rPr>
        <w:t>(essential to activate the turmeric)</w:t>
      </w:r>
    </w:p>
    <w:p w14:paraId="451C3342" w14:textId="77777777" w:rsidR="00086560" w:rsidRPr="00086560" w:rsidRDefault="0008656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2 medium zucchini, chopped</w:t>
      </w:r>
    </w:p>
    <w:p w14:paraId="65E74F87" w14:textId="4DD12500" w:rsidR="00086560" w:rsidRPr="00086560" w:rsidRDefault="0008656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 xml:space="preserve">2 cups </w:t>
      </w:r>
      <w:r w:rsidR="00A23B7C" w:rsidRPr="00A23B7C">
        <w:rPr>
          <w:rFonts w:ascii="Arial" w:hAnsi="Arial" w:cs="Arial"/>
        </w:rPr>
        <w:t>(150g)</w:t>
      </w:r>
      <w:r w:rsidR="00A23B7C">
        <w:rPr>
          <w:rFonts w:ascii="Arial" w:hAnsi="Arial" w:cs="Arial"/>
        </w:rPr>
        <w:t xml:space="preserve"> </w:t>
      </w:r>
      <w:r w:rsidRPr="00086560">
        <w:rPr>
          <w:rFonts w:ascii="Arial" w:hAnsi="Arial" w:cs="Arial"/>
        </w:rPr>
        <w:t>broccoli florets</w:t>
      </w:r>
    </w:p>
    <w:p w14:paraId="75E2E51A" w14:textId="0F8B523F" w:rsidR="00086560" w:rsidRDefault="0008656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 xml:space="preserve">6 cups </w:t>
      </w:r>
      <w:r w:rsidR="00A86A80" w:rsidRPr="00A86A80">
        <w:rPr>
          <w:rFonts w:ascii="Arial" w:hAnsi="Arial" w:cs="Arial"/>
        </w:rPr>
        <w:t>(1.5 liters)</w:t>
      </w:r>
      <w:r w:rsidR="00A86A80">
        <w:rPr>
          <w:rFonts w:ascii="Arial" w:hAnsi="Arial" w:cs="Arial"/>
        </w:rPr>
        <w:t xml:space="preserve"> </w:t>
      </w:r>
      <w:r w:rsidRPr="00086560">
        <w:rPr>
          <w:rFonts w:ascii="Arial" w:hAnsi="Arial" w:cs="Arial"/>
        </w:rPr>
        <w:t>vegetable broth (low-sodium)</w:t>
      </w:r>
    </w:p>
    <w:p w14:paraId="6BF8BB03" w14:textId="30D31B99" w:rsidR="00A86A80" w:rsidRPr="00086560" w:rsidRDefault="00A86A8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 xml:space="preserve">4 cups </w:t>
      </w:r>
      <w:r w:rsidR="00FD6CD8" w:rsidRPr="00FD6CD8">
        <w:rPr>
          <w:rFonts w:ascii="Arial" w:hAnsi="Arial" w:cs="Arial"/>
        </w:rPr>
        <w:t>(120g)</w:t>
      </w:r>
      <w:r w:rsidR="00FD6CD8">
        <w:rPr>
          <w:rFonts w:ascii="Arial" w:hAnsi="Arial" w:cs="Arial"/>
        </w:rPr>
        <w:t xml:space="preserve"> </w:t>
      </w:r>
      <w:r w:rsidRPr="00086560">
        <w:rPr>
          <w:rFonts w:ascii="Arial" w:hAnsi="Arial" w:cs="Arial"/>
        </w:rPr>
        <w:t>chopped kale or spinach (stems removed)</w:t>
      </w:r>
    </w:p>
    <w:p w14:paraId="1C7C0857" w14:textId="22E50E8B" w:rsidR="00086560" w:rsidRPr="00086560" w:rsidRDefault="0008656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 xml:space="preserve">1 inch </w:t>
      </w:r>
      <w:r w:rsidR="00FD6CD8" w:rsidRPr="00FD6CD8">
        <w:rPr>
          <w:rFonts w:ascii="Arial" w:hAnsi="Arial" w:cs="Arial"/>
        </w:rPr>
        <w:t>(2.5 cm)</w:t>
      </w:r>
      <w:r w:rsidR="00FD6CD8">
        <w:rPr>
          <w:rFonts w:ascii="Arial" w:hAnsi="Arial" w:cs="Arial"/>
        </w:rPr>
        <w:t xml:space="preserve"> </w:t>
      </w:r>
      <w:r w:rsidRPr="00086560">
        <w:rPr>
          <w:rFonts w:ascii="Arial" w:hAnsi="Arial" w:cs="Arial"/>
        </w:rPr>
        <w:t>fresh ginger, grated (add at the end for maximum flavor)</w:t>
      </w:r>
    </w:p>
    <w:p w14:paraId="2D4BE218" w14:textId="276F7C19" w:rsidR="00086560" w:rsidRPr="00525194" w:rsidRDefault="00086560" w:rsidP="002161F1">
      <w:pPr>
        <w:pStyle w:val="NormalWeb"/>
        <w:numPr>
          <w:ilvl w:val="0"/>
          <w:numId w:val="21"/>
        </w:numPr>
        <w:spacing w:after="120" w:afterAutospacing="0" w:line="300" w:lineRule="auto"/>
        <w:jc w:val="both"/>
        <w:rPr>
          <w:rFonts w:ascii="Arial" w:hAnsi="Arial" w:cs="Arial"/>
        </w:rPr>
      </w:pPr>
      <w:r w:rsidRPr="00525194">
        <w:rPr>
          <w:rFonts w:ascii="Arial" w:hAnsi="Arial" w:cs="Arial"/>
        </w:rPr>
        <w:t xml:space="preserve">1 lemon, juiced </w:t>
      </w:r>
    </w:p>
    <w:p w14:paraId="147EE6BF" w14:textId="77777777" w:rsidR="00086560" w:rsidRDefault="00086560" w:rsidP="002161F1">
      <w:pPr>
        <w:pStyle w:val="NormalWeb"/>
        <w:numPr>
          <w:ilvl w:val="0"/>
          <w:numId w:val="21"/>
        </w:numPr>
        <w:spacing w:after="120" w:afterAutospacing="0" w:line="300" w:lineRule="auto"/>
        <w:jc w:val="both"/>
        <w:rPr>
          <w:rFonts w:ascii="Arial" w:hAnsi="Arial" w:cs="Arial"/>
        </w:rPr>
      </w:pPr>
      <w:r w:rsidRPr="00086560">
        <w:rPr>
          <w:rFonts w:ascii="Arial" w:hAnsi="Arial" w:cs="Arial"/>
        </w:rPr>
        <w:t>Fresh parsley for garnish</w:t>
      </w:r>
    </w:p>
    <w:p w14:paraId="6366E98D" w14:textId="77777777" w:rsidR="00086560" w:rsidRPr="00086560" w:rsidRDefault="00086560" w:rsidP="005454EE">
      <w:pPr>
        <w:pStyle w:val="NormalWeb"/>
        <w:spacing w:after="180" w:afterAutospacing="0" w:line="300" w:lineRule="auto"/>
        <w:jc w:val="both"/>
        <w:rPr>
          <w:rFonts w:ascii="Arial" w:hAnsi="Arial" w:cs="Arial"/>
        </w:rPr>
      </w:pPr>
      <w:r w:rsidRPr="00086560">
        <w:rPr>
          <w:rFonts w:ascii="Arial" w:hAnsi="Arial" w:cs="Arial"/>
          <w:b/>
          <w:bCs/>
        </w:rPr>
        <w:lastRenderedPageBreak/>
        <w:t>Instructions:</w:t>
      </w:r>
    </w:p>
    <w:p w14:paraId="7E1AC0F4" w14:textId="482B0596" w:rsidR="00086560" w:rsidRPr="00086560" w:rsidRDefault="00086560" w:rsidP="002161F1">
      <w:pPr>
        <w:pStyle w:val="NormalWeb"/>
        <w:numPr>
          <w:ilvl w:val="0"/>
          <w:numId w:val="22"/>
        </w:numPr>
        <w:spacing w:after="180" w:afterAutospacing="0" w:line="300" w:lineRule="auto"/>
        <w:jc w:val="both"/>
        <w:rPr>
          <w:rFonts w:ascii="Arial" w:hAnsi="Arial" w:cs="Arial"/>
        </w:rPr>
      </w:pPr>
      <w:r w:rsidRPr="00086560">
        <w:rPr>
          <w:rFonts w:ascii="Arial" w:hAnsi="Arial" w:cs="Arial"/>
          <w:b/>
          <w:bCs/>
        </w:rPr>
        <w:t>Build the Base:</w:t>
      </w:r>
      <w:r w:rsidRPr="00086560">
        <w:rPr>
          <w:rFonts w:ascii="Arial" w:hAnsi="Arial" w:cs="Arial"/>
        </w:rPr>
        <w:t xml:space="preserve"> Heat the </w:t>
      </w:r>
      <w:r w:rsidRPr="00720524">
        <w:rPr>
          <w:rFonts w:ascii="Arial" w:hAnsi="Arial" w:cs="Arial"/>
        </w:rPr>
        <w:t>olive oil</w:t>
      </w:r>
      <w:r w:rsidRPr="00086560">
        <w:rPr>
          <w:rFonts w:ascii="Arial" w:hAnsi="Arial" w:cs="Arial"/>
        </w:rPr>
        <w:t xml:space="preserve"> in a large pot over medium heat. Add the onion, celery, and a pinch of salt. Sauté for 5–7 minutes until the onions are translucent and fragrant. Add the garlic and cook for 1 more minute </w:t>
      </w:r>
    </w:p>
    <w:p w14:paraId="63693EB5" w14:textId="77777777" w:rsidR="00086560" w:rsidRPr="00086560" w:rsidRDefault="00086560" w:rsidP="002161F1">
      <w:pPr>
        <w:pStyle w:val="NormalWeb"/>
        <w:numPr>
          <w:ilvl w:val="0"/>
          <w:numId w:val="22"/>
        </w:numPr>
        <w:spacing w:after="180" w:afterAutospacing="0" w:line="300" w:lineRule="auto"/>
        <w:jc w:val="both"/>
        <w:rPr>
          <w:rFonts w:ascii="Arial" w:hAnsi="Arial" w:cs="Arial"/>
        </w:rPr>
      </w:pPr>
      <w:r w:rsidRPr="00086560">
        <w:rPr>
          <w:rFonts w:ascii="Arial" w:hAnsi="Arial" w:cs="Arial"/>
          <w:b/>
          <w:bCs/>
        </w:rPr>
        <w:t>Bloom the Spices:</w:t>
      </w:r>
      <w:r w:rsidRPr="00086560">
        <w:rPr>
          <w:rFonts w:ascii="Arial" w:hAnsi="Arial" w:cs="Arial"/>
        </w:rPr>
        <w:t xml:space="preserve"> Stir in the turmeric and black pepper. coating the vegetables. Cooking spices in the oil for 30 seconds "wakes them up" and intensifies their health benefits.</w:t>
      </w:r>
    </w:p>
    <w:p w14:paraId="57979F83" w14:textId="77777777" w:rsidR="00086560" w:rsidRPr="00086560" w:rsidRDefault="00086560" w:rsidP="002161F1">
      <w:pPr>
        <w:pStyle w:val="NormalWeb"/>
        <w:numPr>
          <w:ilvl w:val="0"/>
          <w:numId w:val="22"/>
        </w:numPr>
        <w:spacing w:after="180" w:afterAutospacing="0" w:line="300" w:lineRule="auto"/>
        <w:jc w:val="both"/>
        <w:rPr>
          <w:rFonts w:ascii="Arial" w:hAnsi="Arial" w:cs="Arial"/>
        </w:rPr>
      </w:pPr>
      <w:r w:rsidRPr="00086560">
        <w:rPr>
          <w:rFonts w:ascii="Arial" w:hAnsi="Arial" w:cs="Arial"/>
          <w:b/>
          <w:bCs/>
        </w:rPr>
        <w:t>Simmer:</w:t>
      </w:r>
      <w:r w:rsidRPr="00086560">
        <w:rPr>
          <w:rFonts w:ascii="Arial" w:hAnsi="Arial" w:cs="Arial"/>
        </w:rPr>
        <w:t xml:space="preserve"> Add the zucchini, broccoli, and vegetable broth. Increase heat to bring to a boil, then reduce to a simmer. Cover and cook for </w:t>
      </w:r>
      <w:r w:rsidRPr="00086560">
        <w:rPr>
          <w:rFonts w:ascii="Arial" w:hAnsi="Arial" w:cs="Arial"/>
          <w:b/>
          <w:bCs/>
        </w:rPr>
        <w:t>10–12 minutes</w:t>
      </w:r>
      <w:r w:rsidRPr="00086560">
        <w:rPr>
          <w:rFonts w:ascii="Arial" w:hAnsi="Arial" w:cs="Arial"/>
        </w:rPr>
        <w:t>.</w:t>
      </w:r>
    </w:p>
    <w:p w14:paraId="6ECF44CC" w14:textId="77777777" w:rsidR="00086560" w:rsidRPr="00086560" w:rsidRDefault="00086560" w:rsidP="002161F1">
      <w:pPr>
        <w:pStyle w:val="NormalWeb"/>
        <w:numPr>
          <w:ilvl w:val="1"/>
          <w:numId w:val="22"/>
        </w:numPr>
        <w:spacing w:after="180" w:afterAutospacing="0" w:line="300" w:lineRule="auto"/>
        <w:jc w:val="both"/>
        <w:rPr>
          <w:rFonts w:ascii="Arial" w:hAnsi="Arial" w:cs="Arial"/>
        </w:rPr>
      </w:pPr>
      <w:r w:rsidRPr="00086560">
        <w:rPr>
          <w:rFonts w:ascii="Arial" w:hAnsi="Arial" w:cs="Arial"/>
          <w:i/>
          <w:iCs/>
        </w:rPr>
        <w:t>Tip: Don't overcook the broccoli! It should be tender but still bright green to preserve nutrients.</w:t>
      </w:r>
    </w:p>
    <w:p w14:paraId="208F28A4" w14:textId="77777777" w:rsidR="00086560" w:rsidRPr="00086560" w:rsidRDefault="00086560" w:rsidP="002161F1">
      <w:pPr>
        <w:pStyle w:val="NormalWeb"/>
        <w:numPr>
          <w:ilvl w:val="0"/>
          <w:numId w:val="22"/>
        </w:numPr>
        <w:spacing w:after="180" w:afterAutospacing="0" w:line="300" w:lineRule="auto"/>
        <w:jc w:val="both"/>
        <w:rPr>
          <w:rFonts w:ascii="Arial" w:hAnsi="Arial" w:cs="Arial"/>
        </w:rPr>
      </w:pPr>
      <w:r w:rsidRPr="00086560">
        <w:rPr>
          <w:rFonts w:ascii="Arial" w:hAnsi="Arial" w:cs="Arial"/>
          <w:b/>
          <w:bCs/>
        </w:rPr>
        <w:t>Wilt the Greens:</w:t>
      </w:r>
      <w:r w:rsidRPr="00086560">
        <w:rPr>
          <w:rFonts w:ascii="Arial" w:hAnsi="Arial" w:cs="Arial"/>
        </w:rPr>
        <w:t xml:space="preserve"> Stir in the kale (or spinach) and the grated ginger. Simmer uncovered for 2–3 minutes until the greens are wilted.</w:t>
      </w:r>
    </w:p>
    <w:p w14:paraId="2F16F006" w14:textId="348C3002" w:rsidR="00086560" w:rsidRPr="00086560" w:rsidRDefault="00086560" w:rsidP="002161F1">
      <w:pPr>
        <w:pStyle w:val="NormalWeb"/>
        <w:numPr>
          <w:ilvl w:val="0"/>
          <w:numId w:val="22"/>
        </w:numPr>
        <w:spacing w:after="180" w:afterAutospacing="0" w:line="300" w:lineRule="auto"/>
        <w:jc w:val="both"/>
        <w:rPr>
          <w:rFonts w:ascii="Arial" w:hAnsi="Arial" w:cs="Arial"/>
        </w:rPr>
      </w:pPr>
      <w:r w:rsidRPr="00086560">
        <w:rPr>
          <w:rFonts w:ascii="Arial" w:hAnsi="Arial" w:cs="Arial"/>
          <w:b/>
          <w:bCs/>
        </w:rPr>
        <w:t>The Finish:</w:t>
      </w:r>
      <w:r w:rsidRPr="00086560">
        <w:rPr>
          <w:rFonts w:ascii="Arial" w:hAnsi="Arial" w:cs="Arial"/>
        </w:rPr>
        <w:t xml:space="preserve"> Remove the pot from the heat. </w:t>
      </w:r>
      <w:r w:rsidRPr="00D82023">
        <w:rPr>
          <w:rFonts w:ascii="Arial" w:hAnsi="Arial" w:cs="Arial"/>
        </w:rPr>
        <w:t>Stir in the fresh lemon juice.</w:t>
      </w:r>
      <w:r w:rsidRPr="00086560">
        <w:rPr>
          <w:rFonts w:ascii="Arial" w:hAnsi="Arial" w:cs="Arial"/>
        </w:rPr>
        <w:t xml:space="preserve"> Taste the soup and season with sea salt as needed.</w:t>
      </w:r>
    </w:p>
    <w:p w14:paraId="1E02E4DB" w14:textId="77777777" w:rsidR="00086560" w:rsidRPr="00086560" w:rsidRDefault="00086560" w:rsidP="002161F1">
      <w:pPr>
        <w:pStyle w:val="NormalWeb"/>
        <w:numPr>
          <w:ilvl w:val="0"/>
          <w:numId w:val="22"/>
        </w:numPr>
        <w:spacing w:after="180" w:afterAutospacing="0" w:line="300" w:lineRule="auto"/>
        <w:jc w:val="both"/>
        <w:rPr>
          <w:rFonts w:ascii="Arial" w:hAnsi="Arial" w:cs="Arial"/>
        </w:rPr>
      </w:pPr>
      <w:r w:rsidRPr="00086560">
        <w:rPr>
          <w:rFonts w:ascii="Arial" w:hAnsi="Arial" w:cs="Arial"/>
          <w:b/>
          <w:bCs/>
        </w:rPr>
        <w:t>Texture:</w:t>
      </w:r>
      <w:r w:rsidRPr="00086560">
        <w:rPr>
          <w:rFonts w:ascii="Arial" w:hAnsi="Arial" w:cs="Arial"/>
        </w:rPr>
        <w:t xml:space="preserve"> For the best experience, use an immersion blender to pulse the soup 3 or 4 times. You want a creamy base but with some nice chunks of vegetables remaining for texture.</w:t>
      </w:r>
    </w:p>
    <w:p w14:paraId="701274C1" w14:textId="77777777" w:rsidR="00086560" w:rsidRPr="00086560" w:rsidRDefault="00086560" w:rsidP="002161F1">
      <w:pPr>
        <w:pStyle w:val="NormalWeb"/>
        <w:numPr>
          <w:ilvl w:val="0"/>
          <w:numId w:val="22"/>
        </w:numPr>
        <w:spacing w:after="180" w:afterAutospacing="0" w:line="300" w:lineRule="auto"/>
        <w:jc w:val="both"/>
        <w:rPr>
          <w:rFonts w:ascii="Arial" w:hAnsi="Arial" w:cs="Arial"/>
        </w:rPr>
      </w:pPr>
      <w:r w:rsidRPr="00086560">
        <w:rPr>
          <w:rFonts w:ascii="Arial" w:hAnsi="Arial" w:cs="Arial"/>
          <w:b/>
          <w:bCs/>
        </w:rPr>
        <w:t>Serve:</w:t>
      </w:r>
      <w:r w:rsidRPr="00086560">
        <w:rPr>
          <w:rFonts w:ascii="Arial" w:hAnsi="Arial" w:cs="Arial"/>
        </w:rPr>
        <w:t xml:space="preserve"> Ladle into bowls and garnish with fresh parsley and a pinch of red pepper flakes if you like heat.</w:t>
      </w:r>
    </w:p>
    <w:p w14:paraId="0F161018" w14:textId="77777777" w:rsidR="00086560" w:rsidRPr="00086560" w:rsidRDefault="00086560" w:rsidP="005454EE">
      <w:pPr>
        <w:pStyle w:val="NormalWeb"/>
        <w:keepNext/>
        <w:spacing w:after="180" w:afterAutospacing="0" w:line="300" w:lineRule="auto"/>
        <w:jc w:val="both"/>
        <w:rPr>
          <w:rFonts w:ascii="Arial" w:hAnsi="Arial" w:cs="Arial"/>
        </w:rPr>
      </w:pPr>
      <w:r w:rsidRPr="00086560">
        <w:rPr>
          <w:rFonts w:ascii="Arial" w:hAnsi="Arial" w:cs="Arial"/>
          <w:b/>
          <w:bCs/>
        </w:rPr>
        <w:t>Variations:</w:t>
      </w:r>
    </w:p>
    <w:p w14:paraId="5C74257C" w14:textId="68025948" w:rsidR="00086560" w:rsidRPr="00086560" w:rsidRDefault="00086560" w:rsidP="002161F1">
      <w:pPr>
        <w:pStyle w:val="NormalWeb"/>
        <w:numPr>
          <w:ilvl w:val="0"/>
          <w:numId w:val="23"/>
        </w:numPr>
        <w:spacing w:after="180" w:afterAutospacing="0" w:line="300" w:lineRule="auto"/>
        <w:jc w:val="both"/>
        <w:rPr>
          <w:rFonts w:ascii="Arial" w:hAnsi="Arial" w:cs="Arial"/>
        </w:rPr>
      </w:pPr>
      <w:r w:rsidRPr="00086560">
        <w:rPr>
          <w:rFonts w:ascii="Arial" w:hAnsi="Arial" w:cs="Arial"/>
          <w:b/>
          <w:bCs/>
        </w:rPr>
        <w:t>Protein Boost:</w:t>
      </w:r>
      <w:r w:rsidRPr="00086560">
        <w:rPr>
          <w:rFonts w:ascii="Arial" w:hAnsi="Arial" w:cs="Arial"/>
        </w:rPr>
        <w:t xml:space="preserve"> Add </w:t>
      </w:r>
      <w:r w:rsidR="00294D70">
        <w:rPr>
          <w:rFonts w:ascii="Arial" w:hAnsi="Arial" w:cs="Arial"/>
        </w:rPr>
        <w:t>1/2</w:t>
      </w:r>
      <w:r w:rsidRPr="00086560">
        <w:rPr>
          <w:rFonts w:ascii="Arial" w:hAnsi="Arial" w:cs="Arial"/>
        </w:rPr>
        <w:t xml:space="preserve"> cup rinsed red lentils in step 3 (simmer time will increase to 20 mins)</w:t>
      </w:r>
      <w:r w:rsidR="00294D70">
        <w:rPr>
          <w:rFonts w:ascii="Arial" w:hAnsi="Arial" w:cs="Arial"/>
        </w:rPr>
        <w:t>.</w:t>
      </w:r>
    </w:p>
    <w:p w14:paraId="6ECEEBCC" w14:textId="76149D36" w:rsidR="00086560" w:rsidRPr="00086560" w:rsidRDefault="00086560" w:rsidP="002161F1">
      <w:pPr>
        <w:pStyle w:val="NormalWeb"/>
        <w:numPr>
          <w:ilvl w:val="0"/>
          <w:numId w:val="23"/>
        </w:numPr>
        <w:spacing w:after="180" w:afterAutospacing="0" w:line="300" w:lineRule="auto"/>
        <w:jc w:val="both"/>
        <w:rPr>
          <w:rFonts w:ascii="Arial" w:hAnsi="Arial" w:cs="Arial"/>
        </w:rPr>
      </w:pPr>
      <w:r w:rsidRPr="00086560">
        <w:rPr>
          <w:rFonts w:ascii="Arial" w:hAnsi="Arial" w:cs="Arial"/>
          <w:b/>
          <w:bCs/>
        </w:rPr>
        <w:t>Creamy Upgrade:</w:t>
      </w:r>
      <w:r w:rsidRPr="00086560">
        <w:rPr>
          <w:rFonts w:ascii="Arial" w:hAnsi="Arial" w:cs="Arial"/>
        </w:rPr>
        <w:t xml:space="preserve"> Swap one zucchini for</w:t>
      </w:r>
      <w:r w:rsidR="00294D70">
        <w:rPr>
          <w:rFonts w:ascii="Arial" w:hAnsi="Arial" w:cs="Arial"/>
        </w:rPr>
        <w:t xml:space="preserve"> </w:t>
      </w:r>
      <w:r w:rsidR="00A02A1D">
        <w:rPr>
          <w:rFonts w:ascii="Arial" w:hAnsi="Arial" w:cs="Arial"/>
        </w:rPr>
        <w:t>1/2</w:t>
      </w:r>
      <w:r w:rsidRPr="00086560">
        <w:rPr>
          <w:rFonts w:ascii="Arial" w:hAnsi="Arial" w:cs="Arial"/>
        </w:rPr>
        <w:t xml:space="preserve"> an avocado added right before blending for a silky texture without dairy.</w:t>
      </w:r>
    </w:p>
    <w:p w14:paraId="607D9F9A" w14:textId="77777777" w:rsidR="0050682B" w:rsidRPr="008E352D" w:rsidRDefault="0050682B" w:rsidP="005454EE">
      <w:pPr>
        <w:pStyle w:val="NormalWeb"/>
        <w:spacing w:after="180" w:afterAutospacing="0" w:line="300" w:lineRule="auto"/>
        <w:jc w:val="both"/>
        <w:rPr>
          <w:rFonts w:ascii="Arial" w:hAnsi="Arial" w:cs="Arial"/>
        </w:rPr>
      </w:pPr>
      <w:r w:rsidRPr="008E352D">
        <w:rPr>
          <w:rFonts w:ascii="Arial" w:hAnsi="Arial" w:cs="Arial"/>
          <w:b/>
          <w:bCs/>
        </w:rPr>
        <w:t>Nutrition Facts (Per Bowl)</w:t>
      </w:r>
    </w:p>
    <w:p w14:paraId="4E60B73A" w14:textId="77777777" w:rsidR="0050682B" w:rsidRPr="009926F3" w:rsidRDefault="0050682B" w:rsidP="002161F1">
      <w:pPr>
        <w:pStyle w:val="NormalWeb"/>
        <w:numPr>
          <w:ilvl w:val="0"/>
          <w:numId w:val="29"/>
        </w:numPr>
        <w:spacing w:after="180" w:afterAutospacing="0" w:line="300" w:lineRule="auto"/>
        <w:jc w:val="both"/>
        <w:rPr>
          <w:rFonts w:ascii="Arial" w:hAnsi="Arial" w:cs="Arial"/>
        </w:rPr>
      </w:pPr>
      <w:r w:rsidRPr="00F053CA">
        <w:rPr>
          <w:rFonts w:ascii="Arial" w:hAnsi="Arial" w:cs="Arial"/>
          <w:b/>
          <w:bCs/>
        </w:rPr>
        <w:t>Calories:</w:t>
      </w:r>
      <w:r w:rsidRPr="009926F3">
        <w:rPr>
          <w:rFonts w:ascii="Arial" w:hAnsi="Arial" w:cs="Arial"/>
        </w:rPr>
        <w:t xml:space="preserve"> 105</w:t>
      </w:r>
    </w:p>
    <w:p w14:paraId="6F621591" w14:textId="77777777" w:rsidR="0050682B" w:rsidRPr="009926F3" w:rsidRDefault="0050682B" w:rsidP="002161F1">
      <w:pPr>
        <w:pStyle w:val="NormalWeb"/>
        <w:numPr>
          <w:ilvl w:val="0"/>
          <w:numId w:val="29"/>
        </w:numPr>
        <w:spacing w:after="180" w:afterAutospacing="0" w:line="300" w:lineRule="auto"/>
        <w:jc w:val="both"/>
        <w:rPr>
          <w:rFonts w:ascii="Arial" w:hAnsi="Arial" w:cs="Arial"/>
        </w:rPr>
      </w:pPr>
      <w:r w:rsidRPr="00F053CA">
        <w:rPr>
          <w:rFonts w:ascii="Arial" w:hAnsi="Arial" w:cs="Arial"/>
          <w:b/>
          <w:bCs/>
        </w:rPr>
        <w:t>Carbs:</w:t>
      </w:r>
      <w:r w:rsidRPr="009926F3">
        <w:rPr>
          <w:rFonts w:ascii="Arial" w:hAnsi="Arial" w:cs="Arial"/>
        </w:rPr>
        <w:t xml:space="preserve"> 14g | </w:t>
      </w:r>
      <w:r w:rsidRPr="00F053CA">
        <w:rPr>
          <w:rFonts w:ascii="Arial" w:hAnsi="Arial" w:cs="Arial"/>
          <w:b/>
          <w:bCs/>
        </w:rPr>
        <w:t>Fiber:</w:t>
      </w:r>
      <w:r w:rsidRPr="009926F3">
        <w:rPr>
          <w:rFonts w:ascii="Arial" w:hAnsi="Arial" w:cs="Arial"/>
        </w:rPr>
        <w:t xml:space="preserve"> 4g | </w:t>
      </w:r>
      <w:r w:rsidRPr="00F053CA">
        <w:rPr>
          <w:rFonts w:ascii="Arial" w:hAnsi="Arial" w:cs="Arial"/>
          <w:b/>
          <w:bCs/>
        </w:rPr>
        <w:t>Protein:</w:t>
      </w:r>
      <w:r w:rsidRPr="009926F3">
        <w:rPr>
          <w:rFonts w:ascii="Arial" w:hAnsi="Arial" w:cs="Arial"/>
        </w:rPr>
        <w:t xml:space="preserve"> 4g | </w:t>
      </w:r>
      <w:r w:rsidRPr="00F053CA">
        <w:rPr>
          <w:rFonts w:ascii="Arial" w:hAnsi="Arial" w:cs="Arial"/>
          <w:b/>
          <w:bCs/>
        </w:rPr>
        <w:t>Fat:</w:t>
      </w:r>
      <w:r w:rsidRPr="009926F3">
        <w:rPr>
          <w:rFonts w:ascii="Arial" w:hAnsi="Arial" w:cs="Arial"/>
        </w:rPr>
        <w:t xml:space="preserve"> 3.5g</w:t>
      </w:r>
    </w:p>
    <w:p w14:paraId="20E2524A" w14:textId="77777777" w:rsidR="0050682B" w:rsidRPr="009926F3" w:rsidRDefault="0050682B" w:rsidP="002161F1">
      <w:pPr>
        <w:pStyle w:val="NormalWeb"/>
        <w:numPr>
          <w:ilvl w:val="0"/>
          <w:numId w:val="29"/>
        </w:numPr>
        <w:spacing w:after="180" w:afterAutospacing="0" w:line="300" w:lineRule="auto"/>
        <w:jc w:val="both"/>
        <w:rPr>
          <w:rFonts w:ascii="Arial" w:hAnsi="Arial" w:cs="Arial"/>
        </w:rPr>
      </w:pPr>
      <w:r w:rsidRPr="009926F3">
        <w:rPr>
          <w:rFonts w:ascii="Arial" w:hAnsi="Arial" w:cs="Arial"/>
          <w:i/>
          <w:iCs/>
        </w:rPr>
        <w:t>Note: Estimates based on 5 servings per pot.</w:t>
      </w:r>
    </w:p>
    <w:p w14:paraId="75F5D7F7" w14:textId="77777777" w:rsidR="008E352D" w:rsidRPr="008E352D" w:rsidRDefault="008E352D" w:rsidP="002161F1">
      <w:pPr>
        <w:pStyle w:val="NormalWeb"/>
        <w:numPr>
          <w:ilvl w:val="0"/>
          <w:numId w:val="30"/>
        </w:numPr>
        <w:spacing w:after="180" w:afterAutospacing="0" w:line="300" w:lineRule="auto"/>
        <w:jc w:val="both"/>
        <w:rPr>
          <w:rFonts w:ascii="Arial" w:hAnsi="Arial" w:cs="Arial"/>
        </w:rPr>
      </w:pPr>
      <w:r w:rsidRPr="00254DCE">
        <w:rPr>
          <w:rFonts w:ascii="Arial" w:hAnsi="Arial" w:cs="Arial"/>
          <w:b/>
          <w:bCs/>
        </w:rPr>
        <w:t>With Protein Boost (Lentils):</w:t>
      </w:r>
      <w:r w:rsidRPr="008E352D">
        <w:rPr>
          <w:rFonts w:ascii="Arial" w:hAnsi="Arial" w:cs="Arial"/>
        </w:rPr>
        <w:t xml:space="preserve"> Adds approx. </w:t>
      </w:r>
      <w:r w:rsidRPr="00254DCE">
        <w:rPr>
          <w:rFonts w:ascii="Arial" w:hAnsi="Arial" w:cs="Arial"/>
          <w:b/>
          <w:bCs/>
        </w:rPr>
        <w:t>+70 calories</w:t>
      </w:r>
      <w:r w:rsidRPr="008E352D">
        <w:rPr>
          <w:rFonts w:ascii="Arial" w:hAnsi="Arial" w:cs="Arial"/>
        </w:rPr>
        <w:t xml:space="preserve"> and </w:t>
      </w:r>
      <w:r w:rsidRPr="00254DCE">
        <w:rPr>
          <w:rFonts w:ascii="Arial" w:hAnsi="Arial" w:cs="Arial"/>
          <w:b/>
          <w:bCs/>
        </w:rPr>
        <w:t>+5g protein</w:t>
      </w:r>
      <w:r w:rsidRPr="008E352D">
        <w:rPr>
          <w:rFonts w:ascii="Arial" w:hAnsi="Arial" w:cs="Arial"/>
        </w:rPr>
        <w:t xml:space="preserve"> per bowl.</w:t>
      </w:r>
    </w:p>
    <w:p w14:paraId="736B0F6B" w14:textId="77777777" w:rsidR="008E352D" w:rsidRPr="008E352D" w:rsidRDefault="008E352D" w:rsidP="002161F1">
      <w:pPr>
        <w:pStyle w:val="NormalWeb"/>
        <w:numPr>
          <w:ilvl w:val="0"/>
          <w:numId w:val="30"/>
        </w:numPr>
        <w:spacing w:after="180" w:afterAutospacing="0" w:line="300" w:lineRule="auto"/>
        <w:jc w:val="both"/>
        <w:rPr>
          <w:rFonts w:ascii="Arial" w:hAnsi="Arial" w:cs="Arial"/>
        </w:rPr>
      </w:pPr>
      <w:r w:rsidRPr="00254DCE">
        <w:rPr>
          <w:rFonts w:ascii="Arial" w:hAnsi="Arial" w:cs="Arial"/>
          <w:b/>
          <w:bCs/>
        </w:rPr>
        <w:t>With Creamy Upgrade (Avocado):</w:t>
      </w:r>
      <w:r w:rsidRPr="008E352D">
        <w:rPr>
          <w:rFonts w:ascii="Arial" w:hAnsi="Arial" w:cs="Arial"/>
        </w:rPr>
        <w:t xml:space="preserve"> Adds approx. </w:t>
      </w:r>
      <w:r w:rsidRPr="00254DCE">
        <w:rPr>
          <w:rFonts w:ascii="Arial" w:hAnsi="Arial" w:cs="Arial"/>
          <w:b/>
          <w:bCs/>
        </w:rPr>
        <w:t>+30 calories</w:t>
      </w:r>
      <w:r w:rsidRPr="008E352D">
        <w:rPr>
          <w:rFonts w:ascii="Arial" w:hAnsi="Arial" w:cs="Arial"/>
        </w:rPr>
        <w:t xml:space="preserve"> and </w:t>
      </w:r>
      <w:r w:rsidRPr="00254DCE">
        <w:rPr>
          <w:rFonts w:ascii="Arial" w:hAnsi="Arial" w:cs="Arial"/>
          <w:b/>
          <w:bCs/>
        </w:rPr>
        <w:t>+2.5g healthy fats</w:t>
      </w:r>
      <w:r w:rsidRPr="008E352D">
        <w:rPr>
          <w:rFonts w:ascii="Arial" w:hAnsi="Arial" w:cs="Arial"/>
        </w:rPr>
        <w:t xml:space="preserve"> per bowl (if replacing zucchini).</w:t>
      </w:r>
    </w:p>
    <w:p w14:paraId="73233029" w14:textId="129318F2" w:rsidR="00C0477F" w:rsidRDefault="00C0477F" w:rsidP="005454EE">
      <w:pPr>
        <w:jc w:val="both"/>
      </w:pPr>
      <w:r>
        <w:rPr>
          <w:noProof/>
        </w:rPr>
        <w:lastRenderedPageBreak/>
        <w:drawing>
          <wp:inline distT="0" distB="0" distL="0" distR="0" wp14:anchorId="72FCCF0E" wp14:editId="1EA42E8F">
            <wp:extent cx="6644640" cy="4426079"/>
            <wp:effectExtent l="0" t="0" r="3810" b="0"/>
            <wp:docPr id="236525539" name="Picture 2" descr="A close-up of a hearty bowl of spicy metabolism-boosting soup with a rich red-orange broth. Visible ingredients include chickpeas, cauliflower florets, and shredded cabbage strands, garnished with fresh cilantro and a lime we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25539" name="Picture 2" descr="A close-up of a hearty bowl of spicy metabolism-boosting soup with a rich red-orange broth. Visible ingredients include chickpeas, cauliflower florets, and shredded cabbage strands, garnished with fresh cilantro and a lime wed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55832" cy="4433534"/>
                    </a:xfrm>
                    <a:prstGeom prst="rect">
                      <a:avLst/>
                    </a:prstGeom>
                    <a:noFill/>
                    <a:ln>
                      <a:noFill/>
                    </a:ln>
                  </pic:spPr>
                </pic:pic>
              </a:graphicData>
            </a:graphic>
          </wp:inline>
        </w:drawing>
      </w:r>
    </w:p>
    <w:p w14:paraId="4208E8EB" w14:textId="24EBA1DA" w:rsidR="00B55599" w:rsidRPr="00753F4D" w:rsidRDefault="00B55599" w:rsidP="005454EE">
      <w:pPr>
        <w:pStyle w:val="Heading3"/>
        <w:jc w:val="both"/>
      </w:pPr>
      <w:bookmarkStart w:id="17" w:name="_Toc216359149"/>
      <w:r w:rsidRPr="00753F4D">
        <w:t xml:space="preserve">Recipe </w:t>
      </w:r>
      <w:r w:rsidR="00156C66">
        <w:t>4</w:t>
      </w:r>
      <w:r w:rsidRPr="00753F4D">
        <w:t>: Spicy Metabolism-Boosting Soup</w:t>
      </w:r>
      <w:bookmarkEnd w:id="17"/>
    </w:p>
    <w:p w14:paraId="6ADC5BFB" w14:textId="77777777" w:rsidR="00B55599" w:rsidRPr="00753F4D" w:rsidRDefault="00B55599" w:rsidP="005454EE">
      <w:pPr>
        <w:spacing w:after="240" w:line="312" w:lineRule="auto"/>
        <w:jc w:val="both"/>
      </w:pPr>
      <w:r w:rsidRPr="00753F4D">
        <w:rPr>
          <w:b/>
          <w:bCs/>
        </w:rPr>
        <w:t xml:space="preserve">Serves: </w:t>
      </w:r>
      <w:r w:rsidRPr="00753F4D">
        <w:t xml:space="preserve">4-6 bowls | </w:t>
      </w:r>
      <w:r w:rsidRPr="00753F4D">
        <w:rPr>
          <w:b/>
          <w:bCs/>
        </w:rPr>
        <w:t xml:space="preserve">Prep: </w:t>
      </w:r>
      <w:r w:rsidRPr="00753F4D">
        <w:t xml:space="preserve">15 min | </w:t>
      </w:r>
      <w:r w:rsidRPr="00753F4D">
        <w:rPr>
          <w:b/>
          <w:bCs/>
        </w:rPr>
        <w:t xml:space="preserve">Cook: </w:t>
      </w:r>
      <w:r w:rsidRPr="00753F4D">
        <w:t>30 min</w:t>
      </w:r>
    </w:p>
    <w:p w14:paraId="75275829" w14:textId="77777777" w:rsidR="00695E72" w:rsidRPr="00695E72" w:rsidRDefault="00695E72" w:rsidP="005454EE">
      <w:pPr>
        <w:pStyle w:val="NormalWeb"/>
        <w:spacing w:after="240" w:afterAutospacing="0" w:line="312" w:lineRule="auto"/>
        <w:jc w:val="both"/>
        <w:rPr>
          <w:rFonts w:ascii="Arial" w:hAnsi="Arial" w:cs="Arial"/>
        </w:rPr>
      </w:pPr>
      <w:r w:rsidRPr="00695E72">
        <w:rPr>
          <w:rFonts w:ascii="Arial" w:hAnsi="Arial" w:cs="Arial"/>
          <w:b/>
          <w:bCs/>
        </w:rPr>
        <w:t>Chef’s Note:</w:t>
      </w:r>
      <w:r w:rsidRPr="00695E72">
        <w:rPr>
          <w:rFonts w:ascii="Arial" w:hAnsi="Arial" w:cs="Arial"/>
        </w:rPr>
        <w:t xml:space="preserve"> Ideally, slice the cabbage very thinly (like coleslaw). It creates a wonderful noodle-like texture that makes the soup feel much heartier and satisfying.</w:t>
      </w:r>
    </w:p>
    <w:p w14:paraId="016E0B31" w14:textId="77777777" w:rsidR="00695E72" w:rsidRPr="00695E72" w:rsidRDefault="00695E72" w:rsidP="00633CAF">
      <w:pPr>
        <w:pStyle w:val="NormalWeb"/>
        <w:spacing w:after="200" w:afterAutospacing="0" w:line="312" w:lineRule="auto"/>
        <w:jc w:val="both"/>
        <w:rPr>
          <w:rFonts w:ascii="Arial" w:hAnsi="Arial" w:cs="Arial"/>
        </w:rPr>
      </w:pPr>
      <w:r w:rsidRPr="00695E72">
        <w:rPr>
          <w:rFonts w:ascii="Arial" w:hAnsi="Arial" w:cs="Arial"/>
          <w:b/>
          <w:bCs/>
        </w:rPr>
        <w:t>Ingredients:</w:t>
      </w:r>
    </w:p>
    <w:p w14:paraId="75B018A9" w14:textId="77777777" w:rsidR="00695E72" w:rsidRPr="00695E72"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1 tbsp extra virgin olive oil</w:t>
      </w:r>
    </w:p>
    <w:p w14:paraId="7FAEFEA2" w14:textId="77777777" w:rsidR="00695E72" w:rsidRPr="00695E72"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1 large onion, diced</w:t>
      </w:r>
    </w:p>
    <w:p w14:paraId="776B802A" w14:textId="77777777" w:rsidR="00695E72"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1 red bell pepper, diced</w:t>
      </w:r>
    </w:p>
    <w:p w14:paraId="38E9908A" w14:textId="77777777" w:rsidR="000E7E27" w:rsidRPr="000E7E27" w:rsidRDefault="000E7E27" w:rsidP="002161F1">
      <w:pPr>
        <w:pStyle w:val="ListParagraph"/>
        <w:numPr>
          <w:ilvl w:val="0"/>
          <w:numId w:val="24"/>
        </w:numPr>
        <w:spacing w:after="200" w:line="312" w:lineRule="auto"/>
        <w:jc w:val="both"/>
        <w:rPr>
          <w:rFonts w:eastAsia="Times New Roman"/>
        </w:rPr>
      </w:pPr>
      <w:r w:rsidRPr="000E7E27">
        <w:rPr>
          <w:rFonts w:eastAsia="Times New Roman"/>
        </w:rPr>
        <w:t>1 tsp sea salt (to taste)</w:t>
      </w:r>
    </w:p>
    <w:p w14:paraId="7220BA13" w14:textId="77777777" w:rsidR="00695E72" w:rsidRPr="00695E72"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4 cloves garlic, minced</w:t>
      </w:r>
    </w:p>
    <w:p w14:paraId="6C8F5D9D" w14:textId="726ADF90" w:rsidR="00695E72" w:rsidRPr="00695E72"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2</w:t>
      </w:r>
      <w:r w:rsidR="0036532C">
        <w:rPr>
          <w:rFonts w:ascii="Arial" w:hAnsi="Arial" w:cs="Arial"/>
        </w:rPr>
        <w:t xml:space="preserve"> </w:t>
      </w:r>
      <w:r w:rsidRPr="00695E72">
        <w:rPr>
          <w:rFonts w:ascii="Arial" w:hAnsi="Arial" w:cs="Arial"/>
        </w:rPr>
        <w:t>inch</w:t>
      </w:r>
      <w:r w:rsidR="003D57E4">
        <w:rPr>
          <w:rFonts w:ascii="Arial" w:hAnsi="Arial" w:cs="Arial"/>
        </w:rPr>
        <w:t xml:space="preserve"> (5cm)</w:t>
      </w:r>
      <w:r w:rsidRPr="00695E72">
        <w:rPr>
          <w:rFonts w:ascii="Arial" w:hAnsi="Arial" w:cs="Arial"/>
        </w:rPr>
        <w:t xml:space="preserve"> piece fresh ginger, grated</w:t>
      </w:r>
    </w:p>
    <w:p w14:paraId="1BC3B169" w14:textId="77777777" w:rsidR="0036532C"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2 tsp cumin powder</w:t>
      </w:r>
    </w:p>
    <w:p w14:paraId="7E1E0BC7" w14:textId="77777777" w:rsidR="00952999"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1 tsp paprika</w:t>
      </w:r>
    </w:p>
    <w:p w14:paraId="530753D5" w14:textId="742D04CC" w:rsidR="00695E72" w:rsidRPr="00695E72" w:rsidRDefault="004D3122" w:rsidP="002161F1">
      <w:pPr>
        <w:pStyle w:val="NormalWeb"/>
        <w:numPr>
          <w:ilvl w:val="0"/>
          <w:numId w:val="24"/>
        </w:numPr>
        <w:spacing w:after="200" w:afterAutospacing="0" w:line="312" w:lineRule="auto"/>
        <w:jc w:val="both"/>
        <w:rPr>
          <w:rFonts w:ascii="Arial" w:hAnsi="Arial" w:cs="Arial"/>
        </w:rPr>
      </w:pPr>
      <w:r w:rsidRPr="004D3122">
        <w:rPr>
          <w:rFonts w:ascii="Arial" w:hAnsi="Arial" w:cs="Arial"/>
        </w:rPr>
        <w:t>1/4</w:t>
      </w:r>
      <w:r w:rsidR="00695E72" w:rsidRPr="004D3122">
        <w:rPr>
          <w:rFonts w:ascii="Arial" w:hAnsi="Arial" w:cs="Arial"/>
        </w:rPr>
        <w:t xml:space="preserve"> to</w:t>
      </w:r>
      <w:r w:rsidRPr="004D3122">
        <w:rPr>
          <w:rFonts w:ascii="Arial" w:hAnsi="Arial" w:cs="Arial"/>
        </w:rPr>
        <w:t xml:space="preserve"> 1/2</w:t>
      </w:r>
      <w:r w:rsidR="00695E72" w:rsidRPr="004D3122">
        <w:rPr>
          <w:rFonts w:ascii="Arial" w:hAnsi="Arial" w:cs="Arial"/>
        </w:rPr>
        <w:t xml:space="preserve"> tsp cayenne pepper</w:t>
      </w:r>
      <w:r w:rsidR="00695E72" w:rsidRPr="00695E72">
        <w:rPr>
          <w:rFonts w:ascii="Arial" w:hAnsi="Arial" w:cs="Arial"/>
        </w:rPr>
        <w:t xml:space="preserve"> (start small, it’s hot!)</w:t>
      </w:r>
    </w:p>
    <w:p w14:paraId="5B27FFB3" w14:textId="08F2A50B" w:rsidR="00695E72"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 xml:space="preserve">2 medium tomatoes, diced (or 1 cup </w:t>
      </w:r>
      <w:r w:rsidR="00952999" w:rsidRPr="00952999">
        <w:rPr>
          <w:rFonts w:ascii="Arial" w:hAnsi="Arial" w:cs="Arial"/>
        </w:rPr>
        <w:t>/ 240ml</w:t>
      </w:r>
      <w:r w:rsidR="00952999">
        <w:rPr>
          <w:rFonts w:ascii="Arial" w:hAnsi="Arial" w:cs="Arial"/>
        </w:rPr>
        <w:t xml:space="preserve"> </w:t>
      </w:r>
      <w:r w:rsidRPr="00695E72">
        <w:rPr>
          <w:rFonts w:ascii="Arial" w:hAnsi="Arial" w:cs="Arial"/>
        </w:rPr>
        <w:t>canned crushed tomatoes)</w:t>
      </w:r>
    </w:p>
    <w:p w14:paraId="5AEA4E69" w14:textId="3D7B8288" w:rsidR="00CF4988" w:rsidRPr="00CF4988" w:rsidRDefault="00CF4988"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lastRenderedPageBreak/>
        <w:t xml:space="preserve">3 cups </w:t>
      </w:r>
      <w:r w:rsidRPr="00CF4988">
        <w:rPr>
          <w:rFonts w:ascii="Arial" w:hAnsi="Arial" w:cs="Arial"/>
        </w:rPr>
        <w:t>(300g)</w:t>
      </w:r>
      <w:r>
        <w:rPr>
          <w:rFonts w:ascii="Arial" w:hAnsi="Arial" w:cs="Arial"/>
        </w:rPr>
        <w:t xml:space="preserve"> </w:t>
      </w:r>
      <w:r w:rsidRPr="00695E72">
        <w:rPr>
          <w:rFonts w:ascii="Arial" w:hAnsi="Arial" w:cs="Arial"/>
        </w:rPr>
        <w:t>cauliflower florets (cut into small, bite-sized pieces)</w:t>
      </w:r>
    </w:p>
    <w:p w14:paraId="28895065" w14:textId="228F7B9D" w:rsidR="00695E72" w:rsidRPr="004D3122"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 xml:space="preserve">2 cups </w:t>
      </w:r>
      <w:r w:rsidR="00311812" w:rsidRPr="00311812">
        <w:rPr>
          <w:rFonts w:ascii="Arial" w:hAnsi="Arial" w:cs="Arial"/>
        </w:rPr>
        <w:t>(150g)</w:t>
      </w:r>
      <w:r w:rsidR="00311812">
        <w:rPr>
          <w:rFonts w:ascii="Arial" w:hAnsi="Arial" w:cs="Arial"/>
        </w:rPr>
        <w:t xml:space="preserve"> </w:t>
      </w:r>
      <w:r w:rsidRPr="00695E72">
        <w:rPr>
          <w:rFonts w:ascii="Arial" w:hAnsi="Arial" w:cs="Arial"/>
        </w:rPr>
        <w:t xml:space="preserve">cabbage, </w:t>
      </w:r>
      <w:r w:rsidRPr="004D3122">
        <w:rPr>
          <w:rFonts w:ascii="Arial" w:hAnsi="Arial" w:cs="Arial"/>
        </w:rPr>
        <w:t>thinly shredded</w:t>
      </w:r>
    </w:p>
    <w:p w14:paraId="7A2A0D69" w14:textId="4251582D" w:rsidR="00695E72" w:rsidRPr="00695E72"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 xml:space="preserve">1 can </w:t>
      </w:r>
      <w:r w:rsidR="00311812" w:rsidRPr="00311812">
        <w:rPr>
          <w:rFonts w:ascii="Arial" w:hAnsi="Arial" w:cs="Arial"/>
        </w:rPr>
        <w:t>(15 oz or 425g)</w:t>
      </w:r>
      <w:r w:rsidR="00311812">
        <w:rPr>
          <w:rFonts w:ascii="Arial" w:hAnsi="Arial" w:cs="Arial"/>
        </w:rPr>
        <w:t xml:space="preserve"> </w:t>
      </w:r>
      <w:r w:rsidRPr="00695E72">
        <w:rPr>
          <w:rFonts w:ascii="Arial" w:hAnsi="Arial" w:cs="Arial"/>
        </w:rPr>
        <w:t xml:space="preserve">chickpeas, rinsed and drained </w:t>
      </w:r>
    </w:p>
    <w:p w14:paraId="3A516C5B" w14:textId="4F27BCE4" w:rsidR="00695E72" w:rsidRPr="00695E72"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 xml:space="preserve">6 cups </w:t>
      </w:r>
      <w:r w:rsidR="003F65A9" w:rsidRPr="003F65A9">
        <w:rPr>
          <w:rFonts w:ascii="Arial" w:hAnsi="Arial" w:cs="Arial"/>
        </w:rPr>
        <w:t>(1.5 liters)</w:t>
      </w:r>
      <w:r w:rsidR="003F65A9">
        <w:rPr>
          <w:rFonts w:ascii="Arial" w:hAnsi="Arial" w:cs="Arial"/>
        </w:rPr>
        <w:t xml:space="preserve"> </w:t>
      </w:r>
      <w:r w:rsidRPr="00695E72">
        <w:rPr>
          <w:rFonts w:ascii="Arial" w:hAnsi="Arial" w:cs="Arial"/>
        </w:rPr>
        <w:t>vegetable broth</w:t>
      </w:r>
    </w:p>
    <w:p w14:paraId="60B6B899" w14:textId="77777777" w:rsidR="00695E72" w:rsidRPr="00695E72" w:rsidRDefault="00695E72" w:rsidP="002161F1">
      <w:pPr>
        <w:pStyle w:val="NormalWeb"/>
        <w:numPr>
          <w:ilvl w:val="0"/>
          <w:numId w:val="24"/>
        </w:numPr>
        <w:spacing w:after="200" w:afterAutospacing="0" w:line="312" w:lineRule="auto"/>
        <w:jc w:val="both"/>
        <w:rPr>
          <w:rFonts w:ascii="Arial" w:hAnsi="Arial" w:cs="Arial"/>
        </w:rPr>
      </w:pPr>
      <w:r w:rsidRPr="004D3122">
        <w:rPr>
          <w:rFonts w:ascii="Arial" w:hAnsi="Arial" w:cs="Arial"/>
        </w:rPr>
        <w:t>1 lime, juiced</w:t>
      </w:r>
      <w:r w:rsidRPr="00695E72">
        <w:rPr>
          <w:rFonts w:ascii="Arial" w:hAnsi="Arial" w:cs="Arial"/>
        </w:rPr>
        <w:t xml:space="preserve"> (balances the spice and cabbage flavor)</w:t>
      </w:r>
    </w:p>
    <w:p w14:paraId="5CD4A1BE" w14:textId="77777777" w:rsidR="00695E72" w:rsidRPr="00695E72" w:rsidRDefault="00695E72" w:rsidP="002161F1">
      <w:pPr>
        <w:pStyle w:val="NormalWeb"/>
        <w:numPr>
          <w:ilvl w:val="0"/>
          <w:numId w:val="24"/>
        </w:numPr>
        <w:spacing w:after="200" w:afterAutospacing="0" w:line="312" w:lineRule="auto"/>
        <w:jc w:val="both"/>
        <w:rPr>
          <w:rFonts w:ascii="Arial" w:hAnsi="Arial" w:cs="Arial"/>
        </w:rPr>
      </w:pPr>
      <w:r w:rsidRPr="00695E72">
        <w:rPr>
          <w:rFonts w:ascii="Arial" w:hAnsi="Arial" w:cs="Arial"/>
        </w:rPr>
        <w:t>Fresh cilantro for garnish</w:t>
      </w:r>
    </w:p>
    <w:p w14:paraId="1A934749" w14:textId="77777777" w:rsidR="00695E72" w:rsidRPr="00695E72" w:rsidRDefault="00695E72" w:rsidP="005454EE">
      <w:pPr>
        <w:pStyle w:val="NormalWeb"/>
        <w:spacing w:after="240" w:afterAutospacing="0" w:line="312" w:lineRule="auto"/>
        <w:jc w:val="both"/>
        <w:rPr>
          <w:rFonts w:ascii="Arial" w:hAnsi="Arial" w:cs="Arial"/>
        </w:rPr>
      </w:pPr>
      <w:r w:rsidRPr="00695E72">
        <w:rPr>
          <w:rFonts w:ascii="Arial" w:hAnsi="Arial" w:cs="Arial"/>
          <w:b/>
          <w:bCs/>
        </w:rPr>
        <w:t>Instructions:</w:t>
      </w:r>
    </w:p>
    <w:p w14:paraId="1F226EFF" w14:textId="77777777" w:rsidR="00695E72" w:rsidRPr="00695E72" w:rsidRDefault="00695E72" w:rsidP="002161F1">
      <w:pPr>
        <w:pStyle w:val="NormalWeb"/>
        <w:numPr>
          <w:ilvl w:val="0"/>
          <w:numId w:val="25"/>
        </w:numPr>
        <w:spacing w:after="240" w:afterAutospacing="0" w:line="312" w:lineRule="auto"/>
        <w:jc w:val="both"/>
        <w:rPr>
          <w:rFonts w:ascii="Arial" w:hAnsi="Arial" w:cs="Arial"/>
        </w:rPr>
      </w:pPr>
      <w:r w:rsidRPr="00695E72">
        <w:rPr>
          <w:rFonts w:ascii="Arial" w:hAnsi="Arial" w:cs="Arial"/>
          <w:b/>
          <w:bCs/>
        </w:rPr>
        <w:t>The Aromatic Base:</w:t>
      </w:r>
      <w:r w:rsidRPr="00695E72">
        <w:rPr>
          <w:rFonts w:ascii="Arial" w:hAnsi="Arial" w:cs="Arial"/>
        </w:rPr>
        <w:t xml:space="preserve"> Heat the </w:t>
      </w:r>
      <w:r w:rsidRPr="008A6156">
        <w:rPr>
          <w:rFonts w:ascii="Arial" w:hAnsi="Arial" w:cs="Arial"/>
        </w:rPr>
        <w:t>olive oil</w:t>
      </w:r>
      <w:r w:rsidRPr="00695E72">
        <w:rPr>
          <w:rFonts w:ascii="Arial" w:hAnsi="Arial" w:cs="Arial"/>
        </w:rPr>
        <w:t xml:space="preserve"> in a large pot over medium heat. Add the onion, red bell pepper, and a pinch of salt. Sauté for 5–6 minutes until soft.</w:t>
      </w:r>
    </w:p>
    <w:p w14:paraId="0708FE50" w14:textId="33DDA258" w:rsidR="00695E72" w:rsidRPr="00695E72" w:rsidRDefault="00695E72" w:rsidP="002161F1">
      <w:pPr>
        <w:pStyle w:val="NormalWeb"/>
        <w:numPr>
          <w:ilvl w:val="0"/>
          <w:numId w:val="25"/>
        </w:numPr>
        <w:spacing w:after="240" w:afterAutospacing="0" w:line="312" w:lineRule="auto"/>
        <w:jc w:val="both"/>
        <w:rPr>
          <w:rFonts w:ascii="Arial" w:hAnsi="Arial" w:cs="Arial"/>
        </w:rPr>
      </w:pPr>
      <w:r w:rsidRPr="00695E72">
        <w:rPr>
          <w:rFonts w:ascii="Arial" w:hAnsi="Arial" w:cs="Arial"/>
          <w:b/>
          <w:bCs/>
        </w:rPr>
        <w:t>Bloom the Spices:</w:t>
      </w:r>
      <w:r w:rsidRPr="00695E72">
        <w:rPr>
          <w:rFonts w:ascii="Arial" w:hAnsi="Arial" w:cs="Arial"/>
        </w:rPr>
        <w:t xml:space="preserve"> Add the garlic, ginger, cumin, paprika, and </w:t>
      </w:r>
      <w:r w:rsidR="00186378" w:rsidRPr="00186378">
        <w:rPr>
          <w:rFonts w:ascii="Arial" w:hAnsi="Arial" w:cs="Arial"/>
        </w:rPr>
        <w:t>1/4</w:t>
      </w:r>
      <w:r w:rsidRPr="00186378">
        <w:rPr>
          <w:rFonts w:ascii="Arial" w:hAnsi="Arial" w:cs="Arial"/>
        </w:rPr>
        <w:t xml:space="preserve"> tsp</w:t>
      </w:r>
      <w:r w:rsidRPr="00695E72">
        <w:rPr>
          <w:rFonts w:ascii="Arial" w:hAnsi="Arial" w:cs="Arial"/>
        </w:rPr>
        <w:t xml:space="preserve"> cayenne pepper. Stir constantly for 60 seconds.</w:t>
      </w:r>
    </w:p>
    <w:p w14:paraId="7F10F616" w14:textId="77777777" w:rsidR="00695E72" w:rsidRPr="00695E72" w:rsidRDefault="00695E72" w:rsidP="002161F1">
      <w:pPr>
        <w:pStyle w:val="NormalWeb"/>
        <w:numPr>
          <w:ilvl w:val="1"/>
          <w:numId w:val="25"/>
        </w:numPr>
        <w:spacing w:after="240" w:afterAutospacing="0" w:line="312" w:lineRule="auto"/>
        <w:jc w:val="both"/>
        <w:rPr>
          <w:rFonts w:ascii="Arial" w:hAnsi="Arial" w:cs="Arial"/>
        </w:rPr>
      </w:pPr>
      <w:r w:rsidRPr="00695E72">
        <w:rPr>
          <w:rStyle w:val="citation-25"/>
          <w:rFonts w:ascii="Arial" w:hAnsi="Arial" w:cs="Arial"/>
          <w:i/>
          <w:iCs/>
        </w:rPr>
        <w:t>Why this matters:</w:t>
      </w:r>
      <w:r w:rsidRPr="00695E72">
        <w:rPr>
          <w:rStyle w:val="citation-25"/>
          <w:rFonts w:ascii="Arial" w:hAnsi="Arial" w:cs="Arial"/>
        </w:rPr>
        <w:t xml:space="preserve"> Frying the spices releases their essential oils, making the soup taste rich rather than dusty.</w:t>
      </w:r>
    </w:p>
    <w:p w14:paraId="48BD9E95" w14:textId="77777777" w:rsidR="00695E72" w:rsidRPr="00695E72" w:rsidRDefault="00695E72" w:rsidP="002161F1">
      <w:pPr>
        <w:pStyle w:val="NormalWeb"/>
        <w:numPr>
          <w:ilvl w:val="0"/>
          <w:numId w:val="25"/>
        </w:numPr>
        <w:spacing w:after="240" w:afterAutospacing="0" w:line="312" w:lineRule="auto"/>
        <w:jc w:val="both"/>
        <w:rPr>
          <w:rFonts w:ascii="Arial" w:hAnsi="Arial" w:cs="Arial"/>
        </w:rPr>
      </w:pPr>
      <w:r w:rsidRPr="00695E72">
        <w:rPr>
          <w:rFonts w:ascii="Arial" w:hAnsi="Arial" w:cs="Arial"/>
          <w:b/>
          <w:bCs/>
        </w:rPr>
        <w:t>Deglaze:</w:t>
      </w:r>
      <w:r w:rsidRPr="00695E72">
        <w:rPr>
          <w:rFonts w:ascii="Arial" w:hAnsi="Arial" w:cs="Arial"/>
        </w:rPr>
        <w:t xml:space="preserve"> Add the diced tomatoes and stir well, scraping up any spices stuck to the bottom of the pot. Cook for 2 minutes until the tomatoes break down slightly.</w:t>
      </w:r>
    </w:p>
    <w:p w14:paraId="2D7985E2" w14:textId="77777777" w:rsidR="00695E72" w:rsidRPr="00695E72" w:rsidRDefault="00695E72" w:rsidP="002161F1">
      <w:pPr>
        <w:pStyle w:val="NormalWeb"/>
        <w:numPr>
          <w:ilvl w:val="0"/>
          <w:numId w:val="25"/>
        </w:numPr>
        <w:spacing w:after="240" w:afterAutospacing="0" w:line="312" w:lineRule="auto"/>
        <w:jc w:val="both"/>
        <w:rPr>
          <w:rFonts w:ascii="Arial" w:hAnsi="Arial" w:cs="Arial"/>
        </w:rPr>
      </w:pPr>
      <w:r w:rsidRPr="00695E72">
        <w:rPr>
          <w:rFonts w:ascii="Arial" w:hAnsi="Arial" w:cs="Arial"/>
          <w:b/>
          <w:bCs/>
        </w:rPr>
        <w:t>The Simmer:</w:t>
      </w:r>
      <w:r w:rsidRPr="00695E72">
        <w:rPr>
          <w:rFonts w:ascii="Arial" w:hAnsi="Arial" w:cs="Arial"/>
        </w:rPr>
        <w:t xml:space="preserve"> Add the cauliflower, shredded cabbage, chickpeas, and vegetable broth. Increase heat to boil, then reduce to low, cover, and simmer for </w:t>
      </w:r>
      <w:r w:rsidRPr="00186378">
        <w:rPr>
          <w:rFonts w:ascii="Arial" w:hAnsi="Arial" w:cs="Arial"/>
          <w:b/>
          <w:bCs/>
        </w:rPr>
        <w:t>20 minutes.</w:t>
      </w:r>
    </w:p>
    <w:p w14:paraId="2A11FB15" w14:textId="56851662" w:rsidR="00695E72" w:rsidRPr="00695E72" w:rsidRDefault="00695E72" w:rsidP="002161F1">
      <w:pPr>
        <w:pStyle w:val="NormalWeb"/>
        <w:numPr>
          <w:ilvl w:val="0"/>
          <w:numId w:val="25"/>
        </w:numPr>
        <w:spacing w:after="240" w:afterAutospacing="0" w:line="312" w:lineRule="auto"/>
        <w:jc w:val="both"/>
        <w:rPr>
          <w:rFonts w:ascii="Arial" w:hAnsi="Arial" w:cs="Arial"/>
        </w:rPr>
      </w:pPr>
      <w:r w:rsidRPr="00695E72">
        <w:rPr>
          <w:rFonts w:ascii="Arial" w:hAnsi="Arial" w:cs="Arial"/>
          <w:b/>
          <w:bCs/>
        </w:rPr>
        <w:t>Final Seasoning:</w:t>
      </w:r>
      <w:r w:rsidRPr="00695E72">
        <w:rPr>
          <w:rFonts w:ascii="Arial" w:hAnsi="Arial" w:cs="Arial"/>
        </w:rPr>
        <w:t xml:space="preserve"> Taste the </w:t>
      </w:r>
      <w:r w:rsidR="007E69D2">
        <w:rPr>
          <w:rFonts w:ascii="Arial" w:hAnsi="Arial" w:cs="Arial"/>
        </w:rPr>
        <w:t>soup</w:t>
      </w:r>
      <w:r w:rsidRPr="00695E72">
        <w:rPr>
          <w:rFonts w:ascii="Arial" w:hAnsi="Arial" w:cs="Arial"/>
        </w:rPr>
        <w:t xml:space="preserve">. If you want more heat, add another pinch of cayenne now. </w:t>
      </w:r>
      <w:r w:rsidRPr="00186378">
        <w:rPr>
          <w:rFonts w:ascii="Arial" w:hAnsi="Arial" w:cs="Arial"/>
        </w:rPr>
        <w:t>Stir in the lime juice.</w:t>
      </w:r>
      <w:r w:rsidRPr="00695E72">
        <w:rPr>
          <w:rFonts w:ascii="Arial" w:hAnsi="Arial" w:cs="Arial"/>
        </w:rPr>
        <w:t xml:space="preserve"> Season with sea salt to taste.</w:t>
      </w:r>
    </w:p>
    <w:p w14:paraId="0EDA0F27" w14:textId="77777777" w:rsidR="00695E72" w:rsidRPr="00695E72" w:rsidRDefault="00695E72" w:rsidP="002161F1">
      <w:pPr>
        <w:pStyle w:val="NormalWeb"/>
        <w:numPr>
          <w:ilvl w:val="0"/>
          <w:numId w:val="25"/>
        </w:numPr>
        <w:spacing w:after="240" w:afterAutospacing="0" w:line="312" w:lineRule="auto"/>
        <w:jc w:val="both"/>
        <w:rPr>
          <w:rFonts w:ascii="Arial" w:hAnsi="Arial" w:cs="Arial"/>
        </w:rPr>
      </w:pPr>
      <w:r w:rsidRPr="00695E72">
        <w:rPr>
          <w:rFonts w:ascii="Arial" w:hAnsi="Arial" w:cs="Arial"/>
          <w:b/>
          <w:bCs/>
        </w:rPr>
        <w:t>Serve:</w:t>
      </w:r>
      <w:r w:rsidRPr="00695E72">
        <w:rPr>
          <w:rFonts w:ascii="Arial" w:hAnsi="Arial" w:cs="Arial"/>
        </w:rPr>
        <w:t xml:space="preserve"> Ladle into bowls and top with plenty of fresh cilantro.</w:t>
      </w:r>
    </w:p>
    <w:p w14:paraId="0800BACD" w14:textId="77777777" w:rsidR="00695E72" w:rsidRPr="00695E72" w:rsidRDefault="00695E72" w:rsidP="005454EE">
      <w:pPr>
        <w:pStyle w:val="NormalWeb"/>
        <w:spacing w:after="240" w:afterAutospacing="0" w:line="312" w:lineRule="auto"/>
        <w:jc w:val="both"/>
        <w:rPr>
          <w:rFonts w:ascii="Arial" w:hAnsi="Arial" w:cs="Arial"/>
        </w:rPr>
      </w:pPr>
      <w:r w:rsidRPr="00695E72">
        <w:rPr>
          <w:rFonts w:ascii="Arial" w:hAnsi="Arial" w:cs="Arial"/>
          <w:b/>
          <w:bCs/>
        </w:rPr>
        <w:t>Metabolism Boost:</w:t>
      </w:r>
      <w:r w:rsidRPr="00695E72">
        <w:rPr>
          <w:rFonts w:ascii="Arial" w:hAnsi="Arial" w:cs="Arial"/>
        </w:rPr>
        <w:t xml:space="preserve"> The combination of capsaicin (cayenne), ginger, and the protein from chickpeas creates a high "thermic effect," requiring your body to burn more energy during digestion.</w:t>
      </w:r>
    </w:p>
    <w:p w14:paraId="681101CB" w14:textId="77777777" w:rsidR="002021A7" w:rsidRPr="002021A7" w:rsidRDefault="002021A7" w:rsidP="005454EE">
      <w:pPr>
        <w:pStyle w:val="NormalWeb"/>
        <w:spacing w:after="240" w:afterAutospacing="0" w:line="312" w:lineRule="auto"/>
        <w:jc w:val="both"/>
        <w:rPr>
          <w:rFonts w:ascii="Arial" w:hAnsi="Arial" w:cs="Arial"/>
        </w:rPr>
      </w:pPr>
      <w:r w:rsidRPr="002021A7">
        <w:rPr>
          <w:rFonts w:ascii="Arial" w:hAnsi="Arial" w:cs="Arial"/>
          <w:b/>
          <w:bCs/>
        </w:rPr>
        <w:t>Nutrition Facts (Per Bowl)</w:t>
      </w:r>
    </w:p>
    <w:p w14:paraId="6F7EB52A" w14:textId="77777777" w:rsidR="002021A7" w:rsidRPr="002021A7" w:rsidRDefault="002021A7" w:rsidP="002161F1">
      <w:pPr>
        <w:pStyle w:val="NormalWeb"/>
        <w:numPr>
          <w:ilvl w:val="0"/>
          <w:numId w:val="31"/>
        </w:numPr>
        <w:spacing w:after="240" w:afterAutospacing="0" w:line="312" w:lineRule="auto"/>
        <w:jc w:val="both"/>
        <w:rPr>
          <w:rFonts w:ascii="Arial" w:hAnsi="Arial" w:cs="Arial"/>
        </w:rPr>
      </w:pPr>
      <w:r w:rsidRPr="002021A7">
        <w:rPr>
          <w:rFonts w:ascii="Arial" w:hAnsi="Arial" w:cs="Arial"/>
          <w:b/>
          <w:bCs/>
        </w:rPr>
        <w:t>Calories:</w:t>
      </w:r>
      <w:r w:rsidRPr="002021A7">
        <w:rPr>
          <w:rFonts w:ascii="Arial" w:hAnsi="Arial" w:cs="Arial"/>
        </w:rPr>
        <w:t xml:space="preserve"> 180</w:t>
      </w:r>
    </w:p>
    <w:p w14:paraId="6AF90617" w14:textId="77777777" w:rsidR="002021A7" w:rsidRPr="002021A7" w:rsidRDefault="002021A7" w:rsidP="002161F1">
      <w:pPr>
        <w:pStyle w:val="NormalWeb"/>
        <w:numPr>
          <w:ilvl w:val="0"/>
          <w:numId w:val="31"/>
        </w:numPr>
        <w:spacing w:after="240" w:afterAutospacing="0" w:line="312" w:lineRule="auto"/>
        <w:jc w:val="both"/>
        <w:rPr>
          <w:rFonts w:ascii="Arial" w:hAnsi="Arial" w:cs="Arial"/>
        </w:rPr>
      </w:pPr>
      <w:r w:rsidRPr="002021A7">
        <w:rPr>
          <w:rFonts w:ascii="Arial" w:hAnsi="Arial" w:cs="Arial"/>
          <w:b/>
          <w:bCs/>
        </w:rPr>
        <w:t>Carbs:</w:t>
      </w:r>
      <w:r w:rsidRPr="002021A7">
        <w:rPr>
          <w:rFonts w:ascii="Arial" w:hAnsi="Arial" w:cs="Arial"/>
        </w:rPr>
        <w:t xml:space="preserve"> 24g | </w:t>
      </w:r>
      <w:r w:rsidRPr="002021A7">
        <w:rPr>
          <w:rFonts w:ascii="Arial" w:hAnsi="Arial" w:cs="Arial"/>
          <w:b/>
          <w:bCs/>
        </w:rPr>
        <w:t>Fiber:</w:t>
      </w:r>
      <w:r w:rsidRPr="002021A7">
        <w:rPr>
          <w:rFonts w:ascii="Arial" w:hAnsi="Arial" w:cs="Arial"/>
        </w:rPr>
        <w:t xml:space="preserve"> 7g | </w:t>
      </w:r>
      <w:r w:rsidRPr="002021A7">
        <w:rPr>
          <w:rFonts w:ascii="Arial" w:hAnsi="Arial" w:cs="Arial"/>
          <w:b/>
          <w:bCs/>
        </w:rPr>
        <w:t>Protein:</w:t>
      </w:r>
      <w:r w:rsidRPr="002021A7">
        <w:rPr>
          <w:rFonts w:ascii="Arial" w:hAnsi="Arial" w:cs="Arial"/>
        </w:rPr>
        <w:t xml:space="preserve"> 6g | </w:t>
      </w:r>
      <w:r w:rsidRPr="002021A7">
        <w:rPr>
          <w:rFonts w:ascii="Arial" w:hAnsi="Arial" w:cs="Arial"/>
          <w:b/>
          <w:bCs/>
        </w:rPr>
        <w:t>Fat:</w:t>
      </w:r>
      <w:r w:rsidRPr="002021A7">
        <w:rPr>
          <w:rFonts w:ascii="Arial" w:hAnsi="Arial" w:cs="Arial"/>
        </w:rPr>
        <w:t xml:space="preserve"> 4g</w:t>
      </w:r>
    </w:p>
    <w:p w14:paraId="6E6B87AE" w14:textId="77777777" w:rsidR="002021A7" w:rsidRPr="002021A7" w:rsidRDefault="002021A7" w:rsidP="005454EE">
      <w:pPr>
        <w:pStyle w:val="NormalWeb"/>
        <w:spacing w:after="240" w:afterAutospacing="0" w:line="312" w:lineRule="auto"/>
        <w:ind w:left="360"/>
        <w:jc w:val="both"/>
        <w:rPr>
          <w:rFonts w:ascii="Arial" w:hAnsi="Arial" w:cs="Arial"/>
        </w:rPr>
      </w:pPr>
      <w:r w:rsidRPr="000C60AF">
        <w:rPr>
          <w:rStyle w:val="citation-35"/>
          <w:rFonts w:ascii="Arial" w:hAnsi="Arial" w:cs="Arial"/>
          <w:b/>
          <w:bCs/>
        </w:rPr>
        <w:t>Key Benefit:</w:t>
      </w:r>
      <w:r w:rsidRPr="002021A7">
        <w:rPr>
          <w:rStyle w:val="citation-35"/>
          <w:rFonts w:ascii="Arial" w:hAnsi="Arial" w:cs="Arial"/>
          <w:i/>
          <w:iCs/>
        </w:rPr>
        <w:t xml:space="preserve"> The high fiber content combined with protein from the chickpeas helps keep you full for hours.</w:t>
      </w:r>
    </w:p>
    <w:p w14:paraId="175E94FC" w14:textId="079DCA3E" w:rsidR="00B55599" w:rsidRDefault="00B55599" w:rsidP="005454EE">
      <w:pPr>
        <w:spacing w:after="240" w:line="312" w:lineRule="auto"/>
        <w:jc w:val="both"/>
      </w:pPr>
    </w:p>
    <w:p w14:paraId="21B03012" w14:textId="314FF0CA" w:rsidR="002021A7" w:rsidRDefault="00EB39C5" w:rsidP="005454EE">
      <w:pPr>
        <w:jc w:val="both"/>
      </w:pPr>
      <w:r>
        <w:rPr>
          <w:noProof/>
        </w:rPr>
        <w:lastRenderedPageBreak/>
        <w:drawing>
          <wp:inline distT="0" distB="0" distL="0" distR="0" wp14:anchorId="5D136194" wp14:editId="38FAB7F5">
            <wp:extent cx="5882640" cy="3918500"/>
            <wp:effectExtent l="0" t="0" r="3810" b="6350"/>
            <wp:docPr id="868096106" name="Picture 1" descr="A bowl filled with earthy mushroom and greens soup, showing seared brown mushrooms, vibrant wilted spinach and bok choy, and cubed turnips in a savory golden br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096106" name="Picture 1" descr="A bowl filled with earthy mushroom and greens soup, showing seared brown mushrooms, vibrant wilted spinach and bok choy, and cubed turnips in a savory golden broth."/>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0894" cy="3950643"/>
                    </a:xfrm>
                    <a:prstGeom prst="rect">
                      <a:avLst/>
                    </a:prstGeom>
                    <a:noFill/>
                    <a:ln>
                      <a:noFill/>
                    </a:ln>
                  </pic:spPr>
                </pic:pic>
              </a:graphicData>
            </a:graphic>
          </wp:inline>
        </w:drawing>
      </w:r>
    </w:p>
    <w:p w14:paraId="22863BA0" w14:textId="49379E5D" w:rsidR="00B55599" w:rsidRPr="00753F4D" w:rsidRDefault="00B55599" w:rsidP="005454EE">
      <w:pPr>
        <w:pStyle w:val="Heading3"/>
        <w:jc w:val="both"/>
      </w:pPr>
      <w:bookmarkStart w:id="18" w:name="_Toc216359150"/>
      <w:r w:rsidRPr="00753F4D">
        <w:t xml:space="preserve">Recipe </w:t>
      </w:r>
      <w:r w:rsidR="00156C66">
        <w:t>5</w:t>
      </w:r>
      <w:r w:rsidRPr="00753F4D">
        <w:t>: Immune-Boosting Mushroom &amp; Greens Soup</w:t>
      </w:r>
      <w:bookmarkEnd w:id="18"/>
    </w:p>
    <w:p w14:paraId="12AA25D2" w14:textId="77777777" w:rsidR="00B55599" w:rsidRDefault="00B55599" w:rsidP="005454EE">
      <w:pPr>
        <w:spacing w:after="240" w:line="312" w:lineRule="auto"/>
        <w:jc w:val="both"/>
      </w:pPr>
      <w:r>
        <w:rPr>
          <w:b/>
          <w:bCs/>
        </w:rPr>
        <w:t xml:space="preserve">Serves: </w:t>
      </w:r>
      <w:r>
        <w:t xml:space="preserve">4-6 bowls | </w:t>
      </w:r>
      <w:r>
        <w:rPr>
          <w:b/>
          <w:bCs/>
        </w:rPr>
        <w:t xml:space="preserve">Prep: </w:t>
      </w:r>
      <w:r>
        <w:t xml:space="preserve">15 min | </w:t>
      </w:r>
      <w:r>
        <w:rPr>
          <w:b/>
          <w:bCs/>
        </w:rPr>
        <w:t xml:space="preserve">Cook: </w:t>
      </w:r>
      <w:r>
        <w:t>25 min</w:t>
      </w:r>
    </w:p>
    <w:p w14:paraId="6D69A63E" w14:textId="77777777" w:rsidR="00EA2DBB" w:rsidRPr="00EA2DBB" w:rsidRDefault="00EA2DBB" w:rsidP="005454EE">
      <w:pPr>
        <w:pStyle w:val="NormalWeb"/>
        <w:spacing w:after="180" w:afterAutospacing="0" w:line="312" w:lineRule="auto"/>
        <w:jc w:val="both"/>
        <w:rPr>
          <w:rFonts w:ascii="Arial" w:hAnsi="Arial" w:cs="Arial"/>
        </w:rPr>
      </w:pPr>
      <w:r w:rsidRPr="00EA2DBB">
        <w:rPr>
          <w:rFonts w:ascii="Arial" w:hAnsi="Arial" w:cs="Arial"/>
          <w:b/>
          <w:bCs/>
        </w:rPr>
        <w:t>Chef’s Note:</w:t>
      </w:r>
      <w:r w:rsidRPr="00EA2DBB">
        <w:rPr>
          <w:rFonts w:ascii="Arial" w:hAnsi="Arial" w:cs="Arial"/>
        </w:rPr>
        <w:t xml:space="preserve"> By using turnips instead of potatoes, you get that satisfying starchy texture for a fraction of the calories. The key here is browning the mushrooms well!</w:t>
      </w:r>
    </w:p>
    <w:p w14:paraId="091B9A87" w14:textId="77777777" w:rsidR="00EA2DBB" w:rsidRPr="00EA2DBB" w:rsidRDefault="00EA2DBB" w:rsidP="005454EE">
      <w:pPr>
        <w:pStyle w:val="NormalWeb"/>
        <w:spacing w:afterAutospacing="0" w:line="312" w:lineRule="auto"/>
        <w:jc w:val="both"/>
        <w:rPr>
          <w:rFonts w:ascii="Arial" w:hAnsi="Arial" w:cs="Arial"/>
        </w:rPr>
      </w:pPr>
      <w:r w:rsidRPr="00EA2DBB">
        <w:rPr>
          <w:rFonts w:ascii="Arial" w:hAnsi="Arial" w:cs="Arial"/>
          <w:b/>
          <w:bCs/>
        </w:rPr>
        <w:t>Ingredients:</w:t>
      </w:r>
    </w:p>
    <w:p w14:paraId="0303E638" w14:textId="77777777" w:rsidR="00EA2DBB" w:rsidRPr="00EA2DBB" w:rsidRDefault="00EA2DBB" w:rsidP="002161F1">
      <w:pPr>
        <w:pStyle w:val="NormalWeb"/>
        <w:numPr>
          <w:ilvl w:val="0"/>
          <w:numId w:val="26"/>
        </w:numPr>
        <w:spacing w:afterAutospacing="0" w:line="312" w:lineRule="auto"/>
        <w:jc w:val="both"/>
        <w:rPr>
          <w:rFonts w:ascii="Arial" w:hAnsi="Arial" w:cs="Arial"/>
        </w:rPr>
      </w:pPr>
      <w:r w:rsidRPr="00EA2DBB">
        <w:rPr>
          <w:rFonts w:ascii="Arial" w:hAnsi="Arial" w:cs="Arial"/>
        </w:rPr>
        <w:t>1 tbsp extra virgin olive oil</w:t>
      </w:r>
    </w:p>
    <w:p w14:paraId="47A39629" w14:textId="0718E3E3" w:rsidR="00EA2DBB" w:rsidRPr="00EA2DBB" w:rsidRDefault="00EA2DBB" w:rsidP="002161F1">
      <w:pPr>
        <w:pStyle w:val="NormalWeb"/>
        <w:numPr>
          <w:ilvl w:val="0"/>
          <w:numId w:val="26"/>
        </w:numPr>
        <w:spacing w:afterAutospacing="0" w:line="312" w:lineRule="auto"/>
        <w:jc w:val="both"/>
        <w:rPr>
          <w:rFonts w:ascii="Arial" w:hAnsi="Arial" w:cs="Arial"/>
        </w:rPr>
      </w:pPr>
      <w:r w:rsidRPr="00EA2DBB">
        <w:rPr>
          <w:rFonts w:ascii="Arial" w:hAnsi="Arial" w:cs="Arial"/>
        </w:rPr>
        <w:t xml:space="preserve">4 cups </w:t>
      </w:r>
      <w:r w:rsidR="006712E1" w:rsidRPr="006712E1">
        <w:rPr>
          <w:rFonts w:ascii="Arial" w:hAnsi="Arial" w:cs="Arial"/>
        </w:rPr>
        <w:t>(300g)</w:t>
      </w:r>
      <w:r w:rsidR="006712E1">
        <w:rPr>
          <w:rFonts w:ascii="Arial" w:hAnsi="Arial" w:cs="Arial"/>
        </w:rPr>
        <w:t xml:space="preserve"> </w:t>
      </w:r>
      <w:r w:rsidRPr="00EA2DBB">
        <w:rPr>
          <w:rFonts w:ascii="Arial" w:hAnsi="Arial" w:cs="Arial"/>
        </w:rPr>
        <w:t>mixed mushrooms (cremini, shiitake, oyster), sliced</w:t>
      </w:r>
    </w:p>
    <w:p w14:paraId="69C475FD" w14:textId="77777777" w:rsidR="00EA2DBB" w:rsidRDefault="00EA2DBB" w:rsidP="002161F1">
      <w:pPr>
        <w:pStyle w:val="NormalWeb"/>
        <w:numPr>
          <w:ilvl w:val="0"/>
          <w:numId w:val="26"/>
        </w:numPr>
        <w:spacing w:afterAutospacing="0" w:line="312" w:lineRule="auto"/>
        <w:jc w:val="both"/>
        <w:rPr>
          <w:rFonts w:ascii="Arial" w:hAnsi="Arial" w:cs="Arial"/>
        </w:rPr>
      </w:pPr>
      <w:r w:rsidRPr="00EA2DBB">
        <w:rPr>
          <w:rFonts w:ascii="Arial" w:hAnsi="Arial" w:cs="Arial"/>
        </w:rPr>
        <w:t>1 large leek, white and light green parts only (sliced and rinsed thoroughly)</w:t>
      </w:r>
    </w:p>
    <w:p w14:paraId="1F473E68" w14:textId="27408FBD" w:rsidR="000E7E27" w:rsidRPr="000E7E27" w:rsidRDefault="000E7E27" w:rsidP="002161F1">
      <w:pPr>
        <w:pStyle w:val="ListParagraph"/>
        <w:numPr>
          <w:ilvl w:val="0"/>
          <w:numId w:val="26"/>
        </w:numPr>
        <w:spacing w:after="100" w:line="312" w:lineRule="auto"/>
        <w:jc w:val="both"/>
        <w:rPr>
          <w:rFonts w:eastAsia="Times New Roman"/>
        </w:rPr>
      </w:pPr>
      <w:r w:rsidRPr="000E7E27">
        <w:rPr>
          <w:rFonts w:eastAsia="Times New Roman"/>
        </w:rPr>
        <w:t>1</w:t>
      </w:r>
      <w:r w:rsidR="00385B22">
        <w:rPr>
          <w:rFonts w:eastAsia="Times New Roman"/>
        </w:rPr>
        <w:t>/2</w:t>
      </w:r>
      <w:r w:rsidRPr="000E7E27">
        <w:rPr>
          <w:rFonts w:eastAsia="Times New Roman"/>
        </w:rPr>
        <w:t xml:space="preserve"> tsp sea salt (to taste)</w:t>
      </w:r>
    </w:p>
    <w:p w14:paraId="30EF6C9D" w14:textId="77777777" w:rsidR="00EA2DBB" w:rsidRPr="00EA2DBB" w:rsidRDefault="00EA2DBB" w:rsidP="002161F1">
      <w:pPr>
        <w:pStyle w:val="NormalWeb"/>
        <w:numPr>
          <w:ilvl w:val="0"/>
          <w:numId w:val="26"/>
        </w:numPr>
        <w:spacing w:afterAutospacing="0" w:line="312" w:lineRule="auto"/>
        <w:jc w:val="both"/>
        <w:rPr>
          <w:rFonts w:ascii="Arial" w:hAnsi="Arial" w:cs="Arial"/>
        </w:rPr>
      </w:pPr>
      <w:r w:rsidRPr="00EA2DBB">
        <w:rPr>
          <w:rFonts w:ascii="Arial" w:hAnsi="Arial" w:cs="Arial"/>
        </w:rPr>
        <w:t>5 cloves garlic, minced</w:t>
      </w:r>
    </w:p>
    <w:p w14:paraId="16971FA1" w14:textId="77777777" w:rsidR="00EA2DBB" w:rsidRPr="00EA2DBB" w:rsidRDefault="00EA2DBB" w:rsidP="002161F1">
      <w:pPr>
        <w:pStyle w:val="NormalWeb"/>
        <w:numPr>
          <w:ilvl w:val="0"/>
          <w:numId w:val="26"/>
        </w:numPr>
        <w:spacing w:afterAutospacing="0" w:line="312" w:lineRule="auto"/>
        <w:jc w:val="both"/>
        <w:rPr>
          <w:rFonts w:ascii="Arial" w:hAnsi="Arial" w:cs="Arial"/>
        </w:rPr>
      </w:pPr>
      <w:r w:rsidRPr="00EA2DBB">
        <w:rPr>
          <w:rFonts w:ascii="Arial" w:hAnsi="Arial" w:cs="Arial"/>
        </w:rPr>
        <w:t>2 tsp dried thyme</w:t>
      </w:r>
    </w:p>
    <w:p w14:paraId="3EA50EDF" w14:textId="77777777" w:rsidR="00EA2DBB" w:rsidRPr="00EA2DBB" w:rsidRDefault="00EA2DBB" w:rsidP="002161F1">
      <w:pPr>
        <w:pStyle w:val="NormalWeb"/>
        <w:numPr>
          <w:ilvl w:val="0"/>
          <w:numId w:val="26"/>
        </w:numPr>
        <w:spacing w:afterAutospacing="0" w:line="312" w:lineRule="auto"/>
        <w:jc w:val="both"/>
        <w:rPr>
          <w:rFonts w:ascii="Arial" w:hAnsi="Arial" w:cs="Arial"/>
        </w:rPr>
      </w:pPr>
      <w:r w:rsidRPr="00EA2DBB">
        <w:rPr>
          <w:rFonts w:ascii="Arial" w:hAnsi="Arial" w:cs="Arial"/>
        </w:rPr>
        <w:t>1 tsp turmeric powder</w:t>
      </w:r>
    </w:p>
    <w:p w14:paraId="5D38615E" w14:textId="302E401F" w:rsidR="00EA2DBB" w:rsidRDefault="00900FA0" w:rsidP="002161F1">
      <w:pPr>
        <w:pStyle w:val="NormalWeb"/>
        <w:numPr>
          <w:ilvl w:val="0"/>
          <w:numId w:val="26"/>
        </w:numPr>
        <w:spacing w:afterAutospacing="0" w:line="312" w:lineRule="auto"/>
        <w:jc w:val="both"/>
        <w:rPr>
          <w:rFonts w:ascii="Arial" w:hAnsi="Arial" w:cs="Arial"/>
        </w:rPr>
      </w:pPr>
      <w:r>
        <w:rPr>
          <w:rFonts w:ascii="Arial" w:hAnsi="Arial" w:cs="Arial"/>
        </w:rPr>
        <w:t>1/2</w:t>
      </w:r>
      <w:r w:rsidR="00EA2DBB" w:rsidRPr="00EA2DBB">
        <w:rPr>
          <w:rFonts w:ascii="Arial" w:hAnsi="Arial" w:cs="Arial"/>
        </w:rPr>
        <w:t xml:space="preserve"> tsp black pepper</w:t>
      </w:r>
    </w:p>
    <w:p w14:paraId="1FA0E14E" w14:textId="34C173E0" w:rsidR="002D5CD7" w:rsidRPr="00EA2DBB" w:rsidRDefault="002D5CD7" w:rsidP="002161F1">
      <w:pPr>
        <w:pStyle w:val="NormalWeb"/>
        <w:numPr>
          <w:ilvl w:val="0"/>
          <w:numId w:val="26"/>
        </w:numPr>
        <w:spacing w:afterAutospacing="0" w:line="312" w:lineRule="auto"/>
        <w:jc w:val="both"/>
        <w:rPr>
          <w:rFonts w:ascii="Arial" w:hAnsi="Arial" w:cs="Arial"/>
        </w:rPr>
      </w:pPr>
      <w:r w:rsidRPr="00EA2DBB">
        <w:rPr>
          <w:rFonts w:ascii="Arial" w:hAnsi="Arial" w:cs="Arial"/>
        </w:rPr>
        <w:t xml:space="preserve">2 medium turnips, peeled and cut into small </w:t>
      </w:r>
      <w:r>
        <w:rPr>
          <w:rFonts w:ascii="Arial" w:hAnsi="Arial" w:cs="Arial"/>
        </w:rPr>
        <w:t>1/2</w:t>
      </w:r>
      <w:r w:rsidRPr="00EA2DBB">
        <w:rPr>
          <w:rFonts w:ascii="Arial" w:hAnsi="Arial" w:cs="Arial"/>
        </w:rPr>
        <w:t xml:space="preserve"> inch </w:t>
      </w:r>
      <w:r w:rsidRPr="002D5CD7">
        <w:rPr>
          <w:rFonts w:ascii="Arial" w:hAnsi="Arial" w:cs="Arial"/>
        </w:rPr>
        <w:t>(1 cm)</w:t>
      </w:r>
      <w:r>
        <w:rPr>
          <w:rFonts w:ascii="Arial" w:hAnsi="Arial" w:cs="Arial"/>
        </w:rPr>
        <w:t xml:space="preserve"> </w:t>
      </w:r>
      <w:r w:rsidRPr="00EA2DBB">
        <w:rPr>
          <w:rFonts w:ascii="Arial" w:hAnsi="Arial" w:cs="Arial"/>
        </w:rPr>
        <w:t>cubes</w:t>
      </w:r>
    </w:p>
    <w:p w14:paraId="79F01FAF" w14:textId="6125C3F4" w:rsidR="002D5CD7" w:rsidRPr="00EA2DBB" w:rsidRDefault="002D5CD7" w:rsidP="002161F1">
      <w:pPr>
        <w:pStyle w:val="NormalWeb"/>
        <w:numPr>
          <w:ilvl w:val="0"/>
          <w:numId w:val="26"/>
        </w:numPr>
        <w:spacing w:afterAutospacing="0" w:line="312" w:lineRule="auto"/>
        <w:jc w:val="both"/>
        <w:rPr>
          <w:rFonts w:ascii="Arial" w:hAnsi="Arial" w:cs="Arial"/>
        </w:rPr>
      </w:pPr>
      <w:r w:rsidRPr="00EA2DBB">
        <w:rPr>
          <w:rFonts w:ascii="Arial" w:hAnsi="Arial" w:cs="Arial"/>
        </w:rPr>
        <w:t xml:space="preserve">6 cups </w:t>
      </w:r>
      <w:r w:rsidR="003E070B" w:rsidRPr="003E070B">
        <w:rPr>
          <w:rFonts w:ascii="Arial" w:hAnsi="Arial" w:cs="Arial"/>
        </w:rPr>
        <w:t>(1.5 liters)</w:t>
      </w:r>
      <w:r w:rsidR="003E070B">
        <w:rPr>
          <w:rFonts w:ascii="Arial" w:hAnsi="Arial" w:cs="Arial"/>
        </w:rPr>
        <w:t xml:space="preserve"> </w:t>
      </w:r>
      <w:r w:rsidRPr="00EA2DBB">
        <w:rPr>
          <w:rFonts w:ascii="Arial" w:hAnsi="Arial" w:cs="Arial"/>
        </w:rPr>
        <w:t>vegetable broth</w:t>
      </w:r>
    </w:p>
    <w:p w14:paraId="0BFC7F2E" w14:textId="565C4E3E" w:rsidR="002D5CD7" w:rsidRPr="00EA2DBB" w:rsidRDefault="002D5CD7" w:rsidP="002161F1">
      <w:pPr>
        <w:pStyle w:val="NormalWeb"/>
        <w:numPr>
          <w:ilvl w:val="0"/>
          <w:numId w:val="26"/>
        </w:numPr>
        <w:spacing w:afterAutospacing="0" w:line="312" w:lineRule="auto"/>
        <w:jc w:val="both"/>
        <w:rPr>
          <w:rFonts w:ascii="Arial" w:hAnsi="Arial" w:cs="Arial"/>
        </w:rPr>
      </w:pPr>
      <w:r w:rsidRPr="00EA2DBB">
        <w:rPr>
          <w:rFonts w:ascii="Arial" w:hAnsi="Arial" w:cs="Arial"/>
        </w:rPr>
        <w:t xml:space="preserve">1 tbsp Tamari, </w:t>
      </w:r>
      <w:r w:rsidR="004F3E95">
        <w:rPr>
          <w:rFonts w:ascii="Arial" w:hAnsi="Arial" w:cs="Arial"/>
        </w:rPr>
        <w:t>s</w:t>
      </w:r>
      <w:r w:rsidRPr="00EA2DBB">
        <w:rPr>
          <w:rFonts w:ascii="Arial" w:hAnsi="Arial" w:cs="Arial"/>
        </w:rPr>
        <w:t xml:space="preserve">oy </w:t>
      </w:r>
      <w:r w:rsidR="004F3E95">
        <w:rPr>
          <w:rFonts w:ascii="Arial" w:hAnsi="Arial" w:cs="Arial"/>
        </w:rPr>
        <w:t>s</w:t>
      </w:r>
      <w:r w:rsidRPr="00EA2DBB">
        <w:rPr>
          <w:rFonts w:ascii="Arial" w:hAnsi="Arial" w:cs="Arial"/>
        </w:rPr>
        <w:t xml:space="preserve">auce, or </w:t>
      </w:r>
      <w:r w:rsidR="004F3E95">
        <w:rPr>
          <w:rFonts w:ascii="Arial" w:hAnsi="Arial" w:cs="Arial"/>
        </w:rPr>
        <w:t>c</w:t>
      </w:r>
      <w:r w:rsidRPr="00EA2DBB">
        <w:rPr>
          <w:rFonts w:ascii="Arial" w:hAnsi="Arial" w:cs="Arial"/>
        </w:rPr>
        <w:t xml:space="preserve">oconut </w:t>
      </w:r>
      <w:r w:rsidR="004F3E95">
        <w:rPr>
          <w:rFonts w:ascii="Arial" w:hAnsi="Arial" w:cs="Arial"/>
        </w:rPr>
        <w:t>a</w:t>
      </w:r>
      <w:r w:rsidRPr="00EA2DBB">
        <w:rPr>
          <w:rFonts w:ascii="Arial" w:hAnsi="Arial" w:cs="Arial"/>
        </w:rPr>
        <w:t xml:space="preserve">minos </w:t>
      </w:r>
    </w:p>
    <w:p w14:paraId="56FC439D" w14:textId="49EE590F" w:rsidR="00EA2DBB" w:rsidRPr="00EA2DBB" w:rsidRDefault="00EA2DBB" w:rsidP="002161F1">
      <w:pPr>
        <w:pStyle w:val="NormalWeb"/>
        <w:numPr>
          <w:ilvl w:val="0"/>
          <w:numId w:val="26"/>
        </w:numPr>
        <w:spacing w:afterAutospacing="0" w:line="312" w:lineRule="auto"/>
        <w:jc w:val="both"/>
        <w:rPr>
          <w:rFonts w:ascii="Arial" w:hAnsi="Arial" w:cs="Arial"/>
        </w:rPr>
      </w:pPr>
      <w:r w:rsidRPr="00EA2DBB">
        <w:rPr>
          <w:rFonts w:ascii="Arial" w:hAnsi="Arial" w:cs="Arial"/>
        </w:rPr>
        <w:t xml:space="preserve">3 cups </w:t>
      </w:r>
      <w:r w:rsidR="003E070B" w:rsidRPr="003E070B">
        <w:rPr>
          <w:rFonts w:ascii="Arial" w:hAnsi="Arial" w:cs="Arial"/>
        </w:rPr>
        <w:t>(90g)</w:t>
      </w:r>
      <w:r w:rsidR="003E070B">
        <w:rPr>
          <w:rFonts w:ascii="Arial" w:hAnsi="Arial" w:cs="Arial"/>
        </w:rPr>
        <w:t xml:space="preserve"> </w:t>
      </w:r>
      <w:r w:rsidRPr="00EA2DBB">
        <w:rPr>
          <w:rFonts w:ascii="Arial" w:hAnsi="Arial" w:cs="Arial"/>
        </w:rPr>
        <w:t xml:space="preserve">bok choy or </w:t>
      </w:r>
      <w:r w:rsidR="004F3E95">
        <w:rPr>
          <w:rFonts w:ascii="Arial" w:hAnsi="Arial" w:cs="Arial"/>
        </w:rPr>
        <w:t>s</w:t>
      </w:r>
      <w:r w:rsidRPr="00EA2DBB">
        <w:rPr>
          <w:rFonts w:ascii="Arial" w:hAnsi="Arial" w:cs="Arial"/>
        </w:rPr>
        <w:t>wiss chard, chopped (stems separated from leaves)</w:t>
      </w:r>
    </w:p>
    <w:p w14:paraId="26BAD087" w14:textId="673474E5" w:rsidR="00EA2DBB" w:rsidRPr="00EA2DBB" w:rsidRDefault="00EA2DBB" w:rsidP="002161F1">
      <w:pPr>
        <w:pStyle w:val="NormalWeb"/>
        <w:numPr>
          <w:ilvl w:val="0"/>
          <w:numId w:val="26"/>
        </w:numPr>
        <w:spacing w:afterAutospacing="0" w:line="312" w:lineRule="auto"/>
        <w:jc w:val="both"/>
        <w:rPr>
          <w:rFonts w:ascii="Arial" w:hAnsi="Arial" w:cs="Arial"/>
        </w:rPr>
      </w:pPr>
      <w:r w:rsidRPr="00EA2DBB">
        <w:rPr>
          <w:rFonts w:ascii="Arial" w:hAnsi="Arial" w:cs="Arial"/>
        </w:rPr>
        <w:t xml:space="preserve">2 cups </w:t>
      </w:r>
      <w:r w:rsidR="003E070B" w:rsidRPr="003E070B">
        <w:rPr>
          <w:rFonts w:ascii="Arial" w:hAnsi="Arial" w:cs="Arial"/>
        </w:rPr>
        <w:t>(60g)</w:t>
      </w:r>
      <w:r w:rsidR="003E070B">
        <w:rPr>
          <w:rFonts w:ascii="Arial" w:hAnsi="Arial" w:cs="Arial"/>
        </w:rPr>
        <w:t xml:space="preserve"> </w:t>
      </w:r>
      <w:r w:rsidRPr="00EA2DBB">
        <w:rPr>
          <w:rFonts w:ascii="Arial" w:hAnsi="Arial" w:cs="Arial"/>
        </w:rPr>
        <w:t>baby spinach</w:t>
      </w:r>
    </w:p>
    <w:p w14:paraId="67DE937F" w14:textId="77777777" w:rsidR="00EA2DBB" w:rsidRPr="00EA2DBB" w:rsidRDefault="00EA2DBB" w:rsidP="002161F1">
      <w:pPr>
        <w:pStyle w:val="NormalWeb"/>
        <w:numPr>
          <w:ilvl w:val="0"/>
          <w:numId w:val="26"/>
        </w:numPr>
        <w:spacing w:afterAutospacing="0" w:line="312" w:lineRule="auto"/>
        <w:jc w:val="both"/>
        <w:rPr>
          <w:rFonts w:ascii="Arial" w:hAnsi="Arial" w:cs="Arial"/>
        </w:rPr>
      </w:pPr>
      <w:r w:rsidRPr="00EA2DBB">
        <w:rPr>
          <w:rFonts w:ascii="Arial" w:hAnsi="Arial" w:cs="Arial"/>
        </w:rPr>
        <w:t>1 tbsp fresh lemon juice</w:t>
      </w:r>
    </w:p>
    <w:p w14:paraId="422CE5AF" w14:textId="77777777" w:rsidR="00EA2DBB" w:rsidRPr="00EA2DBB" w:rsidRDefault="00EA2DBB" w:rsidP="005454EE">
      <w:pPr>
        <w:pStyle w:val="NormalWeb"/>
        <w:spacing w:after="180" w:afterAutospacing="0" w:line="312" w:lineRule="auto"/>
        <w:jc w:val="both"/>
        <w:rPr>
          <w:rFonts w:ascii="Arial" w:hAnsi="Arial" w:cs="Arial"/>
        </w:rPr>
      </w:pPr>
      <w:r w:rsidRPr="00EA2DBB">
        <w:rPr>
          <w:rFonts w:ascii="Arial" w:hAnsi="Arial" w:cs="Arial"/>
          <w:b/>
          <w:bCs/>
        </w:rPr>
        <w:lastRenderedPageBreak/>
        <w:t>Instructions:</w:t>
      </w:r>
    </w:p>
    <w:p w14:paraId="4F7454F9" w14:textId="77777777" w:rsidR="00EA2DBB" w:rsidRPr="00EA2DBB" w:rsidRDefault="00EA2DBB" w:rsidP="002161F1">
      <w:pPr>
        <w:pStyle w:val="NormalWeb"/>
        <w:numPr>
          <w:ilvl w:val="0"/>
          <w:numId w:val="27"/>
        </w:numPr>
        <w:spacing w:after="180" w:afterAutospacing="0" w:line="312" w:lineRule="auto"/>
        <w:jc w:val="both"/>
        <w:rPr>
          <w:rFonts w:ascii="Arial" w:hAnsi="Arial" w:cs="Arial"/>
        </w:rPr>
      </w:pPr>
      <w:r w:rsidRPr="00EA2DBB">
        <w:rPr>
          <w:rFonts w:ascii="Arial" w:hAnsi="Arial" w:cs="Arial"/>
          <w:b/>
          <w:bCs/>
        </w:rPr>
        <w:t>Sear the Mushrooms:</w:t>
      </w:r>
      <w:r w:rsidRPr="00EA2DBB">
        <w:rPr>
          <w:rFonts w:ascii="Arial" w:hAnsi="Arial" w:cs="Arial"/>
        </w:rPr>
        <w:t xml:space="preserve"> Heat the </w:t>
      </w:r>
      <w:r w:rsidRPr="00BC3499">
        <w:rPr>
          <w:rFonts w:ascii="Arial" w:hAnsi="Arial" w:cs="Arial"/>
        </w:rPr>
        <w:t>olive oil</w:t>
      </w:r>
      <w:r w:rsidRPr="00EA2DBB">
        <w:rPr>
          <w:rFonts w:ascii="Arial" w:hAnsi="Arial" w:cs="Arial"/>
        </w:rPr>
        <w:t xml:space="preserve"> in a large pot over medium-high heat. Add the mushrooms in a single layer (do this in two batches if your pot is small). Cook </w:t>
      </w:r>
      <w:r w:rsidRPr="00EA2DBB">
        <w:rPr>
          <w:rFonts w:ascii="Arial" w:hAnsi="Arial" w:cs="Arial"/>
          <w:i/>
          <w:iCs/>
        </w:rPr>
        <w:t>undisturbed</w:t>
      </w:r>
      <w:r w:rsidRPr="00EA2DBB">
        <w:rPr>
          <w:rFonts w:ascii="Arial" w:hAnsi="Arial" w:cs="Arial"/>
        </w:rPr>
        <w:t xml:space="preserve"> for 3 minutes until golden brown, then stir.</w:t>
      </w:r>
    </w:p>
    <w:p w14:paraId="3CECAB99" w14:textId="0CC2AB0D" w:rsidR="00EA2DBB" w:rsidRPr="00EA2DBB" w:rsidRDefault="00EA2DBB" w:rsidP="002161F1">
      <w:pPr>
        <w:pStyle w:val="NormalWeb"/>
        <w:numPr>
          <w:ilvl w:val="1"/>
          <w:numId w:val="27"/>
        </w:numPr>
        <w:spacing w:after="180" w:afterAutospacing="0" w:line="312" w:lineRule="auto"/>
        <w:jc w:val="both"/>
        <w:rPr>
          <w:rFonts w:ascii="Arial" w:hAnsi="Arial" w:cs="Arial"/>
        </w:rPr>
      </w:pPr>
      <w:r w:rsidRPr="00EA2DBB">
        <w:rPr>
          <w:rFonts w:ascii="Arial" w:hAnsi="Arial" w:cs="Arial"/>
          <w:i/>
          <w:iCs/>
        </w:rPr>
        <w:t>Chef Tip:</w:t>
      </w:r>
      <w:r w:rsidRPr="00EA2DBB">
        <w:rPr>
          <w:rFonts w:ascii="Arial" w:hAnsi="Arial" w:cs="Arial"/>
        </w:rPr>
        <w:t xml:space="preserve"> Browning the mushrooms creates a </w:t>
      </w:r>
      <w:r w:rsidR="00F34290">
        <w:rPr>
          <w:rFonts w:ascii="Arial" w:hAnsi="Arial" w:cs="Arial"/>
        </w:rPr>
        <w:t>great</w:t>
      </w:r>
      <w:r w:rsidRPr="00EA2DBB">
        <w:rPr>
          <w:rFonts w:ascii="Arial" w:hAnsi="Arial" w:cs="Arial"/>
        </w:rPr>
        <w:t xml:space="preserve"> base flavor that boiling cannot achieve.</w:t>
      </w:r>
    </w:p>
    <w:p w14:paraId="5E7FEFEF" w14:textId="77777777" w:rsidR="00EA2DBB" w:rsidRPr="00EA2DBB" w:rsidRDefault="00EA2DBB" w:rsidP="002161F1">
      <w:pPr>
        <w:pStyle w:val="NormalWeb"/>
        <w:numPr>
          <w:ilvl w:val="0"/>
          <w:numId w:val="27"/>
        </w:numPr>
        <w:spacing w:after="180" w:afterAutospacing="0" w:line="312" w:lineRule="auto"/>
        <w:jc w:val="both"/>
        <w:rPr>
          <w:rFonts w:ascii="Arial" w:hAnsi="Arial" w:cs="Arial"/>
        </w:rPr>
      </w:pPr>
      <w:r w:rsidRPr="00EA2DBB">
        <w:rPr>
          <w:rFonts w:ascii="Arial" w:hAnsi="Arial" w:cs="Arial"/>
          <w:b/>
          <w:bCs/>
        </w:rPr>
        <w:t>Aromatics:</w:t>
      </w:r>
      <w:r w:rsidRPr="00EA2DBB">
        <w:rPr>
          <w:rFonts w:ascii="Arial" w:hAnsi="Arial" w:cs="Arial"/>
        </w:rPr>
        <w:t xml:space="preserve"> Turn the heat down to medium. Add the sliced leeks and a pinch of salt. Sauté for 4–5 minutes until the leeks are soft and sweet. Add the garlic, thyme, turmeric, and black pepper. Cook for 1 minute until fragrant.</w:t>
      </w:r>
    </w:p>
    <w:p w14:paraId="6D249E7B" w14:textId="77777777" w:rsidR="00EA2DBB" w:rsidRPr="00EA2DBB" w:rsidRDefault="00EA2DBB" w:rsidP="002161F1">
      <w:pPr>
        <w:pStyle w:val="NormalWeb"/>
        <w:numPr>
          <w:ilvl w:val="0"/>
          <w:numId w:val="27"/>
        </w:numPr>
        <w:spacing w:after="180" w:afterAutospacing="0" w:line="312" w:lineRule="auto"/>
        <w:jc w:val="both"/>
        <w:rPr>
          <w:rFonts w:ascii="Arial" w:hAnsi="Arial" w:cs="Arial"/>
        </w:rPr>
      </w:pPr>
      <w:r w:rsidRPr="00EA2DBB">
        <w:rPr>
          <w:rFonts w:ascii="Arial" w:hAnsi="Arial" w:cs="Arial"/>
          <w:b/>
          <w:bCs/>
        </w:rPr>
        <w:t>The Simmer:</w:t>
      </w:r>
      <w:r w:rsidRPr="00EA2DBB">
        <w:rPr>
          <w:rFonts w:ascii="Arial" w:hAnsi="Arial" w:cs="Arial"/>
        </w:rPr>
        <w:t xml:space="preserve"> Add the cubed turnips, vegetable broth, and </w:t>
      </w:r>
      <w:r w:rsidRPr="00BC3499">
        <w:rPr>
          <w:rFonts w:ascii="Arial" w:hAnsi="Arial" w:cs="Arial"/>
        </w:rPr>
        <w:t>tamari/soy sauce.</w:t>
      </w:r>
      <w:r w:rsidRPr="00EA2DBB">
        <w:rPr>
          <w:rFonts w:ascii="Arial" w:hAnsi="Arial" w:cs="Arial"/>
        </w:rPr>
        <w:t xml:space="preserve"> Scrape the bottom of the pot to release any browned bits. Bring to a boil, reduce heat to low, cover, and simmer for </w:t>
      </w:r>
      <w:r w:rsidRPr="00EA2DBB">
        <w:rPr>
          <w:rFonts w:ascii="Arial" w:hAnsi="Arial" w:cs="Arial"/>
          <w:b/>
          <w:bCs/>
        </w:rPr>
        <w:t>15 minutes</w:t>
      </w:r>
      <w:r w:rsidRPr="00EA2DBB">
        <w:rPr>
          <w:rFonts w:ascii="Arial" w:hAnsi="Arial" w:cs="Arial"/>
        </w:rPr>
        <w:t xml:space="preserve"> (or until turnips are tender like a cooked potato).</w:t>
      </w:r>
    </w:p>
    <w:p w14:paraId="30E0BBC9" w14:textId="77777777" w:rsidR="00EA2DBB" w:rsidRPr="00EA2DBB" w:rsidRDefault="00EA2DBB" w:rsidP="002161F1">
      <w:pPr>
        <w:pStyle w:val="NormalWeb"/>
        <w:numPr>
          <w:ilvl w:val="0"/>
          <w:numId w:val="27"/>
        </w:numPr>
        <w:spacing w:after="180" w:afterAutospacing="0" w:line="312" w:lineRule="auto"/>
        <w:jc w:val="both"/>
        <w:rPr>
          <w:rFonts w:ascii="Arial" w:hAnsi="Arial" w:cs="Arial"/>
        </w:rPr>
      </w:pPr>
      <w:r w:rsidRPr="00EA2DBB">
        <w:rPr>
          <w:rFonts w:ascii="Arial" w:hAnsi="Arial" w:cs="Arial"/>
          <w:b/>
          <w:bCs/>
        </w:rPr>
        <w:t>Stems First:</w:t>
      </w:r>
      <w:r w:rsidRPr="00EA2DBB">
        <w:rPr>
          <w:rFonts w:ascii="Arial" w:hAnsi="Arial" w:cs="Arial"/>
        </w:rPr>
        <w:t xml:space="preserve"> If using Bok Choy or Chard, add the chopped </w:t>
      </w:r>
      <w:r w:rsidRPr="00276416">
        <w:rPr>
          <w:rFonts w:ascii="Arial" w:hAnsi="Arial" w:cs="Arial"/>
        </w:rPr>
        <w:t>stems</w:t>
      </w:r>
      <w:r w:rsidRPr="00EA2DBB">
        <w:rPr>
          <w:rFonts w:ascii="Arial" w:hAnsi="Arial" w:cs="Arial"/>
        </w:rPr>
        <w:t xml:space="preserve"> to the pot first and cook for 2 minutes.</w:t>
      </w:r>
    </w:p>
    <w:p w14:paraId="3890E576" w14:textId="77777777" w:rsidR="00EA2DBB" w:rsidRPr="00EA2DBB" w:rsidRDefault="00EA2DBB" w:rsidP="002161F1">
      <w:pPr>
        <w:pStyle w:val="NormalWeb"/>
        <w:numPr>
          <w:ilvl w:val="0"/>
          <w:numId w:val="27"/>
        </w:numPr>
        <w:spacing w:after="180" w:afterAutospacing="0" w:line="312" w:lineRule="auto"/>
        <w:jc w:val="both"/>
        <w:rPr>
          <w:rFonts w:ascii="Arial" w:hAnsi="Arial" w:cs="Arial"/>
        </w:rPr>
      </w:pPr>
      <w:r w:rsidRPr="00EA2DBB">
        <w:rPr>
          <w:rFonts w:ascii="Arial" w:hAnsi="Arial" w:cs="Arial"/>
          <w:b/>
          <w:bCs/>
        </w:rPr>
        <w:t>Greens Last:</w:t>
      </w:r>
      <w:r w:rsidRPr="00EA2DBB">
        <w:rPr>
          <w:rFonts w:ascii="Arial" w:hAnsi="Arial" w:cs="Arial"/>
        </w:rPr>
        <w:t xml:space="preserve"> Stir in the Bok Choy/Chard leaves and the spinach. Cook for just 1–2 minutes until wilted and bright green.</w:t>
      </w:r>
    </w:p>
    <w:p w14:paraId="29BFB8BC" w14:textId="77777777" w:rsidR="00EA2DBB" w:rsidRPr="00EA2DBB" w:rsidRDefault="00EA2DBB" w:rsidP="002161F1">
      <w:pPr>
        <w:pStyle w:val="NormalWeb"/>
        <w:numPr>
          <w:ilvl w:val="0"/>
          <w:numId w:val="27"/>
        </w:numPr>
        <w:spacing w:after="180" w:afterAutospacing="0" w:line="312" w:lineRule="auto"/>
        <w:jc w:val="both"/>
        <w:rPr>
          <w:rFonts w:ascii="Arial" w:hAnsi="Arial" w:cs="Arial"/>
        </w:rPr>
      </w:pPr>
      <w:r w:rsidRPr="00EA2DBB">
        <w:rPr>
          <w:rFonts w:ascii="Arial" w:hAnsi="Arial" w:cs="Arial"/>
          <w:b/>
          <w:bCs/>
        </w:rPr>
        <w:t>Brighten:</w:t>
      </w:r>
      <w:r w:rsidRPr="00EA2DBB">
        <w:rPr>
          <w:rFonts w:ascii="Arial" w:hAnsi="Arial" w:cs="Arial"/>
        </w:rPr>
        <w:t xml:space="preserve"> Remove from heat. </w:t>
      </w:r>
      <w:r w:rsidRPr="00BC3499">
        <w:rPr>
          <w:rFonts w:ascii="Arial" w:hAnsi="Arial" w:cs="Arial"/>
        </w:rPr>
        <w:t>Stir in the lemon juice.</w:t>
      </w:r>
      <w:r w:rsidRPr="00EA2DBB">
        <w:rPr>
          <w:rFonts w:ascii="Arial" w:hAnsi="Arial" w:cs="Arial"/>
        </w:rPr>
        <w:t xml:space="preserve"> Taste—it might need a pinch of salt, but the tamari usually salts it perfectly.</w:t>
      </w:r>
    </w:p>
    <w:p w14:paraId="3B1EC81C" w14:textId="77777777" w:rsidR="00EA2DBB" w:rsidRPr="00EA2DBB" w:rsidRDefault="00EA2DBB" w:rsidP="005454EE">
      <w:pPr>
        <w:pStyle w:val="NormalWeb"/>
        <w:keepNext/>
        <w:spacing w:after="180" w:afterAutospacing="0" w:line="312" w:lineRule="auto"/>
        <w:jc w:val="both"/>
        <w:rPr>
          <w:rFonts w:ascii="Arial" w:hAnsi="Arial" w:cs="Arial"/>
        </w:rPr>
      </w:pPr>
      <w:r w:rsidRPr="00EA2DBB">
        <w:rPr>
          <w:rFonts w:ascii="Arial" w:hAnsi="Arial" w:cs="Arial"/>
          <w:b/>
          <w:bCs/>
        </w:rPr>
        <w:t>Benefits:</w:t>
      </w:r>
    </w:p>
    <w:p w14:paraId="26EF9C69" w14:textId="77777777" w:rsidR="00EA2DBB" w:rsidRPr="00EA2DBB" w:rsidRDefault="00EA2DBB" w:rsidP="002161F1">
      <w:pPr>
        <w:pStyle w:val="NormalWeb"/>
        <w:numPr>
          <w:ilvl w:val="0"/>
          <w:numId w:val="28"/>
        </w:numPr>
        <w:spacing w:after="180" w:afterAutospacing="0" w:line="312" w:lineRule="auto"/>
        <w:jc w:val="both"/>
        <w:rPr>
          <w:rFonts w:ascii="Arial" w:hAnsi="Arial" w:cs="Arial"/>
        </w:rPr>
      </w:pPr>
      <w:r w:rsidRPr="00EA2DBB">
        <w:rPr>
          <w:rFonts w:ascii="Arial" w:hAnsi="Arial" w:cs="Arial"/>
          <w:b/>
          <w:bCs/>
        </w:rPr>
        <w:t>Immune Defense:</w:t>
      </w:r>
      <w:r w:rsidRPr="00EA2DBB">
        <w:rPr>
          <w:rStyle w:val="citation-31"/>
          <w:rFonts w:ascii="Arial" w:hAnsi="Arial" w:cs="Arial"/>
        </w:rPr>
        <w:t xml:space="preserve"> Shiitake mushrooms are famous for supporting the immune system.</w:t>
      </w:r>
    </w:p>
    <w:p w14:paraId="51503180" w14:textId="77777777" w:rsidR="00EA2DBB" w:rsidRPr="00EA2DBB" w:rsidRDefault="00EA2DBB" w:rsidP="002161F1">
      <w:pPr>
        <w:pStyle w:val="NormalWeb"/>
        <w:numPr>
          <w:ilvl w:val="0"/>
          <w:numId w:val="28"/>
        </w:numPr>
        <w:spacing w:after="180" w:afterAutospacing="0" w:line="312" w:lineRule="auto"/>
        <w:jc w:val="both"/>
        <w:rPr>
          <w:rFonts w:ascii="Arial" w:hAnsi="Arial" w:cs="Arial"/>
        </w:rPr>
      </w:pPr>
      <w:r w:rsidRPr="00EA2DBB">
        <w:rPr>
          <w:rFonts w:ascii="Arial" w:hAnsi="Arial" w:cs="Arial"/>
          <w:b/>
          <w:bCs/>
        </w:rPr>
        <w:t>Vitamin D:</w:t>
      </w:r>
      <w:r w:rsidRPr="00EA2DBB">
        <w:rPr>
          <w:rStyle w:val="citation-30"/>
          <w:rFonts w:ascii="Arial" w:hAnsi="Arial" w:cs="Arial"/>
        </w:rPr>
        <w:t xml:space="preserve"> Mushrooms are one of the few produce items that contain Vitamin D.</w:t>
      </w:r>
    </w:p>
    <w:p w14:paraId="0C87CEAD" w14:textId="77777777" w:rsidR="00EA2DBB" w:rsidRDefault="00EA2DBB" w:rsidP="002161F1">
      <w:pPr>
        <w:pStyle w:val="NormalWeb"/>
        <w:numPr>
          <w:ilvl w:val="0"/>
          <w:numId w:val="28"/>
        </w:numPr>
        <w:spacing w:after="180" w:afterAutospacing="0" w:line="312" w:lineRule="auto"/>
        <w:jc w:val="both"/>
        <w:rPr>
          <w:rFonts w:ascii="Arial" w:hAnsi="Arial" w:cs="Arial"/>
        </w:rPr>
      </w:pPr>
      <w:r w:rsidRPr="00EA2DBB">
        <w:rPr>
          <w:rFonts w:ascii="Arial" w:hAnsi="Arial" w:cs="Arial"/>
          <w:b/>
          <w:bCs/>
        </w:rPr>
        <w:t>Low-Carb Comfort:</w:t>
      </w:r>
      <w:r w:rsidRPr="00EA2DBB">
        <w:rPr>
          <w:rFonts w:ascii="Arial" w:hAnsi="Arial" w:cs="Arial"/>
        </w:rPr>
        <w:t xml:space="preserve"> The turnips mimic the texture of potatoes, satisfying carb cravings without spiking insulin.</w:t>
      </w:r>
    </w:p>
    <w:p w14:paraId="4E4FEB14" w14:textId="77777777" w:rsidR="003F10DE" w:rsidRPr="003F10DE" w:rsidRDefault="003F10DE" w:rsidP="005454EE">
      <w:pPr>
        <w:pStyle w:val="NormalWeb"/>
        <w:spacing w:after="180" w:afterAutospacing="0" w:line="312" w:lineRule="auto"/>
        <w:jc w:val="both"/>
        <w:rPr>
          <w:rFonts w:ascii="Arial" w:hAnsi="Arial" w:cs="Arial"/>
        </w:rPr>
      </w:pPr>
      <w:r w:rsidRPr="003F10DE">
        <w:rPr>
          <w:rFonts w:ascii="Arial" w:hAnsi="Arial" w:cs="Arial"/>
          <w:b/>
          <w:bCs/>
        </w:rPr>
        <w:t>Nutrition Facts (Per Bowl)</w:t>
      </w:r>
    </w:p>
    <w:p w14:paraId="6AFA2A9E" w14:textId="77777777" w:rsidR="003F10DE" w:rsidRPr="003F10DE" w:rsidRDefault="003F10DE" w:rsidP="002161F1">
      <w:pPr>
        <w:pStyle w:val="NormalWeb"/>
        <w:numPr>
          <w:ilvl w:val="0"/>
          <w:numId w:val="32"/>
        </w:numPr>
        <w:spacing w:after="180" w:afterAutospacing="0" w:line="312" w:lineRule="auto"/>
        <w:jc w:val="both"/>
        <w:rPr>
          <w:rFonts w:ascii="Arial" w:hAnsi="Arial" w:cs="Arial"/>
        </w:rPr>
      </w:pPr>
      <w:r w:rsidRPr="003F10DE">
        <w:rPr>
          <w:rFonts w:ascii="Arial" w:hAnsi="Arial" w:cs="Arial"/>
          <w:b/>
          <w:bCs/>
        </w:rPr>
        <w:t>Calories:</w:t>
      </w:r>
      <w:r w:rsidRPr="003F10DE">
        <w:rPr>
          <w:rFonts w:ascii="Arial" w:hAnsi="Arial" w:cs="Arial"/>
        </w:rPr>
        <w:t xml:space="preserve"> 95</w:t>
      </w:r>
    </w:p>
    <w:p w14:paraId="1A41CCC3" w14:textId="77777777" w:rsidR="003F10DE" w:rsidRPr="003F10DE" w:rsidRDefault="003F10DE" w:rsidP="002161F1">
      <w:pPr>
        <w:pStyle w:val="NormalWeb"/>
        <w:numPr>
          <w:ilvl w:val="0"/>
          <w:numId w:val="32"/>
        </w:numPr>
        <w:spacing w:after="180" w:afterAutospacing="0" w:line="312" w:lineRule="auto"/>
        <w:jc w:val="both"/>
        <w:rPr>
          <w:rFonts w:ascii="Arial" w:hAnsi="Arial" w:cs="Arial"/>
        </w:rPr>
      </w:pPr>
      <w:r w:rsidRPr="003F10DE">
        <w:rPr>
          <w:rFonts w:ascii="Arial" w:hAnsi="Arial" w:cs="Arial"/>
          <w:b/>
          <w:bCs/>
        </w:rPr>
        <w:t>Carbs:</w:t>
      </w:r>
      <w:r w:rsidRPr="003F10DE">
        <w:rPr>
          <w:rFonts w:ascii="Arial" w:hAnsi="Arial" w:cs="Arial"/>
        </w:rPr>
        <w:t xml:space="preserve"> 14g | </w:t>
      </w:r>
      <w:r w:rsidRPr="003F10DE">
        <w:rPr>
          <w:rFonts w:ascii="Arial" w:hAnsi="Arial" w:cs="Arial"/>
          <w:b/>
          <w:bCs/>
        </w:rPr>
        <w:t>Fiber:</w:t>
      </w:r>
      <w:r w:rsidRPr="003F10DE">
        <w:rPr>
          <w:rFonts w:ascii="Arial" w:hAnsi="Arial" w:cs="Arial"/>
        </w:rPr>
        <w:t xml:space="preserve"> 4g | </w:t>
      </w:r>
      <w:r w:rsidRPr="003F10DE">
        <w:rPr>
          <w:rFonts w:ascii="Arial" w:hAnsi="Arial" w:cs="Arial"/>
          <w:b/>
          <w:bCs/>
        </w:rPr>
        <w:t>Protein:</w:t>
      </w:r>
      <w:r w:rsidRPr="003F10DE">
        <w:rPr>
          <w:rFonts w:ascii="Arial" w:hAnsi="Arial" w:cs="Arial"/>
        </w:rPr>
        <w:t xml:space="preserve"> 5g | </w:t>
      </w:r>
      <w:r w:rsidRPr="003F10DE">
        <w:rPr>
          <w:rFonts w:ascii="Arial" w:hAnsi="Arial" w:cs="Arial"/>
          <w:b/>
          <w:bCs/>
        </w:rPr>
        <w:t>Fat:</w:t>
      </w:r>
      <w:r w:rsidRPr="003F10DE">
        <w:rPr>
          <w:rFonts w:ascii="Arial" w:hAnsi="Arial" w:cs="Arial"/>
        </w:rPr>
        <w:t xml:space="preserve"> 3g</w:t>
      </w:r>
    </w:p>
    <w:p w14:paraId="7601E270" w14:textId="77777777" w:rsidR="00C92548" w:rsidRDefault="00C92548" w:rsidP="005454EE">
      <w:pPr>
        <w:spacing w:before="100" w:beforeAutospacing="1" w:after="240" w:line="312" w:lineRule="auto"/>
        <w:jc w:val="both"/>
        <w:rPr>
          <w:rFonts w:ascii="Times New Roman" w:eastAsia="Times New Roman" w:hAnsi="Times New Roman" w:cs="Times New Roman"/>
          <w:b/>
          <w:bCs/>
        </w:rPr>
      </w:pPr>
    </w:p>
    <w:p w14:paraId="0CAF2B97" w14:textId="77777777" w:rsidR="00B96795" w:rsidRDefault="00B96795" w:rsidP="005454EE">
      <w:pPr>
        <w:spacing w:before="100" w:beforeAutospacing="1" w:after="240" w:line="312" w:lineRule="auto"/>
        <w:jc w:val="both"/>
        <w:rPr>
          <w:rFonts w:ascii="Times New Roman" w:eastAsia="Times New Roman" w:hAnsi="Times New Roman" w:cs="Times New Roman"/>
          <w:b/>
          <w:bCs/>
        </w:rPr>
      </w:pPr>
    </w:p>
    <w:p w14:paraId="3829BC21" w14:textId="77777777" w:rsidR="00805079" w:rsidRDefault="00805079" w:rsidP="005454EE">
      <w:pPr>
        <w:spacing w:before="100" w:beforeAutospacing="1" w:after="240" w:line="312" w:lineRule="auto"/>
        <w:jc w:val="both"/>
        <w:rPr>
          <w:rFonts w:ascii="Times New Roman" w:eastAsia="Times New Roman" w:hAnsi="Times New Roman" w:cs="Times New Roman"/>
          <w:b/>
          <w:bCs/>
        </w:rPr>
      </w:pPr>
    </w:p>
    <w:p w14:paraId="705AC72D" w14:textId="77777777" w:rsidR="00805079" w:rsidRDefault="00805079" w:rsidP="005454EE">
      <w:pPr>
        <w:spacing w:before="100" w:beforeAutospacing="1" w:after="240" w:line="312" w:lineRule="auto"/>
        <w:jc w:val="both"/>
        <w:rPr>
          <w:rFonts w:ascii="Times New Roman" w:eastAsia="Times New Roman" w:hAnsi="Times New Roman" w:cs="Times New Roman"/>
          <w:b/>
          <w:bCs/>
        </w:rPr>
      </w:pPr>
    </w:p>
    <w:p w14:paraId="5A7BD5EB" w14:textId="6EC68487" w:rsidR="00C92548" w:rsidRPr="00C92548" w:rsidRDefault="00C92548" w:rsidP="005454EE">
      <w:pPr>
        <w:pStyle w:val="Heading3"/>
        <w:jc w:val="both"/>
      </w:pPr>
      <w:bookmarkStart w:id="19" w:name="_Toc216359151"/>
      <w:r w:rsidRPr="00C92548">
        <w:lastRenderedPageBreak/>
        <w:t>The "No-Boredom" Topping Guide</w:t>
      </w:r>
      <w:bookmarkEnd w:id="19"/>
    </w:p>
    <w:p w14:paraId="5BCA8C82" w14:textId="77777777" w:rsidR="00C92548" w:rsidRPr="00C92548" w:rsidRDefault="00C92548" w:rsidP="005454EE">
      <w:pPr>
        <w:spacing w:before="100" w:beforeAutospacing="1" w:after="240" w:line="312" w:lineRule="auto"/>
        <w:jc w:val="both"/>
        <w:rPr>
          <w:rFonts w:eastAsia="Times New Roman"/>
        </w:rPr>
      </w:pPr>
      <w:r w:rsidRPr="00C92548">
        <w:rPr>
          <w:rFonts w:eastAsia="Times New Roman"/>
        </w:rPr>
        <w:t>Same soup, completely different experience. These simple additions transform yesterday's leftovers into today's new favourite.</w:t>
      </w:r>
    </w:p>
    <w:p w14:paraId="047D45E6" w14:textId="77777777" w:rsidR="00C92548" w:rsidRPr="00C92548" w:rsidRDefault="005324D4" w:rsidP="005454EE">
      <w:pPr>
        <w:spacing w:after="240" w:line="312" w:lineRule="auto"/>
        <w:jc w:val="both"/>
        <w:rPr>
          <w:rFonts w:eastAsia="Times New Roman"/>
        </w:rPr>
      </w:pPr>
      <w:r>
        <w:rPr>
          <w:rFonts w:eastAsia="Times New Roman"/>
        </w:rPr>
        <w:pict w14:anchorId="2022F1D5">
          <v:rect id="_x0000_i1025" style="width:0;height:1.5pt" o:hralign="center" o:hrstd="t" o:hr="t" fillcolor="#a0a0a0" stroked="f"/>
        </w:pict>
      </w:r>
    </w:p>
    <w:p w14:paraId="54EF46E5" w14:textId="0E62FB87" w:rsidR="00C92548" w:rsidRPr="00C92548" w:rsidRDefault="00C92548" w:rsidP="005454EE">
      <w:pPr>
        <w:spacing w:before="100" w:beforeAutospacing="1" w:after="240" w:line="312" w:lineRule="auto"/>
        <w:jc w:val="both"/>
        <w:rPr>
          <w:rFonts w:eastAsia="Times New Roman"/>
        </w:rPr>
      </w:pPr>
      <w:r w:rsidRPr="00C92548">
        <w:rPr>
          <w:rFonts w:ascii="Segoe UI Emoji" w:eastAsia="Times New Roman" w:hAnsi="Segoe UI Emoji" w:cs="Segoe UI Emoji"/>
          <w:b/>
          <w:bCs/>
        </w:rPr>
        <w:t>🥜</w:t>
      </w:r>
      <w:r w:rsidRPr="00C92548">
        <w:rPr>
          <w:rFonts w:eastAsia="Times New Roman"/>
          <w:b/>
          <w:bCs/>
        </w:rPr>
        <w:t xml:space="preserve"> The Crunch Factor</w:t>
      </w:r>
      <w:r w:rsidRPr="00C92548">
        <w:rPr>
          <w:rFonts w:eastAsia="Times New Roman"/>
        </w:rPr>
        <w:t xml:space="preserve"> </w:t>
      </w:r>
    </w:p>
    <w:p w14:paraId="7A7F9DD3" w14:textId="77777777" w:rsidR="00C92548" w:rsidRPr="00C92548" w:rsidRDefault="00C92548" w:rsidP="002161F1">
      <w:pPr>
        <w:numPr>
          <w:ilvl w:val="0"/>
          <w:numId w:val="40"/>
        </w:numPr>
        <w:spacing w:before="100" w:beforeAutospacing="1" w:after="240" w:line="312" w:lineRule="auto"/>
        <w:jc w:val="both"/>
        <w:rPr>
          <w:rFonts w:eastAsia="Times New Roman"/>
        </w:rPr>
      </w:pPr>
      <w:r w:rsidRPr="00C92548">
        <w:rPr>
          <w:rFonts w:eastAsia="Times New Roman"/>
          <w:b/>
          <w:bCs/>
        </w:rPr>
        <w:t>Toasted Pumpkin Seeds</w:t>
      </w:r>
      <w:r w:rsidRPr="00C92548">
        <w:rPr>
          <w:rFonts w:eastAsia="Times New Roman"/>
        </w:rPr>
        <w:t xml:space="preserve"> — Earthy and satisfying. Perfect on the Spicy Soup or Green Soup.</w:t>
      </w:r>
    </w:p>
    <w:p w14:paraId="0CD6914E" w14:textId="77777777" w:rsidR="00C92548" w:rsidRPr="00C92548" w:rsidRDefault="00C92548" w:rsidP="002161F1">
      <w:pPr>
        <w:numPr>
          <w:ilvl w:val="0"/>
          <w:numId w:val="40"/>
        </w:numPr>
        <w:spacing w:before="100" w:beforeAutospacing="1" w:after="240" w:line="312" w:lineRule="auto"/>
        <w:jc w:val="both"/>
        <w:rPr>
          <w:rFonts w:eastAsia="Times New Roman"/>
        </w:rPr>
      </w:pPr>
      <w:r w:rsidRPr="00C92548">
        <w:rPr>
          <w:rFonts w:eastAsia="Times New Roman"/>
          <w:b/>
          <w:bCs/>
        </w:rPr>
        <w:t>Crispy Roasted Chickpeas</w:t>
      </w:r>
      <w:r w:rsidRPr="00C92548">
        <w:rPr>
          <w:rFonts w:eastAsia="Times New Roman"/>
        </w:rPr>
        <w:t xml:space="preserve"> — Save a handful from your Spicy Soup prep, roast until golden, and scatter on top like croutons.</w:t>
      </w:r>
    </w:p>
    <w:p w14:paraId="1E91154F" w14:textId="77777777" w:rsidR="00C92548" w:rsidRPr="00C92548" w:rsidRDefault="00C92548" w:rsidP="002161F1">
      <w:pPr>
        <w:numPr>
          <w:ilvl w:val="0"/>
          <w:numId w:val="40"/>
        </w:numPr>
        <w:spacing w:before="100" w:beforeAutospacing="1" w:after="240" w:line="312" w:lineRule="auto"/>
        <w:jc w:val="both"/>
        <w:rPr>
          <w:rFonts w:eastAsia="Times New Roman"/>
        </w:rPr>
      </w:pPr>
      <w:r w:rsidRPr="00C92548">
        <w:rPr>
          <w:rFonts w:eastAsia="Times New Roman"/>
          <w:b/>
          <w:bCs/>
        </w:rPr>
        <w:t>Crushed Walnuts</w:t>
      </w:r>
      <w:r w:rsidRPr="00C92548">
        <w:rPr>
          <w:rFonts w:eastAsia="Times New Roman"/>
        </w:rPr>
        <w:t xml:space="preserve"> — Rich and buttery. Made for the Mushroom Soup.</w:t>
      </w:r>
    </w:p>
    <w:p w14:paraId="3EEB457A" w14:textId="77777777" w:rsidR="00C92548" w:rsidRPr="00C92548" w:rsidRDefault="005324D4" w:rsidP="005454EE">
      <w:pPr>
        <w:spacing w:after="240" w:line="312" w:lineRule="auto"/>
        <w:jc w:val="both"/>
        <w:rPr>
          <w:rFonts w:eastAsia="Times New Roman"/>
        </w:rPr>
      </w:pPr>
      <w:r>
        <w:rPr>
          <w:rFonts w:eastAsia="Times New Roman"/>
        </w:rPr>
        <w:pict w14:anchorId="77A44614">
          <v:rect id="_x0000_i1026" style="width:0;height:1.5pt" o:hralign="center" o:hrstd="t" o:hr="t" fillcolor="#a0a0a0" stroked="f"/>
        </w:pict>
      </w:r>
    </w:p>
    <w:p w14:paraId="62D521A0" w14:textId="77777777" w:rsidR="00C92548" w:rsidRPr="00C92548" w:rsidRDefault="00C92548" w:rsidP="005454EE">
      <w:pPr>
        <w:spacing w:before="100" w:beforeAutospacing="1" w:after="240" w:line="312" w:lineRule="auto"/>
        <w:jc w:val="both"/>
        <w:rPr>
          <w:rFonts w:eastAsia="Times New Roman"/>
        </w:rPr>
      </w:pPr>
      <w:r w:rsidRPr="00C92548">
        <w:rPr>
          <w:rFonts w:ascii="Segoe UI Emoji" w:eastAsia="Times New Roman" w:hAnsi="Segoe UI Emoji" w:cs="Segoe UI Emoji"/>
          <w:b/>
          <w:bCs/>
        </w:rPr>
        <w:t>🌀</w:t>
      </w:r>
      <w:r w:rsidRPr="00C92548">
        <w:rPr>
          <w:rFonts w:eastAsia="Times New Roman"/>
          <w:b/>
          <w:bCs/>
        </w:rPr>
        <w:t xml:space="preserve"> The Flavour Swirls</w:t>
      </w:r>
      <w:r w:rsidRPr="00C92548">
        <w:rPr>
          <w:rFonts w:eastAsia="Times New Roman"/>
        </w:rPr>
        <w:t xml:space="preserve"> </w:t>
      </w:r>
      <w:r w:rsidRPr="00C92548">
        <w:rPr>
          <w:rFonts w:eastAsia="Times New Roman"/>
          <w:i/>
          <w:iCs/>
        </w:rPr>
        <w:t>One teaspoon, totally different meal</w:t>
      </w:r>
    </w:p>
    <w:p w14:paraId="2577DBD5" w14:textId="77777777" w:rsidR="00C92548" w:rsidRPr="00C92548" w:rsidRDefault="00C92548" w:rsidP="002161F1">
      <w:pPr>
        <w:numPr>
          <w:ilvl w:val="0"/>
          <w:numId w:val="41"/>
        </w:numPr>
        <w:spacing w:before="100" w:beforeAutospacing="1" w:after="240" w:line="312" w:lineRule="auto"/>
        <w:jc w:val="both"/>
        <w:rPr>
          <w:rFonts w:eastAsia="Times New Roman"/>
        </w:rPr>
      </w:pPr>
      <w:r w:rsidRPr="00C92548">
        <w:rPr>
          <w:rFonts w:eastAsia="Times New Roman"/>
          <w:b/>
          <w:bCs/>
        </w:rPr>
        <w:t>Pesto Swirl</w:t>
      </w:r>
      <w:r w:rsidRPr="00C92548">
        <w:rPr>
          <w:rFonts w:eastAsia="Times New Roman"/>
        </w:rPr>
        <w:t xml:space="preserve"> — Stir into the Tomato Soup for an instant Italian twist.</w:t>
      </w:r>
    </w:p>
    <w:p w14:paraId="023932A7" w14:textId="77777777" w:rsidR="00C92548" w:rsidRPr="00C92548" w:rsidRDefault="00C92548" w:rsidP="002161F1">
      <w:pPr>
        <w:numPr>
          <w:ilvl w:val="0"/>
          <w:numId w:val="41"/>
        </w:numPr>
        <w:spacing w:before="100" w:beforeAutospacing="1" w:after="240" w:line="312" w:lineRule="auto"/>
        <w:jc w:val="both"/>
        <w:rPr>
          <w:rFonts w:eastAsia="Times New Roman"/>
        </w:rPr>
      </w:pPr>
      <w:r w:rsidRPr="00C92548">
        <w:rPr>
          <w:rFonts w:eastAsia="Times New Roman"/>
          <w:b/>
          <w:bCs/>
        </w:rPr>
        <w:t>Tahini-Lemon Drizzle</w:t>
      </w:r>
      <w:r w:rsidRPr="00C92548">
        <w:rPr>
          <w:rFonts w:eastAsia="Times New Roman"/>
        </w:rPr>
        <w:t xml:space="preserve"> — Adds nutty, Mediterranean richness to the Lentil Soup. Mix equal parts tahini and lemon juice.</w:t>
      </w:r>
    </w:p>
    <w:p w14:paraId="6758F3F4" w14:textId="77777777" w:rsidR="00C92548" w:rsidRPr="00C92548" w:rsidRDefault="00C92548" w:rsidP="002161F1">
      <w:pPr>
        <w:numPr>
          <w:ilvl w:val="0"/>
          <w:numId w:val="41"/>
        </w:numPr>
        <w:spacing w:before="100" w:beforeAutospacing="1" w:after="240" w:line="312" w:lineRule="auto"/>
        <w:jc w:val="both"/>
        <w:rPr>
          <w:rFonts w:eastAsia="Times New Roman"/>
        </w:rPr>
      </w:pPr>
      <w:r w:rsidRPr="00C92548">
        <w:rPr>
          <w:rFonts w:eastAsia="Times New Roman"/>
          <w:b/>
          <w:bCs/>
        </w:rPr>
        <w:t>Chilli Oil or Hot Sauce</w:t>
      </w:r>
      <w:r w:rsidRPr="00C92548">
        <w:rPr>
          <w:rFonts w:eastAsia="Times New Roman"/>
        </w:rPr>
        <w:t xml:space="preserve"> — Transforms the Green Soup with a warming kick.</w:t>
      </w:r>
    </w:p>
    <w:p w14:paraId="5A93B5D4" w14:textId="77777777" w:rsidR="00C92548" w:rsidRPr="00C92548" w:rsidRDefault="005324D4" w:rsidP="005454EE">
      <w:pPr>
        <w:spacing w:after="240" w:line="312" w:lineRule="auto"/>
        <w:jc w:val="both"/>
        <w:rPr>
          <w:rFonts w:eastAsia="Times New Roman"/>
        </w:rPr>
      </w:pPr>
      <w:r>
        <w:rPr>
          <w:rFonts w:eastAsia="Times New Roman"/>
        </w:rPr>
        <w:pict w14:anchorId="742154F7">
          <v:rect id="_x0000_i1027" style="width:0;height:1.5pt" o:hralign="center" o:hrstd="t" o:hr="t" fillcolor="#a0a0a0" stroked="f"/>
        </w:pict>
      </w:r>
    </w:p>
    <w:p w14:paraId="6FB35CDB" w14:textId="77777777" w:rsidR="00C92548" w:rsidRPr="00C92548" w:rsidRDefault="00C92548" w:rsidP="005454EE">
      <w:pPr>
        <w:spacing w:before="100" w:beforeAutospacing="1" w:after="240" w:line="312" w:lineRule="auto"/>
        <w:jc w:val="both"/>
        <w:rPr>
          <w:rFonts w:eastAsia="Times New Roman"/>
        </w:rPr>
      </w:pPr>
      <w:r w:rsidRPr="00C92548">
        <w:rPr>
          <w:rFonts w:ascii="Segoe UI Emoji" w:eastAsia="Times New Roman" w:hAnsi="Segoe UI Emoji" w:cs="Segoe UI Emoji"/>
          <w:b/>
          <w:bCs/>
        </w:rPr>
        <w:t>💪</w:t>
      </w:r>
      <w:r w:rsidRPr="00C92548">
        <w:rPr>
          <w:rFonts w:eastAsia="Times New Roman"/>
          <w:b/>
          <w:bCs/>
        </w:rPr>
        <w:t xml:space="preserve"> The Protein Boosters</w:t>
      </w:r>
      <w:r w:rsidRPr="00C92548">
        <w:rPr>
          <w:rFonts w:eastAsia="Times New Roman"/>
        </w:rPr>
        <w:t xml:space="preserve"> </w:t>
      </w:r>
      <w:r w:rsidRPr="00C92548">
        <w:rPr>
          <w:rFonts w:eastAsia="Times New Roman"/>
          <w:i/>
          <w:iCs/>
        </w:rPr>
        <w:t>Extra staying power, minimal effort</w:t>
      </w:r>
    </w:p>
    <w:p w14:paraId="4EFE2B67" w14:textId="77777777" w:rsidR="00C92548" w:rsidRPr="00C92548" w:rsidRDefault="00C92548" w:rsidP="002161F1">
      <w:pPr>
        <w:numPr>
          <w:ilvl w:val="0"/>
          <w:numId w:val="42"/>
        </w:numPr>
        <w:spacing w:before="100" w:beforeAutospacing="1" w:after="240" w:line="312" w:lineRule="auto"/>
        <w:jc w:val="both"/>
        <w:rPr>
          <w:rFonts w:eastAsia="Times New Roman"/>
        </w:rPr>
      </w:pPr>
      <w:r w:rsidRPr="00C92548">
        <w:rPr>
          <w:rFonts w:eastAsia="Times New Roman"/>
          <w:b/>
          <w:bCs/>
        </w:rPr>
        <w:t>Hemp Hearts</w:t>
      </w:r>
      <w:r w:rsidRPr="00C92548">
        <w:rPr>
          <w:rFonts w:eastAsia="Times New Roman"/>
        </w:rPr>
        <w:t xml:space="preserve"> — Sprinkle 1 tablespoon on any soup for a subtle nutty flavour and 3g of bonus protein.</w:t>
      </w:r>
    </w:p>
    <w:p w14:paraId="07D3F35A" w14:textId="77777777" w:rsidR="00C92548" w:rsidRPr="00C92548" w:rsidRDefault="00C92548" w:rsidP="002161F1">
      <w:pPr>
        <w:numPr>
          <w:ilvl w:val="0"/>
          <w:numId w:val="42"/>
        </w:numPr>
        <w:spacing w:before="100" w:beforeAutospacing="1" w:after="240" w:line="312" w:lineRule="auto"/>
        <w:jc w:val="both"/>
        <w:rPr>
          <w:rFonts w:eastAsia="Times New Roman"/>
        </w:rPr>
      </w:pPr>
      <w:r w:rsidRPr="00C92548">
        <w:rPr>
          <w:rFonts w:eastAsia="Times New Roman"/>
          <w:b/>
          <w:bCs/>
        </w:rPr>
        <w:t>Nutritional Yeast</w:t>
      </w:r>
      <w:r w:rsidRPr="00C92548">
        <w:rPr>
          <w:rFonts w:eastAsia="Times New Roman"/>
        </w:rPr>
        <w:t xml:space="preserve"> — Gives the Green Soup a satisfying "cheesy" depth without dairy.</w:t>
      </w:r>
    </w:p>
    <w:p w14:paraId="692B6A82" w14:textId="77777777" w:rsidR="00C92548" w:rsidRPr="00C92548" w:rsidRDefault="005324D4" w:rsidP="005454EE">
      <w:pPr>
        <w:spacing w:after="240" w:line="312" w:lineRule="auto"/>
        <w:jc w:val="both"/>
        <w:rPr>
          <w:rFonts w:eastAsia="Times New Roman"/>
        </w:rPr>
      </w:pPr>
      <w:r>
        <w:rPr>
          <w:rFonts w:eastAsia="Times New Roman"/>
        </w:rPr>
        <w:pict w14:anchorId="3DC5708E">
          <v:rect id="_x0000_i1028" style="width:0;height:1.5pt" o:hralign="center" o:hrstd="t" o:hr="t" fillcolor="#a0a0a0" stroked="f"/>
        </w:pict>
      </w:r>
    </w:p>
    <w:p w14:paraId="41A1DA83" w14:textId="77777777" w:rsidR="00C92548" w:rsidRPr="00752830" w:rsidRDefault="00C92548" w:rsidP="005454EE">
      <w:pPr>
        <w:spacing w:before="100" w:beforeAutospacing="1" w:after="240" w:line="312" w:lineRule="auto"/>
        <w:jc w:val="both"/>
        <w:rPr>
          <w:rFonts w:eastAsia="Times New Roman"/>
        </w:rPr>
      </w:pPr>
      <w:r w:rsidRPr="00C92548">
        <w:rPr>
          <w:rFonts w:eastAsia="Times New Roman"/>
        </w:rPr>
        <w:t>Start with one topping per bowl. By week two, you'll be creating your own signature combinations.</w:t>
      </w:r>
    </w:p>
    <w:p w14:paraId="39BBF2C0" w14:textId="77777777" w:rsidR="000476CD" w:rsidRDefault="000476CD" w:rsidP="005454EE">
      <w:pPr>
        <w:pStyle w:val="Heading3"/>
        <w:jc w:val="both"/>
      </w:pPr>
    </w:p>
    <w:p w14:paraId="4A6ABF49" w14:textId="77777777" w:rsidR="000476CD" w:rsidRDefault="000476CD" w:rsidP="005454EE">
      <w:pPr>
        <w:pStyle w:val="Heading3"/>
        <w:jc w:val="both"/>
      </w:pPr>
    </w:p>
    <w:p w14:paraId="3B11D720" w14:textId="77777777" w:rsidR="000476CD" w:rsidRDefault="000476CD" w:rsidP="005454EE">
      <w:pPr>
        <w:pStyle w:val="Heading3"/>
        <w:jc w:val="both"/>
      </w:pPr>
    </w:p>
    <w:p w14:paraId="045AEB90" w14:textId="77777777" w:rsidR="000476CD" w:rsidRDefault="000476CD" w:rsidP="005454EE">
      <w:pPr>
        <w:pStyle w:val="Heading3"/>
        <w:jc w:val="both"/>
      </w:pPr>
    </w:p>
    <w:p w14:paraId="1F3E34F5" w14:textId="3676BDC4" w:rsidR="00B55599" w:rsidRDefault="00B55599" w:rsidP="005454EE">
      <w:pPr>
        <w:pStyle w:val="Heading3"/>
        <w:jc w:val="both"/>
      </w:pPr>
      <w:bookmarkStart w:id="20" w:name="_Toc216359152"/>
      <w:r>
        <w:lastRenderedPageBreak/>
        <w:t>Vegan Soup Phase Shopping List</w:t>
      </w:r>
      <w:r w:rsidR="001B6310">
        <w:t xml:space="preserve"> </w:t>
      </w:r>
      <w:r w:rsidR="001B6310" w:rsidRPr="001B6310">
        <w:t>(2-Week Supply)</w:t>
      </w:r>
      <w:bookmarkEnd w:id="20"/>
    </w:p>
    <w:p w14:paraId="30825779" w14:textId="6B410457" w:rsidR="00B55599" w:rsidRDefault="001B6310" w:rsidP="005454EE">
      <w:pPr>
        <w:spacing w:after="240" w:line="312" w:lineRule="auto"/>
        <w:jc w:val="both"/>
      </w:pPr>
      <w:r w:rsidRPr="001B6310">
        <w:t>This list covers all ingredients needed for the 5 recipes plus the "No-Boredom Toppings."</w:t>
      </w:r>
      <w:r>
        <w:t xml:space="preserve"> </w:t>
      </w:r>
      <w:r w:rsidR="00B55599">
        <w:t>Adjust quantities based on household size.</w:t>
      </w:r>
    </w:p>
    <w:p w14:paraId="073EAFFD" w14:textId="77777777" w:rsidR="009F0E70" w:rsidRPr="009F0E70" w:rsidRDefault="009F0E70" w:rsidP="005454EE">
      <w:pPr>
        <w:pStyle w:val="NormalWeb"/>
        <w:spacing w:after="240" w:afterAutospacing="0" w:line="312" w:lineRule="auto"/>
        <w:jc w:val="both"/>
        <w:rPr>
          <w:rFonts w:ascii="Arial" w:hAnsi="Arial" w:cs="Arial"/>
        </w:rPr>
      </w:pPr>
      <w:r w:rsidRPr="009F0E70">
        <w:rPr>
          <w:rFonts w:ascii="Arial" w:hAnsi="Arial" w:cs="Arial"/>
          <w:b/>
          <w:bCs/>
        </w:rPr>
        <w:t>Fresh Produce</w:t>
      </w:r>
    </w:p>
    <w:p w14:paraId="0AF23C14"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Leafy Greens:</w:t>
      </w:r>
      <w:r w:rsidRPr="009F0E70">
        <w:rPr>
          <w:rFonts w:ascii="Arial" w:hAnsi="Arial" w:cs="Arial"/>
        </w:rPr>
        <w:t xml:space="preserve"> 5–7 large bunches (Mix of Kale, Spinach, Bok Choy, and Swiss Chard)</w:t>
      </w:r>
    </w:p>
    <w:p w14:paraId="09F78377"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Broccoli:</w:t>
      </w:r>
      <w:r w:rsidRPr="009F0E70">
        <w:rPr>
          <w:rFonts w:ascii="Arial" w:hAnsi="Arial" w:cs="Arial"/>
        </w:rPr>
        <w:t xml:space="preserve"> 2–3 large heads</w:t>
      </w:r>
    </w:p>
    <w:p w14:paraId="777B288B"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Cauliflower:</w:t>
      </w:r>
      <w:r w:rsidRPr="009F0E70">
        <w:rPr>
          <w:rFonts w:ascii="Arial" w:hAnsi="Arial" w:cs="Arial"/>
        </w:rPr>
        <w:t xml:space="preserve"> 2 large heads</w:t>
      </w:r>
    </w:p>
    <w:p w14:paraId="4ACF652A"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Cabbage:</w:t>
      </w:r>
      <w:r w:rsidRPr="009F0E70">
        <w:rPr>
          <w:rFonts w:ascii="Arial" w:hAnsi="Arial" w:cs="Arial"/>
        </w:rPr>
        <w:t xml:space="preserve"> 1 large head (Green or Savoy)</w:t>
      </w:r>
    </w:p>
    <w:p w14:paraId="1168E217"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Zucchini:</w:t>
      </w:r>
      <w:r w:rsidRPr="009F0E70">
        <w:rPr>
          <w:rFonts w:ascii="Arial" w:hAnsi="Arial" w:cs="Arial"/>
        </w:rPr>
        <w:t xml:space="preserve"> 4–5 medium</w:t>
      </w:r>
    </w:p>
    <w:p w14:paraId="7FB63A0F"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Turnips:</w:t>
      </w:r>
      <w:r w:rsidRPr="009F0E70">
        <w:rPr>
          <w:rFonts w:ascii="Arial" w:hAnsi="Arial" w:cs="Arial"/>
        </w:rPr>
        <w:t xml:space="preserve"> 4–5 medium (Essential for Mushroom Soup)</w:t>
      </w:r>
    </w:p>
    <w:p w14:paraId="0CDE4A03"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Mushrooms:</w:t>
      </w:r>
      <w:r w:rsidRPr="009F0E70">
        <w:rPr>
          <w:rFonts w:ascii="Arial" w:hAnsi="Arial" w:cs="Arial"/>
        </w:rPr>
        <w:t xml:space="preserve"> 1.5 – 2 lbs (approx. 800g) mixed varieties (Cremini, Shiitake, Oyster)</w:t>
      </w:r>
    </w:p>
    <w:p w14:paraId="46CA129B"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Celery:</w:t>
      </w:r>
      <w:r w:rsidRPr="009F0E70">
        <w:rPr>
          <w:rFonts w:ascii="Arial" w:hAnsi="Arial" w:cs="Arial"/>
        </w:rPr>
        <w:t xml:space="preserve"> 1 bunch</w:t>
      </w:r>
    </w:p>
    <w:p w14:paraId="5138A304"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Leeks:</w:t>
      </w:r>
      <w:r w:rsidRPr="009F0E70">
        <w:rPr>
          <w:rFonts w:ascii="Arial" w:hAnsi="Arial" w:cs="Arial"/>
        </w:rPr>
        <w:t xml:space="preserve"> 2 large</w:t>
      </w:r>
    </w:p>
    <w:p w14:paraId="04D2C113"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Spring Onions (Scallions):</w:t>
      </w:r>
      <w:r w:rsidRPr="009F0E70">
        <w:rPr>
          <w:rFonts w:ascii="Arial" w:hAnsi="Arial" w:cs="Arial"/>
        </w:rPr>
        <w:t xml:space="preserve"> 1 bunch (Essential for Tomato Soup)</w:t>
      </w:r>
    </w:p>
    <w:p w14:paraId="2445A99B"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Onions:</w:t>
      </w:r>
      <w:r w:rsidRPr="009F0E70">
        <w:rPr>
          <w:rFonts w:ascii="Arial" w:hAnsi="Arial" w:cs="Arial"/>
        </w:rPr>
        <w:t xml:space="preserve"> 8–10 large (Yellow or White)</w:t>
      </w:r>
    </w:p>
    <w:p w14:paraId="1F885F86"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Garlic:</w:t>
      </w:r>
      <w:r w:rsidRPr="009F0E70">
        <w:rPr>
          <w:rFonts w:ascii="Arial" w:hAnsi="Arial" w:cs="Arial"/>
        </w:rPr>
        <w:t xml:space="preserve"> 4–5 bulbs</w:t>
      </w:r>
    </w:p>
    <w:p w14:paraId="4DC564B5"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Fresh Ginger:</w:t>
      </w:r>
      <w:r w:rsidRPr="009F0E70">
        <w:rPr>
          <w:rFonts w:ascii="Arial" w:hAnsi="Arial" w:cs="Arial"/>
        </w:rPr>
        <w:t xml:space="preserve"> 1 large root (approx. 5 inches / 12 cm)</w:t>
      </w:r>
    </w:p>
    <w:p w14:paraId="28B5431B"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Bell Peppers:</w:t>
      </w:r>
      <w:r w:rsidRPr="009F0E70">
        <w:rPr>
          <w:rFonts w:ascii="Arial" w:hAnsi="Arial" w:cs="Arial"/>
        </w:rPr>
        <w:t xml:space="preserve"> 2–3 (Red or Orange)</w:t>
      </w:r>
    </w:p>
    <w:p w14:paraId="4CDC23FF"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Tomatoes (Fresh):</w:t>
      </w:r>
      <w:r w:rsidRPr="009F0E70">
        <w:rPr>
          <w:rFonts w:ascii="Arial" w:hAnsi="Arial" w:cs="Arial"/>
        </w:rPr>
        <w:t xml:space="preserve"> 4–5 medium (Optional: mainly for Spicy Soup, can substitute canned)</w:t>
      </w:r>
    </w:p>
    <w:p w14:paraId="345DC887"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Lemons:</w:t>
      </w:r>
      <w:r w:rsidRPr="009F0E70">
        <w:rPr>
          <w:rFonts w:ascii="Arial" w:hAnsi="Arial" w:cs="Arial"/>
        </w:rPr>
        <w:t xml:space="preserve"> 5–6 (Increased count for Soups + Tahini Drizzle)</w:t>
      </w:r>
    </w:p>
    <w:p w14:paraId="0CE2A32F"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Limes:</w:t>
      </w:r>
      <w:r w:rsidRPr="009F0E70">
        <w:rPr>
          <w:rFonts w:ascii="Arial" w:hAnsi="Arial" w:cs="Arial"/>
        </w:rPr>
        <w:t xml:space="preserve"> 3–4 (Essential for Spicy soup)</w:t>
      </w:r>
    </w:p>
    <w:p w14:paraId="6D9B0821" w14:textId="77777777" w:rsidR="009F0E70" w:rsidRPr="009F0E70" w:rsidRDefault="009F0E70" w:rsidP="002161F1">
      <w:pPr>
        <w:pStyle w:val="NormalWeb"/>
        <w:keepNext/>
        <w:numPr>
          <w:ilvl w:val="0"/>
          <w:numId w:val="46"/>
        </w:numPr>
        <w:spacing w:after="240" w:afterAutospacing="0" w:line="312" w:lineRule="auto"/>
        <w:ind w:left="714" w:hanging="357"/>
        <w:jc w:val="both"/>
        <w:rPr>
          <w:rFonts w:ascii="Arial" w:hAnsi="Arial" w:cs="Arial"/>
        </w:rPr>
      </w:pPr>
      <w:r w:rsidRPr="009F0E70">
        <w:rPr>
          <w:rFonts w:ascii="Arial" w:hAnsi="Arial" w:cs="Arial"/>
          <w:b/>
          <w:bCs/>
        </w:rPr>
        <w:t>Fresh Herbs:</w:t>
      </w:r>
    </w:p>
    <w:p w14:paraId="6F93D3D2" w14:textId="77777777" w:rsidR="009F0E70" w:rsidRPr="009F0E70" w:rsidRDefault="009F0E70" w:rsidP="002161F1">
      <w:pPr>
        <w:pStyle w:val="NormalWeb"/>
        <w:numPr>
          <w:ilvl w:val="1"/>
          <w:numId w:val="46"/>
        </w:numPr>
        <w:spacing w:after="240" w:afterAutospacing="0" w:line="312" w:lineRule="auto"/>
        <w:jc w:val="both"/>
        <w:rPr>
          <w:rFonts w:ascii="Arial" w:hAnsi="Arial" w:cs="Arial"/>
        </w:rPr>
      </w:pPr>
      <w:r w:rsidRPr="009F0E70">
        <w:rPr>
          <w:rFonts w:ascii="Arial" w:hAnsi="Arial" w:cs="Arial"/>
        </w:rPr>
        <w:t>Parsley (2 bunches)</w:t>
      </w:r>
    </w:p>
    <w:p w14:paraId="1532069E" w14:textId="77777777" w:rsidR="009F0E70" w:rsidRPr="009F0E70" w:rsidRDefault="009F0E70" w:rsidP="002161F1">
      <w:pPr>
        <w:pStyle w:val="NormalWeb"/>
        <w:numPr>
          <w:ilvl w:val="1"/>
          <w:numId w:val="46"/>
        </w:numPr>
        <w:spacing w:after="240" w:afterAutospacing="0" w:line="312" w:lineRule="auto"/>
        <w:jc w:val="both"/>
        <w:rPr>
          <w:rFonts w:ascii="Arial" w:hAnsi="Arial" w:cs="Arial"/>
        </w:rPr>
      </w:pPr>
      <w:r w:rsidRPr="009F0E70">
        <w:rPr>
          <w:rFonts w:ascii="Arial" w:hAnsi="Arial" w:cs="Arial"/>
        </w:rPr>
        <w:t>Cilantro (2 bunches)</w:t>
      </w:r>
    </w:p>
    <w:p w14:paraId="3B34A175" w14:textId="77777777" w:rsidR="009F0E70" w:rsidRPr="009F0E70" w:rsidRDefault="009F0E70" w:rsidP="002161F1">
      <w:pPr>
        <w:pStyle w:val="NormalWeb"/>
        <w:numPr>
          <w:ilvl w:val="1"/>
          <w:numId w:val="46"/>
        </w:numPr>
        <w:spacing w:after="240" w:afterAutospacing="0" w:line="312" w:lineRule="auto"/>
        <w:jc w:val="both"/>
        <w:rPr>
          <w:rFonts w:ascii="Arial" w:hAnsi="Arial" w:cs="Arial"/>
        </w:rPr>
      </w:pPr>
      <w:r w:rsidRPr="009F0E70">
        <w:rPr>
          <w:rFonts w:ascii="Arial" w:hAnsi="Arial" w:cs="Arial"/>
        </w:rPr>
        <w:t>Basil (1 large bunch - Essential for Tomato Soup)</w:t>
      </w:r>
    </w:p>
    <w:p w14:paraId="6D22D8F9" w14:textId="77777777" w:rsidR="009F0E70" w:rsidRPr="009F0E70" w:rsidRDefault="009F0E70" w:rsidP="002161F1">
      <w:pPr>
        <w:pStyle w:val="NormalWeb"/>
        <w:numPr>
          <w:ilvl w:val="0"/>
          <w:numId w:val="46"/>
        </w:numPr>
        <w:spacing w:after="240" w:afterAutospacing="0" w:line="312" w:lineRule="auto"/>
        <w:jc w:val="both"/>
        <w:rPr>
          <w:rFonts w:ascii="Arial" w:hAnsi="Arial" w:cs="Arial"/>
        </w:rPr>
      </w:pPr>
      <w:r w:rsidRPr="009F0E70">
        <w:rPr>
          <w:rFonts w:ascii="Arial" w:hAnsi="Arial" w:cs="Arial"/>
          <w:b/>
          <w:bCs/>
        </w:rPr>
        <w:t>Avocados:</w:t>
      </w:r>
      <w:r w:rsidRPr="009F0E70">
        <w:rPr>
          <w:rFonts w:ascii="Arial" w:hAnsi="Arial" w:cs="Arial"/>
        </w:rPr>
        <w:t xml:space="preserve"> 2–3 (Optional: for "Creamy Green Soup" variation)</w:t>
      </w:r>
    </w:p>
    <w:p w14:paraId="6CEAAFA2" w14:textId="77777777" w:rsidR="009F0E70" w:rsidRPr="009F0E70" w:rsidRDefault="009F0E70" w:rsidP="005454EE">
      <w:pPr>
        <w:pStyle w:val="NormalWeb"/>
        <w:spacing w:after="240" w:afterAutospacing="0" w:line="312" w:lineRule="auto"/>
        <w:jc w:val="both"/>
        <w:rPr>
          <w:rFonts w:ascii="Arial" w:hAnsi="Arial" w:cs="Arial"/>
        </w:rPr>
      </w:pPr>
      <w:r w:rsidRPr="009F0E70">
        <w:rPr>
          <w:rFonts w:ascii="Arial" w:hAnsi="Arial" w:cs="Arial"/>
          <w:b/>
          <w:bCs/>
        </w:rPr>
        <w:lastRenderedPageBreak/>
        <w:t>Refrigerated</w:t>
      </w:r>
    </w:p>
    <w:p w14:paraId="0260B857" w14:textId="5434FB2E" w:rsidR="009F0E70" w:rsidRPr="009F0E70" w:rsidRDefault="009F0E70" w:rsidP="002161F1">
      <w:pPr>
        <w:pStyle w:val="NormalWeb"/>
        <w:numPr>
          <w:ilvl w:val="0"/>
          <w:numId w:val="47"/>
        </w:numPr>
        <w:spacing w:after="240" w:afterAutospacing="0" w:line="312" w:lineRule="auto"/>
        <w:jc w:val="both"/>
        <w:rPr>
          <w:rFonts w:ascii="Arial" w:hAnsi="Arial" w:cs="Arial"/>
        </w:rPr>
      </w:pPr>
      <w:r w:rsidRPr="009F0E70">
        <w:rPr>
          <w:rFonts w:ascii="Arial" w:hAnsi="Arial" w:cs="Arial"/>
          <w:b/>
          <w:bCs/>
        </w:rPr>
        <w:t>Unsweetened</w:t>
      </w:r>
      <w:r w:rsidR="00C71439">
        <w:rPr>
          <w:rFonts w:ascii="Arial" w:hAnsi="Arial" w:cs="Arial"/>
          <w:b/>
          <w:bCs/>
        </w:rPr>
        <w:t>, plain</w:t>
      </w:r>
      <w:r w:rsidRPr="009F0E70">
        <w:rPr>
          <w:rFonts w:ascii="Arial" w:hAnsi="Arial" w:cs="Arial"/>
          <w:b/>
          <w:bCs/>
        </w:rPr>
        <w:t xml:space="preserve"> Soy or Coconut Yogurt:</w:t>
      </w:r>
      <w:r w:rsidRPr="009F0E70">
        <w:rPr>
          <w:rFonts w:ascii="Arial" w:hAnsi="Arial" w:cs="Arial"/>
        </w:rPr>
        <w:t xml:space="preserve"> 1 small tub (For Tomato Soup &amp; Garnish)</w:t>
      </w:r>
    </w:p>
    <w:p w14:paraId="538C9707" w14:textId="77777777" w:rsidR="009F0E70" w:rsidRPr="009F0E70" w:rsidRDefault="009F0E70" w:rsidP="005454EE">
      <w:pPr>
        <w:pStyle w:val="NormalWeb"/>
        <w:spacing w:after="240" w:afterAutospacing="0" w:line="312" w:lineRule="auto"/>
        <w:jc w:val="both"/>
        <w:rPr>
          <w:rFonts w:ascii="Arial" w:hAnsi="Arial" w:cs="Arial"/>
        </w:rPr>
      </w:pPr>
      <w:r w:rsidRPr="009F0E70">
        <w:rPr>
          <w:rFonts w:ascii="Arial" w:hAnsi="Arial" w:cs="Arial"/>
          <w:b/>
          <w:bCs/>
        </w:rPr>
        <w:t>Pantry Essentials</w:t>
      </w:r>
    </w:p>
    <w:p w14:paraId="538AD4F1" w14:textId="0D8D1271"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Vegetable Broth (Low-Sodium):</w:t>
      </w:r>
      <w:r w:rsidRPr="009F0E70">
        <w:rPr>
          <w:rFonts w:ascii="Arial" w:hAnsi="Arial" w:cs="Arial"/>
        </w:rPr>
        <w:t xml:space="preserve"> 10–12 cartons (32 oz </w:t>
      </w:r>
      <w:r w:rsidR="00C921AA">
        <w:rPr>
          <w:rFonts w:ascii="Arial" w:hAnsi="Arial" w:cs="Arial"/>
        </w:rPr>
        <w:t>or 1 li</w:t>
      </w:r>
      <w:r w:rsidR="001672F0">
        <w:rPr>
          <w:rFonts w:ascii="Arial" w:hAnsi="Arial" w:cs="Arial"/>
        </w:rPr>
        <w:t xml:space="preserve">ter </w:t>
      </w:r>
      <w:r w:rsidRPr="009F0E70">
        <w:rPr>
          <w:rFonts w:ascii="Arial" w:hAnsi="Arial" w:cs="Arial"/>
        </w:rPr>
        <w:t xml:space="preserve">each) </w:t>
      </w:r>
      <w:r w:rsidRPr="009F0E70">
        <w:rPr>
          <w:rFonts w:ascii="Arial" w:hAnsi="Arial" w:cs="Arial"/>
          <w:b/>
          <w:bCs/>
        </w:rPr>
        <w:t>OR</w:t>
      </w:r>
      <w:r w:rsidRPr="009F0E70">
        <w:rPr>
          <w:rFonts w:ascii="Arial" w:hAnsi="Arial" w:cs="Arial"/>
        </w:rPr>
        <w:t xml:space="preserve"> 2 jars high-quality vegetable bouillon paste (</w:t>
      </w:r>
      <w:r w:rsidRPr="009F0E70">
        <w:rPr>
          <w:rFonts w:ascii="Arial" w:hAnsi="Arial" w:cs="Arial"/>
          <w:i/>
          <w:iCs/>
        </w:rPr>
        <w:t>Highly recommended</w:t>
      </w:r>
      <w:r w:rsidRPr="009F0E70">
        <w:rPr>
          <w:rFonts w:ascii="Arial" w:hAnsi="Arial" w:cs="Arial"/>
        </w:rPr>
        <w:t>).</w:t>
      </w:r>
    </w:p>
    <w:p w14:paraId="1017F387" w14:textId="7777777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Extra Virgin Olive Oil:</w:t>
      </w:r>
      <w:r w:rsidRPr="009F0E70">
        <w:rPr>
          <w:rFonts w:ascii="Arial" w:hAnsi="Arial" w:cs="Arial"/>
        </w:rPr>
        <w:t xml:space="preserve"> 1 large bottle</w:t>
      </w:r>
    </w:p>
    <w:p w14:paraId="01E62A95" w14:textId="7777777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Coconut Oil:</w:t>
      </w:r>
      <w:r w:rsidRPr="009F0E70">
        <w:rPr>
          <w:rFonts w:ascii="Arial" w:hAnsi="Arial" w:cs="Arial"/>
        </w:rPr>
        <w:t xml:space="preserve"> 1 jar (Preferred for Lentil Soup, or just use Olive Oil)</w:t>
      </w:r>
    </w:p>
    <w:p w14:paraId="75FC53DE" w14:textId="7777777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Light Coconut Milk:</w:t>
      </w:r>
      <w:r w:rsidRPr="009F0E70">
        <w:rPr>
          <w:rFonts w:ascii="Arial" w:hAnsi="Arial" w:cs="Arial"/>
        </w:rPr>
        <w:t xml:space="preserve"> 2–3 cans (Essential for Lentil Soup)</w:t>
      </w:r>
    </w:p>
    <w:p w14:paraId="6C2A5F43" w14:textId="7777777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Tamari, Soy Sauce, or Coconut Aminos:</w:t>
      </w:r>
      <w:r w:rsidRPr="009F0E70">
        <w:rPr>
          <w:rFonts w:ascii="Arial" w:hAnsi="Arial" w:cs="Arial"/>
        </w:rPr>
        <w:t xml:space="preserve"> 1 bottle (Essential for Mushroom Soup)</w:t>
      </w:r>
    </w:p>
    <w:p w14:paraId="30958899" w14:textId="7777777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Tomato Purée (Paste):</w:t>
      </w:r>
      <w:r w:rsidRPr="009F0E70">
        <w:rPr>
          <w:rFonts w:ascii="Arial" w:hAnsi="Arial" w:cs="Arial"/>
        </w:rPr>
        <w:t xml:space="preserve"> 1 small tube or jar</w:t>
      </w:r>
    </w:p>
    <w:p w14:paraId="73A627C7" w14:textId="3B6B535E"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Canned Chopped Tomatoes:</w:t>
      </w:r>
      <w:r w:rsidRPr="009F0E70">
        <w:rPr>
          <w:rFonts w:ascii="Arial" w:hAnsi="Arial" w:cs="Arial"/>
        </w:rPr>
        <w:t xml:space="preserve"> 6–8 cans (14 oz / 400g</w:t>
      </w:r>
      <w:r w:rsidR="00290280">
        <w:rPr>
          <w:rFonts w:ascii="Arial" w:hAnsi="Arial" w:cs="Arial"/>
        </w:rPr>
        <w:t xml:space="preserve"> each</w:t>
      </w:r>
      <w:r w:rsidRPr="009F0E70">
        <w:rPr>
          <w:rFonts w:ascii="Arial" w:hAnsi="Arial" w:cs="Arial"/>
        </w:rPr>
        <w:t>)</w:t>
      </w:r>
    </w:p>
    <w:p w14:paraId="4850E119" w14:textId="34EA7D1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Canned Chickpeas:</w:t>
      </w:r>
      <w:r w:rsidRPr="009F0E70">
        <w:rPr>
          <w:rFonts w:ascii="Arial" w:hAnsi="Arial" w:cs="Arial"/>
        </w:rPr>
        <w:t xml:space="preserve"> 3–4 cans </w:t>
      </w:r>
      <w:r w:rsidR="00FA025A" w:rsidRPr="00311812">
        <w:rPr>
          <w:rFonts w:ascii="Arial" w:hAnsi="Arial" w:cs="Arial"/>
        </w:rPr>
        <w:t>(15 oz or 425g</w:t>
      </w:r>
      <w:r w:rsidR="00FA025A">
        <w:rPr>
          <w:rFonts w:ascii="Arial" w:hAnsi="Arial" w:cs="Arial"/>
        </w:rPr>
        <w:t xml:space="preserve"> each</w:t>
      </w:r>
      <w:r w:rsidR="00FA025A" w:rsidRPr="00311812">
        <w:rPr>
          <w:rFonts w:ascii="Arial" w:hAnsi="Arial" w:cs="Arial"/>
        </w:rPr>
        <w:t>)</w:t>
      </w:r>
      <w:r w:rsidR="00FA025A">
        <w:rPr>
          <w:rFonts w:ascii="Arial" w:hAnsi="Arial" w:cs="Arial"/>
        </w:rPr>
        <w:t xml:space="preserve"> </w:t>
      </w:r>
      <w:r w:rsidRPr="009F0E70">
        <w:rPr>
          <w:rFonts w:ascii="Arial" w:hAnsi="Arial" w:cs="Arial"/>
        </w:rPr>
        <w:t>(Increased quantity to allow for roasting as a topping)</w:t>
      </w:r>
    </w:p>
    <w:p w14:paraId="61D853D2" w14:textId="55688C7E"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Canned Cannellini (White) Beans:</w:t>
      </w:r>
      <w:r w:rsidRPr="009F0E70">
        <w:rPr>
          <w:rFonts w:ascii="Arial" w:hAnsi="Arial" w:cs="Arial"/>
        </w:rPr>
        <w:t xml:space="preserve"> 2–3 cans</w:t>
      </w:r>
      <w:r w:rsidR="00290280">
        <w:rPr>
          <w:rFonts w:ascii="Arial" w:hAnsi="Arial" w:cs="Arial"/>
        </w:rPr>
        <w:t xml:space="preserve"> </w:t>
      </w:r>
      <w:r w:rsidR="00290280" w:rsidRPr="009F0E70">
        <w:rPr>
          <w:rFonts w:ascii="Arial" w:hAnsi="Arial" w:cs="Arial"/>
        </w:rPr>
        <w:t>(14 oz / 400g</w:t>
      </w:r>
      <w:r w:rsidR="00290280">
        <w:rPr>
          <w:rFonts w:ascii="Arial" w:hAnsi="Arial" w:cs="Arial"/>
        </w:rPr>
        <w:t xml:space="preserve"> each</w:t>
      </w:r>
      <w:r w:rsidR="00290280" w:rsidRPr="009F0E70">
        <w:rPr>
          <w:rFonts w:ascii="Arial" w:hAnsi="Arial" w:cs="Arial"/>
        </w:rPr>
        <w:t>)</w:t>
      </w:r>
    </w:p>
    <w:p w14:paraId="43149407" w14:textId="7777777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Red Lentils (Dried):</w:t>
      </w:r>
      <w:r w:rsidRPr="009F0E70">
        <w:rPr>
          <w:rFonts w:ascii="Arial" w:hAnsi="Arial" w:cs="Arial"/>
        </w:rPr>
        <w:t xml:space="preserve"> 1 bag (Essential for Lentil Soup)</w:t>
      </w:r>
    </w:p>
    <w:p w14:paraId="077FAA3C" w14:textId="7777777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Tahini:</w:t>
      </w:r>
      <w:r w:rsidRPr="009F0E70">
        <w:rPr>
          <w:rFonts w:ascii="Arial" w:hAnsi="Arial" w:cs="Arial"/>
        </w:rPr>
        <w:t xml:space="preserve"> 1 jar (For the Lemon-Tahini Drizzle)</w:t>
      </w:r>
    </w:p>
    <w:p w14:paraId="47B28388" w14:textId="7777777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Vegan Pesto:</w:t>
      </w:r>
      <w:r w:rsidRPr="009F0E70">
        <w:rPr>
          <w:rFonts w:ascii="Arial" w:hAnsi="Arial" w:cs="Arial"/>
        </w:rPr>
        <w:t xml:space="preserve"> 1 jar (For the Tomato Soup Swirl)</w:t>
      </w:r>
    </w:p>
    <w:p w14:paraId="266CDA0A" w14:textId="7777777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Hot Sauce or Chili Oil:</w:t>
      </w:r>
      <w:r w:rsidRPr="009F0E70">
        <w:rPr>
          <w:rFonts w:ascii="Arial" w:hAnsi="Arial" w:cs="Arial"/>
        </w:rPr>
        <w:t xml:space="preserve"> 1 bottle (For the Green Soup kick)</w:t>
      </w:r>
    </w:p>
    <w:p w14:paraId="38F57F1C" w14:textId="77777777" w:rsidR="009F0E70" w:rsidRPr="009F0E70" w:rsidRDefault="009F0E70" w:rsidP="002161F1">
      <w:pPr>
        <w:pStyle w:val="NormalWeb"/>
        <w:numPr>
          <w:ilvl w:val="0"/>
          <w:numId w:val="48"/>
        </w:numPr>
        <w:spacing w:after="240" w:afterAutospacing="0" w:line="312" w:lineRule="auto"/>
        <w:jc w:val="both"/>
        <w:rPr>
          <w:rFonts w:ascii="Arial" w:hAnsi="Arial" w:cs="Arial"/>
        </w:rPr>
      </w:pPr>
      <w:r w:rsidRPr="009F0E70">
        <w:rPr>
          <w:rFonts w:ascii="Arial" w:hAnsi="Arial" w:cs="Arial"/>
          <w:b/>
          <w:bCs/>
        </w:rPr>
        <w:t>MCT oil (C8 or C8/C10 blend):</w:t>
      </w:r>
      <w:r w:rsidRPr="009F0E70">
        <w:rPr>
          <w:rFonts w:ascii="Arial" w:hAnsi="Arial" w:cs="Arial"/>
        </w:rPr>
        <w:t xml:space="preserve"> 1 bottle (Optional: for metabolic support)</w:t>
      </w:r>
    </w:p>
    <w:p w14:paraId="3D1A27F8" w14:textId="77777777" w:rsidR="009F0E70" w:rsidRPr="009F0E70" w:rsidRDefault="009F0E70" w:rsidP="005454EE">
      <w:pPr>
        <w:pStyle w:val="NormalWeb"/>
        <w:spacing w:after="240" w:afterAutospacing="0" w:line="312" w:lineRule="auto"/>
        <w:jc w:val="both"/>
        <w:rPr>
          <w:rFonts w:ascii="Arial" w:hAnsi="Arial" w:cs="Arial"/>
        </w:rPr>
      </w:pPr>
      <w:r w:rsidRPr="009F0E70">
        <w:rPr>
          <w:rFonts w:ascii="Arial" w:hAnsi="Arial" w:cs="Arial"/>
          <w:b/>
          <w:bCs/>
        </w:rPr>
        <w:t>Nuts, Seeds &amp; Boosters (For Toppings)</w:t>
      </w:r>
    </w:p>
    <w:p w14:paraId="2F7C23EB" w14:textId="77777777" w:rsidR="009F0E70" w:rsidRPr="009F0E70" w:rsidRDefault="009F0E70" w:rsidP="002161F1">
      <w:pPr>
        <w:pStyle w:val="NormalWeb"/>
        <w:numPr>
          <w:ilvl w:val="0"/>
          <w:numId w:val="49"/>
        </w:numPr>
        <w:spacing w:after="240" w:afterAutospacing="0" w:line="312" w:lineRule="auto"/>
        <w:jc w:val="both"/>
        <w:rPr>
          <w:rFonts w:ascii="Arial" w:hAnsi="Arial" w:cs="Arial"/>
        </w:rPr>
      </w:pPr>
      <w:r w:rsidRPr="009F0E70">
        <w:rPr>
          <w:rFonts w:ascii="Arial" w:hAnsi="Arial" w:cs="Arial"/>
          <w:b/>
          <w:bCs/>
        </w:rPr>
        <w:t>Raw Pumpkin Seeds (Pepitas):</w:t>
      </w:r>
      <w:r w:rsidRPr="009F0E70">
        <w:rPr>
          <w:rFonts w:ascii="Arial" w:hAnsi="Arial" w:cs="Arial"/>
        </w:rPr>
        <w:t xml:space="preserve"> 1 small bag</w:t>
      </w:r>
    </w:p>
    <w:p w14:paraId="487ACB82" w14:textId="77777777" w:rsidR="009F0E70" w:rsidRPr="009F0E70" w:rsidRDefault="009F0E70" w:rsidP="002161F1">
      <w:pPr>
        <w:pStyle w:val="NormalWeb"/>
        <w:numPr>
          <w:ilvl w:val="0"/>
          <w:numId w:val="49"/>
        </w:numPr>
        <w:spacing w:after="240" w:afterAutospacing="0" w:line="312" w:lineRule="auto"/>
        <w:jc w:val="both"/>
        <w:rPr>
          <w:rFonts w:ascii="Arial" w:hAnsi="Arial" w:cs="Arial"/>
        </w:rPr>
      </w:pPr>
      <w:r w:rsidRPr="009F0E70">
        <w:rPr>
          <w:rFonts w:ascii="Arial" w:hAnsi="Arial" w:cs="Arial"/>
          <w:b/>
          <w:bCs/>
        </w:rPr>
        <w:t>Walnuts:</w:t>
      </w:r>
      <w:r w:rsidRPr="009F0E70">
        <w:rPr>
          <w:rFonts w:ascii="Arial" w:hAnsi="Arial" w:cs="Arial"/>
        </w:rPr>
        <w:t xml:space="preserve"> 1 small bag (roughly chopped)</w:t>
      </w:r>
    </w:p>
    <w:p w14:paraId="29DE0B9A" w14:textId="77777777" w:rsidR="009F0E70" w:rsidRPr="009F0E70" w:rsidRDefault="009F0E70" w:rsidP="002161F1">
      <w:pPr>
        <w:pStyle w:val="NormalWeb"/>
        <w:numPr>
          <w:ilvl w:val="0"/>
          <w:numId w:val="49"/>
        </w:numPr>
        <w:spacing w:after="240" w:afterAutospacing="0" w:line="312" w:lineRule="auto"/>
        <w:jc w:val="both"/>
        <w:rPr>
          <w:rFonts w:ascii="Arial" w:hAnsi="Arial" w:cs="Arial"/>
        </w:rPr>
      </w:pPr>
      <w:r w:rsidRPr="009F0E70">
        <w:rPr>
          <w:rFonts w:ascii="Arial" w:hAnsi="Arial" w:cs="Arial"/>
          <w:b/>
          <w:bCs/>
        </w:rPr>
        <w:t>Hemp Hearts (Seeds):</w:t>
      </w:r>
      <w:r w:rsidRPr="009F0E70">
        <w:rPr>
          <w:rFonts w:ascii="Arial" w:hAnsi="Arial" w:cs="Arial"/>
        </w:rPr>
        <w:t xml:space="preserve"> 1 small bag</w:t>
      </w:r>
    </w:p>
    <w:p w14:paraId="466FD076" w14:textId="77777777" w:rsidR="009F0E70" w:rsidRPr="009F0E70" w:rsidRDefault="009F0E70" w:rsidP="002161F1">
      <w:pPr>
        <w:pStyle w:val="NormalWeb"/>
        <w:numPr>
          <w:ilvl w:val="0"/>
          <w:numId w:val="49"/>
        </w:numPr>
        <w:spacing w:after="240" w:afterAutospacing="0" w:line="312" w:lineRule="auto"/>
        <w:jc w:val="both"/>
        <w:rPr>
          <w:rFonts w:ascii="Arial" w:hAnsi="Arial" w:cs="Arial"/>
        </w:rPr>
      </w:pPr>
      <w:r w:rsidRPr="009F0E70">
        <w:rPr>
          <w:rFonts w:ascii="Arial" w:hAnsi="Arial" w:cs="Arial"/>
          <w:b/>
          <w:bCs/>
        </w:rPr>
        <w:t>Nutritional Yeast:</w:t>
      </w:r>
      <w:r w:rsidRPr="009F0E70">
        <w:rPr>
          <w:rFonts w:ascii="Arial" w:hAnsi="Arial" w:cs="Arial"/>
        </w:rPr>
        <w:t xml:space="preserve"> 1 canister/bag (For cheesy flavor without dairy)</w:t>
      </w:r>
    </w:p>
    <w:p w14:paraId="4A9D1D94" w14:textId="77777777" w:rsidR="009F0E70" w:rsidRPr="009F0E70" w:rsidRDefault="009F0E70" w:rsidP="005454EE">
      <w:pPr>
        <w:pStyle w:val="NormalWeb"/>
        <w:spacing w:after="240" w:afterAutospacing="0" w:line="312" w:lineRule="auto"/>
        <w:jc w:val="both"/>
        <w:rPr>
          <w:rFonts w:ascii="Arial" w:hAnsi="Arial" w:cs="Arial"/>
        </w:rPr>
      </w:pPr>
      <w:r w:rsidRPr="009F0E70">
        <w:rPr>
          <w:rFonts w:ascii="Arial" w:hAnsi="Arial" w:cs="Arial"/>
          <w:b/>
          <w:bCs/>
        </w:rPr>
        <w:t>Spices &amp; Seasonings</w:t>
      </w:r>
    </w:p>
    <w:p w14:paraId="08848106" w14:textId="0B3DDA02" w:rsidR="009F0E70" w:rsidRPr="009F0E70" w:rsidRDefault="009F0E70" w:rsidP="002161F1">
      <w:pPr>
        <w:pStyle w:val="NormalWeb"/>
        <w:numPr>
          <w:ilvl w:val="0"/>
          <w:numId w:val="50"/>
        </w:numPr>
        <w:spacing w:after="240" w:afterAutospacing="0" w:line="312" w:lineRule="auto"/>
        <w:jc w:val="both"/>
        <w:rPr>
          <w:rFonts w:ascii="Arial" w:hAnsi="Arial" w:cs="Arial"/>
        </w:rPr>
      </w:pPr>
      <w:r w:rsidRPr="009F0E70">
        <w:rPr>
          <w:rFonts w:ascii="Arial" w:hAnsi="Arial" w:cs="Arial"/>
          <w:b/>
          <w:bCs/>
        </w:rPr>
        <w:t>Sea Salt:</w:t>
      </w:r>
      <w:r w:rsidRPr="009F0E70">
        <w:rPr>
          <w:rFonts w:ascii="Arial" w:hAnsi="Arial" w:cs="Arial"/>
        </w:rPr>
        <w:t xml:space="preserve"> (Pink Himalayan or flaky sea salt</w:t>
      </w:r>
      <w:r w:rsidR="00F57BE0">
        <w:rPr>
          <w:rFonts w:ascii="Arial" w:hAnsi="Arial" w:cs="Arial"/>
        </w:rPr>
        <w:t>, iodised</w:t>
      </w:r>
      <w:r w:rsidRPr="009F0E70">
        <w:rPr>
          <w:rFonts w:ascii="Arial" w:hAnsi="Arial" w:cs="Arial"/>
        </w:rPr>
        <w:t>)</w:t>
      </w:r>
    </w:p>
    <w:p w14:paraId="5E5676E1" w14:textId="77777777" w:rsidR="009F0E70" w:rsidRPr="009F0E70" w:rsidRDefault="009F0E70" w:rsidP="002161F1">
      <w:pPr>
        <w:pStyle w:val="NormalWeb"/>
        <w:numPr>
          <w:ilvl w:val="0"/>
          <w:numId w:val="50"/>
        </w:numPr>
        <w:spacing w:after="240" w:afterAutospacing="0" w:line="312" w:lineRule="auto"/>
        <w:jc w:val="both"/>
        <w:rPr>
          <w:rFonts w:ascii="Arial" w:hAnsi="Arial" w:cs="Arial"/>
        </w:rPr>
      </w:pPr>
      <w:r w:rsidRPr="009F0E70">
        <w:rPr>
          <w:rFonts w:ascii="Arial" w:hAnsi="Arial" w:cs="Arial"/>
          <w:b/>
          <w:bCs/>
        </w:rPr>
        <w:lastRenderedPageBreak/>
        <w:t>Black Peppercorns:</w:t>
      </w:r>
      <w:r w:rsidRPr="009F0E70">
        <w:rPr>
          <w:rFonts w:ascii="Arial" w:hAnsi="Arial" w:cs="Arial"/>
        </w:rPr>
        <w:t xml:space="preserve"> (with a grinder)</w:t>
      </w:r>
    </w:p>
    <w:p w14:paraId="361B7C51" w14:textId="77777777" w:rsidR="009F0E70" w:rsidRPr="009F0E70" w:rsidRDefault="009F0E70" w:rsidP="002161F1">
      <w:pPr>
        <w:pStyle w:val="NormalWeb"/>
        <w:numPr>
          <w:ilvl w:val="0"/>
          <w:numId w:val="50"/>
        </w:numPr>
        <w:spacing w:after="240" w:afterAutospacing="0" w:line="312" w:lineRule="auto"/>
        <w:jc w:val="both"/>
        <w:rPr>
          <w:rFonts w:ascii="Arial" w:hAnsi="Arial" w:cs="Arial"/>
        </w:rPr>
      </w:pPr>
      <w:r w:rsidRPr="009F0E70">
        <w:rPr>
          <w:rFonts w:ascii="Arial" w:hAnsi="Arial" w:cs="Arial"/>
          <w:b/>
          <w:bCs/>
        </w:rPr>
        <w:t>Turmeric Powder</w:t>
      </w:r>
    </w:p>
    <w:p w14:paraId="577CFC73" w14:textId="77777777" w:rsidR="009F0E70" w:rsidRPr="009F0E70" w:rsidRDefault="009F0E70" w:rsidP="002161F1">
      <w:pPr>
        <w:pStyle w:val="NormalWeb"/>
        <w:numPr>
          <w:ilvl w:val="0"/>
          <w:numId w:val="50"/>
        </w:numPr>
        <w:spacing w:after="240" w:afterAutospacing="0" w:line="312" w:lineRule="auto"/>
        <w:jc w:val="both"/>
        <w:rPr>
          <w:rFonts w:ascii="Arial" w:hAnsi="Arial" w:cs="Arial"/>
        </w:rPr>
      </w:pPr>
      <w:r w:rsidRPr="009F0E70">
        <w:rPr>
          <w:rFonts w:ascii="Arial" w:hAnsi="Arial" w:cs="Arial"/>
          <w:b/>
          <w:bCs/>
        </w:rPr>
        <w:t>Cumin Powder</w:t>
      </w:r>
    </w:p>
    <w:p w14:paraId="70EDBD7D" w14:textId="77777777" w:rsidR="009F0E70" w:rsidRPr="009F0E70" w:rsidRDefault="009F0E70" w:rsidP="002161F1">
      <w:pPr>
        <w:pStyle w:val="NormalWeb"/>
        <w:numPr>
          <w:ilvl w:val="0"/>
          <w:numId w:val="50"/>
        </w:numPr>
        <w:spacing w:after="240" w:afterAutospacing="0" w:line="312" w:lineRule="auto"/>
        <w:jc w:val="both"/>
        <w:rPr>
          <w:rFonts w:ascii="Arial" w:hAnsi="Arial" w:cs="Arial"/>
        </w:rPr>
      </w:pPr>
      <w:r w:rsidRPr="009F0E70">
        <w:rPr>
          <w:rFonts w:ascii="Arial" w:hAnsi="Arial" w:cs="Arial"/>
          <w:b/>
          <w:bCs/>
        </w:rPr>
        <w:t>Paprika</w:t>
      </w:r>
    </w:p>
    <w:p w14:paraId="6B8B4BF5" w14:textId="77777777" w:rsidR="009F0E70" w:rsidRPr="009F0E70" w:rsidRDefault="009F0E70" w:rsidP="002161F1">
      <w:pPr>
        <w:pStyle w:val="NormalWeb"/>
        <w:numPr>
          <w:ilvl w:val="0"/>
          <w:numId w:val="50"/>
        </w:numPr>
        <w:spacing w:after="240" w:afterAutospacing="0" w:line="312" w:lineRule="auto"/>
        <w:jc w:val="both"/>
        <w:rPr>
          <w:rFonts w:ascii="Arial" w:hAnsi="Arial" w:cs="Arial"/>
        </w:rPr>
      </w:pPr>
      <w:r w:rsidRPr="009F0E70">
        <w:rPr>
          <w:rFonts w:ascii="Arial" w:hAnsi="Arial" w:cs="Arial"/>
          <w:b/>
          <w:bCs/>
        </w:rPr>
        <w:t>Curry Powder (Medium)</w:t>
      </w:r>
    </w:p>
    <w:p w14:paraId="59EDF767" w14:textId="77777777" w:rsidR="009F0E70" w:rsidRPr="009F0E70" w:rsidRDefault="009F0E70" w:rsidP="002161F1">
      <w:pPr>
        <w:pStyle w:val="NormalWeb"/>
        <w:numPr>
          <w:ilvl w:val="0"/>
          <w:numId w:val="50"/>
        </w:numPr>
        <w:spacing w:after="240" w:afterAutospacing="0" w:line="312" w:lineRule="auto"/>
        <w:jc w:val="both"/>
        <w:rPr>
          <w:rFonts w:ascii="Arial" w:hAnsi="Arial" w:cs="Arial"/>
        </w:rPr>
      </w:pPr>
      <w:r w:rsidRPr="009F0E70">
        <w:rPr>
          <w:rFonts w:ascii="Arial" w:hAnsi="Arial" w:cs="Arial"/>
          <w:b/>
          <w:bCs/>
        </w:rPr>
        <w:t>Cayenne Pepper</w:t>
      </w:r>
      <w:r w:rsidRPr="009F0E70">
        <w:rPr>
          <w:rFonts w:ascii="Arial" w:hAnsi="Arial" w:cs="Arial"/>
        </w:rPr>
        <w:t xml:space="preserve"> (or Red Pepper Flakes)</w:t>
      </w:r>
    </w:p>
    <w:p w14:paraId="19391EEF" w14:textId="77777777" w:rsidR="009F0E70" w:rsidRPr="009F0E70" w:rsidRDefault="009F0E70" w:rsidP="002161F1">
      <w:pPr>
        <w:pStyle w:val="NormalWeb"/>
        <w:numPr>
          <w:ilvl w:val="0"/>
          <w:numId w:val="50"/>
        </w:numPr>
        <w:spacing w:after="240" w:afterAutospacing="0" w:line="312" w:lineRule="auto"/>
        <w:jc w:val="both"/>
        <w:rPr>
          <w:rFonts w:ascii="Arial" w:hAnsi="Arial" w:cs="Arial"/>
        </w:rPr>
      </w:pPr>
      <w:r w:rsidRPr="009F0E70">
        <w:rPr>
          <w:rFonts w:ascii="Arial" w:hAnsi="Arial" w:cs="Arial"/>
          <w:b/>
          <w:bCs/>
        </w:rPr>
        <w:t>Dried Thyme</w:t>
      </w:r>
    </w:p>
    <w:p w14:paraId="3F647B9C" w14:textId="77777777" w:rsidR="009F0E70" w:rsidRPr="009F0E70" w:rsidRDefault="009F0E70" w:rsidP="005454EE">
      <w:pPr>
        <w:pStyle w:val="NormalWeb"/>
        <w:spacing w:after="240" w:afterAutospacing="0" w:line="312" w:lineRule="auto"/>
        <w:jc w:val="both"/>
        <w:rPr>
          <w:rFonts w:ascii="Arial" w:hAnsi="Arial" w:cs="Arial"/>
        </w:rPr>
      </w:pPr>
      <w:r w:rsidRPr="009F0E70">
        <w:rPr>
          <w:rFonts w:ascii="Arial" w:hAnsi="Arial" w:cs="Arial"/>
          <w:b/>
          <w:bCs/>
        </w:rPr>
        <w:t>Beverages</w:t>
      </w:r>
    </w:p>
    <w:p w14:paraId="0CE6DFC6" w14:textId="2CCBF893" w:rsidR="009F0E70" w:rsidRPr="009F0E70" w:rsidRDefault="009F0E70" w:rsidP="002161F1">
      <w:pPr>
        <w:pStyle w:val="NormalWeb"/>
        <w:numPr>
          <w:ilvl w:val="0"/>
          <w:numId w:val="51"/>
        </w:numPr>
        <w:spacing w:after="240" w:afterAutospacing="0" w:line="312" w:lineRule="auto"/>
        <w:jc w:val="both"/>
        <w:rPr>
          <w:rFonts w:ascii="Arial" w:hAnsi="Arial" w:cs="Arial"/>
        </w:rPr>
      </w:pPr>
      <w:r w:rsidRPr="009F0E70">
        <w:rPr>
          <w:rFonts w:ascii="Arial" w:hAnsi="Arial" w:cs="Arial"/>
          <w:b/>
          <w:bCs/>
        </w:rPr>
        <w:t>Herbal teas:</w:t>
      </w:r>
      <w:r w:rsidRPr="009F0E70">
        <w:rPr>
          <w:rFonts w:ascii="Arial" w:hAnsi="Arial" w:cs="Arial"/>
        </w:rPr>
        <w:t xml:space="preserve"> Green tea, Ginger tea, Hibiscus tea</w:t>
      </w:r>
      <w:r w:rsidR="00D60F6D">
        <w:rPr>
          <w:rFonts w:ascii="Arial" w:hAnsi="Arial" w:cs="Arial"/>
        </w:rPr>
        <w:t>, etc.</w:t>
      </w:r>
    </w:p>
    <w:p w14:paraId="10236914" w14:textId="4F8E5CEA" w:rsidR="009F0E70" w:rsidRPr="009F0E70" w:rsidRDefault="009F0E70" w:rsidP="002161F1">
      <w:pPr>
        <w:pStyle w:val="NormalWeb"/>
        <w:numPr>
          <w:ilvl w:val="0"/>
          <w:numId w:val="51"/>
        </w:numPr>
        <w:spacing w:after="240" w:afterAutospacing="0" w:line="312" w:lineRule="auto"/>
        <w:jc w:val="both"/>
        <w:rPr>
          <w:rFonts w:ascii="Arial" w:hAnsi="Arial" w:cs="Arial"/>
        </w:rPr>
      </w:pPr>
      <w:r w:rsidRPr="009F0E70">
        <w:rPr>
          <w:rFonts w:ascii="Arial" w:hAnsi="Arial" w:cs="Arial"/>
          <w:b/>
          <w:bCs/>
        </w:rPr>
        <w:t>Black coffee</w:t>
      </w:r>
      <w:r w:rsidRPr="009F0E70">
        <w:rPr>
          <w:rFonts w:ascii="Arial" w:hAnsi="Arial" w:cs="Arial"/>
        </w:rPr>
        <w:t xml:space="preserve"> </w:t>
      </w:r>
    </w:p>
    <w:p w14:paraId="3982D5F2" w14:textId="77777777" w:rsidR="009F0E70" w:rsidRPr="009F0E70" w:rsidRDefault="009F0E70" w:rsidP="002161F1">
      <w:pPr>
        <w:pStyle w:val="NormalWeb"/>
        <w:numPr>
          <w:ilvl w:val="0"/>
          <w:numId w:val="51"/>
        </w:numPr>
        <w:spacing w:after="240" w:afterAutospacing="0" w:line="312" w:lineRule="auto"/>
        <w:jc w:val="both"/>
        <w:rPr>
          <w:rFonts w:ascii="Arial" w:hAnsi="Arial" w:cs="Arial"/>
        </w:rPr>
      </w:pPr>
      <w:r w:rsidRPr="009F0E70">
        <w:rPr>
          <w:rFonts w:ascii="Arial" w:hAnsi="Arial" w:cs="Arial"/>
          <w:b/>
          <w:bCs/>
        </w:rPr>
        <w:t>Filtered water</w:t>
      </w:r>
    </w:p>
    <w:p w14:paraId="630E0438" w14:textId="77777777" w:rsidR="00AD2E10" w:rsidRDefault="009F0E70" w:rsidP="002161F1">
      <w:pPr>
        <w:pStyle w:val="NormalWeb"/>
        <w:numPr>
          <w:ilvl w:val="0"/>
          <w:numId w:val="51"/>
        </w:numPr>
        <w:spacing w:after="240" w:afterAutospacing="0" w:line="312" w:lineRule="auto"/>
        <w:jc w:val="both"/>
        <w:rPr>
          <w:rFonts w:ascii="Arial" w:hAnsi="Arial" w:cs="Arial"/>
        </w:rPr>
      </w:pPr>
      <w:r w:rsidRPr="009F0E70">
        <w:rPr>
          <w:rFonts w:ascii="Arial" w:hAnsi="Arial" w:cs="Arial"/>
          <w:b/>
          <w:bCs/>
        </w:rPr>
        <w:t>Mineral water</w:t>
      </w:r>
    </w:p>
    <w:p w14:paraId="1728C8AF" w14:textId="7AF6A467" w:rsidR="00AD2E10" w:rsidRPr="00AD2E10" w:rsidRDefault="00AD2E10" w:rsidP="002161F1">
      <w:pPr>
        <w:pStyle w:val="NormalWeb"/>
        <w:numPr>
          <w:ilvl w:val="0"/>
          <w:numId w:val="51"/>
        </w:numPr>
        <w:spacing w:after="240" w:afterAutospacing="0" w:line="312" w:lineRule="auto"/>
        <w:jc w:val="both"/>
        <w:rPr>
          <w:rFonts w:ascii="Arial" w:hAnsi="Arial" w:cs="Arial"/>
        </w:rPr>
      </w:pPr>
      <w:r w:rsidRPr="00AD2E10">
        <w:rPr>
          <w:rFonts w:ascii="Arial" w:hAnsi="Arial" w:cs="Arial"/>
          <w:b/>
          <w:bCs/>
        </w:rPr>
        <w:t>Sparkling Water</w:t>
      </w:r>
      <w:r w:rsidRPr="00AD2E10">
        <w:rPr>
          <w:rFonts w:ascii="Arial" w:hAnsi="Arial" w:cs="Arial"/>
        </w:rPr>
        <w:t xml:space="preserve"> (Great for transitioning off soda)</w:t>
      </w:r>
    </w:p>
    <w:p w14:paraId="6E371E1F" w14:textId="77777777" w:rsidR="00B55599" w:rsidRDefault="00B55599" w:rsidP="005454EE">
      <w:pPr>
        <w:spacing w:before="360" w:after="240" w:line="312" w:lineRule="auto"/>
        <w:jc w:val="both"/>
      </w:pPr>
    </w:p>
    <w:p w14:paraId="538B73B6" w14:textId="77777777" w:rsidR="00B55599" w:rsidRDefault="00B55599" w:rsidP="005454EE">
      <w:pPr>
        <w:spacing w:after="240" w:line="312" w:lineRule="auto"/>
        <w:jc w:val="both"/>
      </w:pPr>
      <w:r>
        <w:br w:type="page"/>
      </w:r>
    </w:p>
    <w:p w14:paraId="27E2EF0D" w14:textId="2EB23B3B" w:rsidR="00B55599" w:rsidRDefault="00B55599" w:rsidP="005454EE">
      <w:pPr>
        <w:pStyle w:val="Heading2"/>
        <w:spacing w:after="240" w:line="312" w:lineRule="auto"/>
        <w:jc w:val="both"/>
      </w:pPr>
      <w:bookmarkStart w:id="21" w:name="_Toc216359153"/>
      <w:r>
        <w:lastRenderedPageBreak/>
        <w:t xml:space="preserve">Part 2: Mediterranean </w:t>
      </w:r>
      <w:r w:rsidR="000643E6">
        <w:t>Recipes</w:t>
      </w:r>
      <w:bookmarkEnd w:id="21"/>
      <w:r w:rsidR="000643E6">
        <w:t xml:space="preserve"> </w:t>
      </w:r>
    </w:p>
    <w:p w14:paraId="47F988B5" w14:textId="77777777" w:rsidR="00B55599" w:rsidRDefault="00B55599" w:rsidP="00595112">
      <w:pPr>
        <w:spacing w:before="120" w:after="120" w:line="300" w:lineRule="auto"/>
        <w:jc w:val="both"/>
      </w:pPr>
      <w:r>
        <w:t>The Mediterranean phase offers more variety while maintaining your weight loss momentum. Focus on whole, unprocessed foods with generous amounts of healthy fats.</w:t>
      </w:r>
    </w:p>
    <w:p w14:paraId="4AFE706E" w14:textId="77777777" w:rsidR="00B55599" w:rsidRDefault="00B55599" w:rsidP="00595112">
      <w:pPr>
        <w:pStyle w:val="Heading3"/>
        <w:spacing w:before="120" w:line="300" w:lineRule="auto"/>
        <w:jc w:val="both"/>
      </w:pPr>
      <w:bookmarkStart w:id="22" w:name="_Toc216359154"/>
      <w:r>
        <w:t>Foods to Embrace vs. Avoid</w:t>
      </w:r>
      <w:bookmarkEnd w:id="22"/>
    </w:p>
    <w:tbl>
      <w:tblPr>
        <w:tblStyle w:val="PlainTable1"/>
        <w:tblW w:w="10489" w:type="dxa"/>
        <w:tblLook w:val="0000" w:firstRow="0" w:lastRow="0" w:firstColumn="0" w:lastColumn="0" w:noHBand="0" w:noVBand="0"/>
      </w:tblPr>
      <w:tblGrid>
        <w:gridCol w:w="10489"/>
      </w:tblGrid>
      <w:tr w:rsidR="00CD255A" w14:paraId="26B1EBB8" w14:textId="77777777" w:rsidTr="0059511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89" w:type="dxa"/>
            <w:shd w:val="clear" w:color="auto" w:fill="3A7C22" w:themeFill="accent6" w:themeFillShade="BF"/>
          </w:tcPr>
          <w:p w14:paraId="1E2BFC49" w14:textId="77777777" w:rsidR="00CD255A" w:rsidRDefault="00CD255A" w:rsidP="00595112">
            <w:pPr>
              <w:spacing w:before="120" w:after="120" w:line="300" w:lineRule="auto"/>
              <w:jc w:val="both"/>
            </w:pPr>
            <w:r>
              <w:rPr>
                <w:b/>
                <w:bCs/>
                <w:color w:val="FFFFFF"/>
                <w:sz w:val="22"/>
                <w:szCs w:val="22"/>
              </w:rPr>
              <w:t>EMBRACE (YES)</w:t>
            </w:r>
          </w:p>
        </w:tc>
      </w:tr>
      <w:tr w:rsidR="00CD255A" w14:paraId="33FAAEAC" w14:textId="77777777" w:rsidTr="00595112">
        <w:tc>
          <w:tcPr>
            <w:cnfStyle w:val="000010000000" w:firstRow="0" w:lastRow="0" w:firstColumn="0" w:lastColumn="0" w:oddVBand="1" w:evenVBand="0" w:oddHBand="0" w:evenHBand="0" w:firstRowFirstColumn="0" w:firstRowLastColumn="0" w:lastRowFirstColumn="0" w:lastRowLastColumn="0"/>
            <w:tcW w:w="10489" w:type="dxa"/>
          </w:tcPr>
          <w:p w14:paraId="12ACB6DB" w14:textId="431AFDB0" w:rsidR="00CD255A" w:rsidRDefault="00CD255A" w:rsidP="00595112">
            <w:pPr>
              <w:spacing w:before="120" w:after="120" w:line="300" w:lineRule="auto"/>
              <w:jc w:val="both"/>
            </w:pPr>
            <w:r>
              <w:rPr>
                <w:b/>
                <w:bCs/>
              </w:rPr>
              <w:t xml:space="preserve">Vegetables: </w:t>
            </w:r>
            <w:r>
              <w:t>Unlimited leafy greens, cruciferous vegetables,</w:t>
            </w:r>
            <w:r w:rsidR="009C6A8C">
              <w:t xml:space="preserve"> </w:t>
            </w:r>
            <w:r>
              <w:t>alliums, colorful</w:t>
            </w:r>
            <w:r w:rsidR="00265A60">
              <w:t xml:space="preserve"> &amp; root</w:t>
            </w:r>
            <w:r>
              <w:t xml:space="preserve"> vegetables</w:t>
            </w:r>
            <w:r w:rsidR="00C30311">
              <w:t>.</w:t>
            </w:r>
            <w:r w:rsidR="00A41D08">
              <w:t xml:space="preserve"> </w:t>
            </w:r>
            <w:r w:rsidR="00C30311" w:rsidRPr="00C30311">
              <w:t>Aim for at least two-thirds of your plate covered in vegetables at most meals</w:t>
            </w:r>
          </w:p>
        </w:tc>
      </w:tr>
      <w:tr w:rsidR="00CD255A" w14:paraId="4DCE6206" w14:textId="77777777" w:rsidTr="0059511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89" w:type="dxa"/>
          </w:tcPr>
          <w:p w14:paraId="330BD5A6" w14:textId="55905958" w:rsidR="00CD255A" w:rsidRDefault="00CD255A" w:rsidP="00595112">
            <w:pPr>
              <w:spacing w:before="120" w:after="120" w:line="300" w:lineRule="auto"/>
              <w:jc w:val="both"/>
            </w:pPr>
            <w:r>
              <w:rPr>
                <w:b/>
                <w:bCs/>
              </w:rPr>
              <w:t xml:space="preserve">Healthy Fats: </w:t>
            </w:r>
            <w:r>
              <w:t xml:space="preserve">EVOO </w:t>
            </w:r>
            <w:r w:rsidR="00D606C2">
              <w:t xml:space="preserve">(extra virgin olive oil) </w:t>
            </w:r>
            <w:r w:rsidR="002D34C2">
              <w:t xml:space="preserve">as </w:t>
            </w:r>
            <w:r>
              <w:t>primary, avocado, olives, nuts</w:t>
            </w:r>
            <w:r w:rsidR="008276A7">
              <w:t xml:space="preserve"> &amp; seeds</w:t>
            </w:r>
            <w:r w:rsidR="00211EC4">
              <w:t>, dairy</w:t>
            </w:r>
          </w:p>
        </w:tc>
      </w:tr>
      <w:tr w:rsidR="00CD255A" w14:paraId="0487F9B1" w14:textId="77777777" w:rsidTr="00595112">
        <w:tc>
          <w:tcPr>
            <w:cnfStyle w:val="000010000000" w:firstRow="0" w:lastRow="0" w:firstColumn="0" w:lastColumn="0" w:oddVBand="1" w:evenVBand="0" w:oddHBand="0" w:evenHBand="0" w:firstRowFirstColumn="0" w:firstRowLastColumn="0" w:lastRowFirstColumn="0" w:lastRowLastColumn="0"/>
            <w:tcW w:w="10489" w:type="dxa"/>
          </w:tcPr>
          <w:p w14:paraId="01937167" w14:textId="468397DD" w:rsidR="00CD255A" w:rsidRDefault="00CD255A" w:rsidP="00595112">
            <w:pPr>
              <w:spacing w:before="120" w:after="120" w:line="300" w:lineRule="auto"/>
              <w:jc w:val="both"/>
            </w:pPr>
            <w:r>
              <w:rPr>
                <w:b/>
                <w:bCs/>
              </w:rPr>
              <w:t xml:space="preserve">Proteins: </w:t>
            </w:r>
            <w:r w:rsidR="00B9403C" w:rsidRPr="00B9403C">
              <w:t>L</w:t>
            </w:r>
            <w:r w:rsidR="00B9403C">
              <w:t>egumes,</w:t>
            </w:r>
            <w:r w:rsidR="00E26E22">
              <w:t xml:space="preserve"> nuts, seeds,</w:t>
            </w:r>
            <w:r w:rsidR="009404E4">
              <w:t xml:space="preserve"> </w:t>
            </w:r>
            <w:r w:rsidR="00211EC4">
              <w:t xml:space="preserve">dairy, </w:t>
            </w:r>
            <w:r w:rsidR="009404E4">
              <w:t>w</w:t>
            </w:r>
            <w:r>
              <w:t>ild-caught fish, eggs</w:t>
            </w:r>
            <w:r w:rsidR="009404E4">
              <w:t xml:space="preserve">, pastured chicken </w:t>
            </w:r>
            <w:r>
              <w:t>(in moderation)</w:t>
            </w:r>
          </w:p>
        </w:tc>
      </w:tr>
      <w:tr w:rsidR="00A7367E" w14:paraId="10498A9E" w14:textId="77777777" w:rsidTr="0059511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89" w:type="dxa"/>
          </w:tcPr>
          <w:p w14:paraId="11053832" w14:textId="603F2A90" w:rsidR="00A7367E" w:rsidRDefault="00A7367E" w:rsidP="00595112">
            <w:pPr>
              <w:spacing w:before="120" w:after="120" w:line="300" w:lineRule="auto"/>
              <w:jc w:val="both"/>
              <w:rPr>
                <w:b/>
                <w:bCs/>
              </w:rPr>
            </w:pPr>
            <w:r w:rsidRPr="00F905BB">
              <w:rPr>
                <w:b/>
                <w:bCs/>
              </w:rPr>
              <w:t>Dairy</w:t>
            </w:r>
            <w:r>
              <w:rPr>
                <w:b/>
                <w:bCs/>
              </w:rPr>
              <w:t xml:space="preserve">: </w:t>
            </w:r>
            <w:r>
              <w:t>in moderation</w:t>
            </w:r>
            <w:r w:rsidR="00E80B8B">
              <w:t>,</w:t>
            </w:r>
            <w:r w:rsidRPr="00B261D2">
              <w:t xml:space="preserve"> </w:t>
            </w:r>
            <w:r w:rsidR="00E80B8B">
              <w:t>y</w:t>
            </w:r>
            <w:r>
              <w:t xml:space="preserve">ogurt, </w:t>
            </w:r>
            <w:r w:rsidRPr="00B261D2">
              <w:t>sheep/goat cheese</w:t>
            </w:r>
            <w:r>
              <w:t>.</w:t>
            </w:r>
          </w:p>
        </w:tc>
      </w:tr>
      <w:tr w:rsidR="00A7367E" w14:paraId="592200C5" w14:textId="77777777" w:rsidTr="00595112">
        <w:tc>
          <w:tcPr>
            <w:cnfStyle w:val="000010000000" w:firstRow="0" w:lastRow="0" w:firstColumn="0" w:lastColumn="0" w:oddVBand="1" w:evenVBand="0" w:oddHBand="0" w:evenHBand="0" w:firstRowFirstColumn="0" w:firstRowLastColumn="0" w:lastRowFirstColumn="0" w:lastRowLastColumn="0"/>
            <w:tcW w:w="10489" w:type="dxa"/>
          </w:tcPr>
          <w:p w14:paraId="6F82B076" w14:textId="7505782C" w:rsidR="00A7367E" w:rsidRDefault="00A7367E" w:rsidP="00595112">
            <w:pPr>
              <w:spacing w:before="120" w:after="120" w:line="300" w:lineRule="auto"/>
              <w:jc w:val="both"/>
            </w:pPr>
            <w:r>
              <w:rPr>
                <w:b/>
                <w:bCs/>
              </w:rPr>
              <w:t xml:space="preserve">Gluten-Free Grains: </w:t>
            </w:r>
            <w:r>
              <w:t xml:space="preserve">Quinoa, </w:t>
            </w:r>
            <w:r w:rsidR="005204F4">
              <w:t xml:space="preserve">sorghum, </w:t>
            </w:r>
            <w:r>
              <w:t>millet (</w:t>
            </w:r>
            <w:r w:rsidR="003669C7">
              <w:t>in moderation</w:t>
            </w:r>
            <w:r>
              <w:t>)</w:t>
            </w:r>
          </w:p>
        </w:tc>
      </w:tr>
      <w:tr w:rsidR="00386D90" w14:paraId="17A92B06" w14:textId="77777777" w:rsidTr="0059511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89" w:type="dxa"/>
          </w:tcPr>
          <w:p w14:paraId="29A41AE9" w14:textId="2FCAD34A" w:rsidR="00386D90" w:rsidRDefault="00386D90" w:rsidP="00595112">
            <w:pPr>
              <w:spacing w:before="120" w:after="120" w:line="300" w:lineRule="auto"/>
              <w:jc w:val="both"/>
              <w:rPr>
                <w:b/>
                <w:bCs/>
              </w:rPr>
            </w:pPr>
            <w:r>
              <w:rPr>
                <w:b/>
                <w:bCs/>
              </w:rPr>
              <w:t xml:space="preserve">Healthy Sweeteners: </w:t>
            </w:r>
            <w:r w:rsidRPr="00076316">
              <w:t xml:space="preserve">allulose, </w:t>
            </w:r>
            <w:r w:rsidR="00076316" w:rsidRPr="00076316">
              <w:t>pure stevia, monk fruit, raw honey (up to 1-2 tsp per day)</w:t>
            </w:r>
          </w:p>
        </w:tc>
      </w:tr>
      <w:tr w:rsidR="00402F1B" w14:paraId="6F400762" w14:textId="77777777" w:rsidTr="00595112">
        <w:tc>
          <w:tcPr>
            <w:cnfStyle w:val="000010000000" w:firstRow="0" w:lastRow="0" w:firstColumn="0" w:lastColumn="0" w:oddVBand="1" w:evenVBand="0" w:oddHBand="0" w:evenHBand="0" w:firstRowFirstColumn="0" w:firstRowLastColumn="0" w:lastRowFirstColumn="0" w:lastRowLastColumn="0"/>
            <w:tcW w:w="10489" w:type="dxa"/>
          </w:tcPr>
          <w:p w14:paraId="69334737" w14:textId="633BB13E" w:rsidR="00402F1B" w:rsidRDefault="00863D32" w:rsidP="00595112">
            <w:pPr>
              <w:spacing w:before="120" w:after="120" w:line="300" w:lineRule="auto"/>
              <w:jc w:val="both"/>
              <w:rPr>
                <w:b/>
                <w:bCs/>
              </w:rPr>
            </w:pPr>
            <w:r w:rsidRPr="00863D32">
              <w:rPr>
                <w:b/>
                <w:bCs/>
              </w:rPr>
              <w:t>Spices</w:t>
            </w:r>
            <w:r w:rsidR="00302D44">
              <w:rPr>
                <w:b/>
                <w:bCs/>
              </w:rPr>
              <w:t xml:space="preserve">: </w:t>
            </w:r>
            <w:r w:rsidR="00302D44" w:rsidRPr="00302D44">
              <w:t>flavor and metabolic enhancement (turmeric, ginger, black pepper, any spices of your choice)</w:t>
            </w:r>
          </w:p>
        </w:tc>
      </w:tr>
      <w:tr w:rsidR="00402F1B" w14:paraId="1AA97C2D" w14:textId="77777777" w:rsidTr="0059511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89" w:type="dxa"/>
          </w:tcPr>
          <w:p w14:paraId="488B14CB" w14:textId="39865CFA" w:rsidR="00402F1B" w:rsidRDefault="002A13FF" w:rsidP="00595112">
            <w:pPr>
              <w:spacing w:before="120" w:after="120" w:line="300" w:lineRule="auto"/>
              <w:jc w:val="both"/>
              <w:rPr>
                <w:b/>
                <w:bCs/>
              </w:rPr>
            </w:pPr>
            <w:r>
              <w:rPr>
                <w:b/>
                <w:bCs/>
              </w:rPr>
              <w:t xml:space="preserve">Fresh Herbs: </w:t>
            </w:r>
            <w:r w:rsidR="00B52BC6" w:rsidRPr="00B52BC6">
              <w:t>micronutrients and flavor (parsley, cilantro, basil, mint, any fresh herbs you like)</w:t>
            </w:r>
          </w:p>
        </w:tc>
      </w:tr>
      <w:tr w:rsidR="00A7367E" w14:paraId="05E340F0" w14:textId="77777777" w:rsidTr="00595112">
        <w:tc>
          <w:tcPr>
            <w:cnfStyle w:val="000010000000" w:firstRow="0" w:lastRow="0" w:firstColumn="0" w:lastColumn="0" w:oddVBand="1" w:evenVBand="0" w:oddHBand="0" w:evenHBand="0" w:firstRowFirstColumn="0" w:firstRowLastColumn="0" w:lastRowFirstColumn="0" w:lastRowLastColumn="0"/>
            <w:tcW w:w="10489" w:type="dxa"/>
          </w:tcPr>
          <w:p w14:paraId="088479DC" w14:textId="77777777" w:rsidR="00A7367E" w:rsidRDefault="00A7367E" w:rsidP="00595112">
            <w:pPr>
              <w:spacing w:before="120" w:after="120" w:line="300" w:lineRule="auto"/>
              <w:jc w:val="both"/>
            </w:pPr>
            <w:r>
              <w:rPr>
                <w:b/>
                <w:bCs/>
              </w:rPr>
              <w:t xml:space="preserve">Fruits: </w:t>
            </w:r>
            <w:r>
              <w:t>Berries (priority), avocados, moderate amounts of other fruits</w:t>
            </w:r>
          </w:p>
        </w:tc>
      </w:tr>
    </w:tbl>
    <w:p w14:paraId="4436E726" w14:textId="6F32246F" w:rsidR="00221933" w:rsidRPr="009C43F0" w:rsidRDefault="009C43F0" w:rsidP="00595112">
      <w:pPr>
        <w:spacing w:before="120" w:after="120" w:line="300" w:lineRule="auto"/>
        <w:jc w:val="both"/>
        <w:rPr>
          <w:sz w:val="4"/>
          <w:szCs w:val="4"/>
        </w:rPr>
      </w:pPr>
      <w:r>
        <w:rPr>
          <w:sz w:val="6"/>
          <w:szCs w:val="6"/>
        </w:rPr>
        <w:t>.</w:t>
      </w:r>
    </w:p>
    <w:tbl>
      <w:tblPr>
        <w:tblStyle w:val="PlainTable1"/>
        <w:tblW w:w="10489" w:type="dxa"/>
        <w:tblLook w:val="0000" w:firstRow="0" w:lastRow="0" w:firstColumn="0" w:lastColumn="0" w:noHBand="0" w:noVBand="0"/>
      </w:tblPr>
      <w:tblGrid>
        <w:gridCol w:w="10489"/>
      </w:tblGrid>
      <w:tr w:rsidR="00A7367E" w14:paraId="65154B52" w14:textId="77777777" w:rsidTr="0059511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89" w:type="dxa"/>
            <w:shd w:val="clear" w:color="auto" w:fill="EE0000"/>
          </w:tcPr>
          <w:p w14:paraId="15F14CA0" w14:textId="77777777" w:rsidR="00A7367E" w:rsidRPr="00CD255A" w:rsidRDefault="00A7367E" w:rsidP="00595112">
            <w:pPr>
              <w:spacing w:before="120" w:after="120" w:line="300" w:lineRule="auto"/>
              <w:jc w:val="both"/>
              <w:rPr>
                <w:b/>
                <w:bCs/>
              </w:rPr>
            </w:pPr>
            <w:r w:rsidRPr="000F68A9">
              <w:rPr>
                <w:b/>
                <w:bCs/>
                <w:color w:val="FFFFFF" w:themeColor="background1"/>
              </w:rPr>
              <w:t>AVOID (NO)</w:t>
            </w:r>
          </w:p>
        </w:tc>
      </w:tr>
      <w:tr w:rsidR="00A7367E" w14:paraId="3F1B8C46" w14:textId="77777777" w:rsidTr="00595112">
        <w:tc>
          <w:tcPr>
            <w:cnfStyle w:val="000010000000" w:firstRow="0" w:lastRow="0" w:firstColumn="0" w:lastColumn="0" w:oddVBand="1" w:evenVBand="0" w:oddHBand="0" w:evenHBand="0" w:firstRowFirstColumn="0" w:firstRowLastColumn="0" w:lastRowFirstColumn="0" w:lastRowLastColumn="0"/>
            <w:tcW w:w="10489" w:type="dxa"/>
          </w:tcPr>
          <w:p w14:paraId="7CF787A4" w14:textId="77777777" w:rsidR="00A7367E" w:rsidRPr="00B261D2" w:rsidRDefault="00A7367E" w:rsidP="00595112">
            <w:pPr>
              <w:spacing w:before="120" w:after="120" w:line="300" w:lineRule="auto"/>
              <w:jc w:val="both"/>
            </w:pPr>
            <w:r w:rsidRPr="00F905BB">
              <w:rPr>
                <w:b/>
                <w:bCs/>
              </w:rPr>
              <w:t>Gluten Grains:</w:t>
            </w:r>
            <w:r w:rsidRPr="00B261D2">
              <w:t xml:space="preserve"> Wheat, barley, rye, spelt, kamut, couscous, semolina</w:t>
            </w:r>
          </w:p>
        </w:tc>
      </w:tr>
      <w:tr w:rsidR="00A7367E" w14:paraId="4005B4E9" w14:textId="77777777" w:rsidTr="0059511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89" w:type="dxa"/>
          </w:tcPr>
          <w:p w14:paraId="1EE13046" w14:textId="77777777" w:rsidR="00A7367E" w:rsidRPr="00B261D2" w:rsidRDefault="00A7367E" w:rsidP="00595112">
            <w:pPr>
              <w:spacing w:before="120" w:after="120" w:line="300" w:lineRule="auto"/>
              <w:jc w:val="both"/>
            </w:pPr>
            <w:r w:rsidRPr="00F905BB">
              <w:rPr>
                <w:b/>
                <w:bCs/>
              </w:rPr>
              <w:t>Industrial Oils:</w:t>
            </w:r>
            <w:r w:rsidRPr="00B261D2">
              <w:t xml:space="preserve"> Soybean, corn, canola, cottonseed, sunflower, safflower oil</w:t>
            </w:r>
          </w:p>
        </w:tc>
      </w:tr>
      <w:tr w:rsidR="00A7367E" w14:paraId="5A939BD6" w14:textId="77777777" w:rsidTr="00595112">
        <w:tc>
          <w:tcPr>
            <w:cnfStyle w:val="000010000000" w:firstRow="0" w:lastRow="0" w:firstColumn="0" w:lastColumn="0" w:oddVBand="1" w:evenVBand="0" w:oddHBand="0" w:evenHBand="0" w:firstRowFirstColumn="0" w:firstRowLastColumn="0" w:lastRowFirstColumn="0" w:lastRowLastColumn="0"/>
            <w:tcW w:w="10489" w:type="dxa"/>
          </w:tcPr>
          <w:p w14:paraId="35FA336D" w14:textId="17CB9979" w:rsidR="00A7367E" w:rsidRPr="00B261D2" w:rsidRDefault="00A7367E" w:rsidP="00595112">
            <w:pPr>
              <w:spacing w:before="120" w:after="120" w:line="300" w:lineRule="auto"/>
              <w:jc w:val="both"/>
            </w:pPr>
            <w:r w:rsidRPr="00F905BB">
              <w:rPr>
                <w:b/>
                <w:bCs/>
              </w:rPr>
              <w:t>Sugar &amp; Processed:</w:t>
            </w:r>
            <w:r w:rsidRPr="00B261D2">
              <w:t xml:space="preserve"> </w:t>
            </w:r>
            <w:r w:rsidR="00F0308C">
              <w:t xml:space="preserve">any </w:t>
            </w:r>
            <w:r w:rsidRPr="00B261D2">
              <w:t>sugar, artificial sweeteners, ultra-processed foods</w:t>
            </w:r>
          </w:p>
        </w:tc>
      </w:tr>
      <w:tr w:rsidR="00A7367E" w14:paraId="564E67E2" w14:textId="77777777" w:rsidTr="0059511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89" w:type="dxa"/>
          </w:tcPr>
          <w:p w14:paraId="0D1413F5" w14:textId="77777777" w:rsidR="00A7367E" w:rsidRPr="00B261D2" w:rsidRDefault="00A7367E" w:rsidP="00595112">
            <w:pPr>
              <w:spacing w:before="120" w:after="120" w:line="300" w:lineRule="auto"/>
              <w:jc w:val="both"/>
            </w:pPr>
            <w:r w:rsidRPr="00F905BB">
              <w:rPr>
                <w:b/>
                <w:bCs/>
              </w:rPr>
              <w:t>High-Lectin Foods:</w:t>
            </w:r>
            <w:r w:rsidRPr="00B261D2">
              <w:t xml:space="preserve"> Unsoaked beans, peanuts, cashews</w:t>
            </w:r>
          </w:p>
        </w:tc>
      </w:tr>
    </w:tbl>
    <w:p w14:paraId="77933CDC" w14:textId="77777777" w:rsidR="009C43F0" w:rsidRPr="008E550C" w:rsidRDefault="009C43F0" w:rsidP="00595112">
      <w:pPr>
        <w:spacing w:before="120" w:after="120" w:line="300" w:lineRule="auto"/>
        <w:jc w:val="both"/>
        <w:rPr>
          <w:b/>
          <w:bCs/>
          <w:sz w:val="20"/>
          <w:szCs w:val="20"/>
        </w:rPr>
      </w:pPr>
    </w:p>
    <w:p w14:paraId="270B20EE" w14:textId="3FE2B6FF" w:rsidR="00FC1004" w:rsidRDefault="00FC1004" w:rsidP="00595112">
      <w:pPr>
        <w:spacing w:before="120" w:after="120" w:line="300" w:lineRule="auto"/>
        <w:jc w:val="both"/>
      </w:pPr>
      <w:r w:rsidRPr="009C43F0">
        <w:rPr>
          <w:b/>
          <w:bCs/>
        </w:rPr>
        <w:t>A Note on Alcohol</w:t>
      </w:r>
      <w:r w:rsidR="009C43F0" w:rsidRPr="009C43F0">
        <w:rPr>
          <w:b/>
          <w:bCs/>
        </w:rPr>
        <w:t>.</w:t>
      </w:r>
      <w:r>
        <w:t xml:space="preserve"> While red wine is part of the Mediterranean lifestyle, alcohol acts as a "pause button" on weight loss because your liver prioritizes processing alcohol over burning fat.</w:t>
      </w:r>
    </w:p>
    <w:p w14:paraId="68D2A783" w14:textId="7AE1B66D" w:rsidR="00FC1004" w:rsidRDefault="00FC1004" w:rsidP="00595112">
      <w:pPr>
        <w:spacing w:before="120" w:after="120" w:line="300" w:lineRule="auto"/>
        <w:jc w:val="both"/>
      </w:pPr>
      <w:r w:rsidRPr="009273A5">
        <w:rPr>
          <w:b/>
          <w:bCs/>
        </w:rPr>
        <w:t>For Fastest Results:</w:t>
      </w:r>
      <w:r>
        <w:t xml:space="preserve"> Avoid all alcohol during </w:t>
      </w:r>
      <w:r w:rsidR="004959B7">
        <w:t>weight-loss</w:t>
      </w:r>
      <w:r>
        <w:t xml:space="preserve"> phases.</w:t>
      </w:r>
    </w:p>
    <w:p w14:paraId="4D40B8DB" w14:textId="36268140" w:rsidR="00E31ED0" w:rsidRDefault="00FC1004" w:rsidP="00595112">
      <w:pPr>
        <w:spacing w:before="120" w:after="120" w:line="300" w:lineRule="auto"/>
        <w:jc w:val="both"/>
      </w:pPr>
      <w:r w:rsidRPr="009273A5">
        <w:rPr>
          <w:b/>
          <w:bCs/>
        </w:rPr>
        <w:t>For Social Flexibility:</w:t>
      </w:r>
      <w:r>
        <w:t xml:space="preserve"> Limit to 1–2 glasses of dry red wine or champagne per week. Avoid beer, spirits, and sugary cocktails.</w:t>
      </w:r>
    </w:p>
    <w:p w14:paraId="6A9B1233" w14:textId="6BB60EB4" w:rsidR="004D2D54" w:rsidRDefault="00A82AFD" w:rsidP="005454EE">
      <w:pPr>
        <w:jc w:val="both"/>
      </w:pPr>
      <w:r>
        <w:rPr>
          <w:noProof/>
        </w:rPr>
        <w:lastRenderedPageBreak/>
        <w:drawing>
          <wp:inline distT="0" distB="0" distL="0" distR="0" wp14:anchorId="5F793E78" wp14:editId="2B358A99">
            <wp:extent cx="6606540" cy="4682839"/>
            <wp:effectExtent l="0" t="0" r="3810" b="3810"/>
            <wp:docPr id="770180108" name="Picture 6" descr="An overhead view of a creamy Greek yogurt power bowl topped with fresh berries, walnuts, hemp hearts, chia seeds, and a dusting of cinnam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180108" name="Picture 6" descr="An overhead view of a creamy Greek yogurt power bowl topped with fresh berries, walnuts, hemp hearts, chia seeds, and a dusting of cinnamo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14383" cy="4688398"/>
                    </a:xfrm>
                    <a:prstGeom prst="rect">
                      <a:avLst/>
                    </a:prstGeom>
                    <a:noFill/>
                    <a:ln>
                      <a:noFill/>
                    </a:ln>
                  </pic:spPr>
                </pic:pic>
              </a:graphicData>
            </a:graphic>
          </wp:inline>
        </w:drawing>
      </w:r>
    </w:p>
    <w:p w14:paraId="3B366C05" w14:textId="3F8DFDA1" w:rsidR="00C653C6" w:rsidRPr="00D379A3" w:rsidRDefault="00C653C6" w:rsidP="005454EE">
      <w:pPr>
        <w:pStyle w:val="Heading3"/>
        <w:jc w:val="both"/>
      </w:pPr>
      <w:bookmarkStart w:id="23" w:name="_Toc216359155"/>
      <w:r w:rsidRPr="00D379A3">
        <w:t xml:space="preserve">Recipe 1: </w:t>
      </w:r>
      <w:r w:rsidR="00D704B3" w:rsidRPr="00D379A3">
        <w:t>Greek Yogurt Power Bowl</w:t>
      </w:r>
      <w:bookmarkEnd w:id="23"/>
    </w:p>
    <w:p w14:paraId="47B7F9E0" w14:textId="77777777" w:rsidR="008B32FC" w:rsidRPr="008B32FC" w:rsidRDefault="008B32FC" w:rsidP="005454EE">
      <w:pPr>
        <w:pStyle w:val="NormalWeb"/>
        <w:spacing w:after="240" w:afterAutospacing="0" w:line="312" w:lineRule="auto"/>
        <w:jc w:val="both"/>
        <w:rPr>
          <w:rFonts w:ascii="Arial" w:hAnsi="Arial" w:cs="Arial"/>
        </w:rPr>
      </w:pPr>
      <w:r w:rsidRPr="008B32FC">
        <w:rPr>
          <w:rFonts w:ascii="Arial" w:hAnsi="Arial" w:cs="Arial"/>
          <w:b/>
          <w:bCs/>
        </w:rPr>
        <w:t>Serves:</w:t>
      </w:r>
      <w:r w:rsidRPr="008B32FC">
        <w:rPr>
          <w:rFonts w:ascii="Arial" w:hAnsi="Arial" w:cs="Arial"/>
        </w:rPr>
        <w:t xml:space="preserve"> 1 bowl | </w:t>
      </w:r>
      <w:r w:rsidRPr="008B32FC">
        <w:rPr>
          <w:rFonts w:ascii="Arial" w:hAnsi="Arial" w:cs="Arial"/>
          <w:b/>
          <w:bCs/>
        </w:rPr>
        <w:t>Prep:</w:t>
      </w:r>
      <w:r w:rsidRPr="008B32FC">
        <w:rPr>
          <w:rFonts w:ascii="Arial" w:hAnsi="Arial" w:cs="Arial"/>
        </w:rPr>
        <w:t xml:space="preserve"> 3 min | </w:t>
      </w:r>
      <w:r w:rsidRPr="008B32FC">
        <w:rPr>
          <w:rFonts w:ascii="Arial" w:hAnsi="Arial" w:cs="Arial"/>
          <w:b/>
          <w:bCs/>
        </w:rPr>
        <w:t>Cook:</w:t>
      </w:r>
      <w:r w:rsidRPr="008B32FC">
        <w:rPr>
          <w:rFonts w:ascii="Arial" w:hAnsi="Arial" w:cs="Arial"/>
        </w:rPr>
        <w:t xml:space="preserve"> 0 min</w:t>
      </w:r>
    </w:p>
    <w:p w14:paraId="46046785" w14:textId="3848E6FD" w:rsidR="00B71CBD" w:rsidRPr="00B71CBD" w:rsidRDefault="00B71CBD" w:rsidP="005454EE">
      <w:pPr>
        <w:pStyle w:val="NormalWeb"/>
        <w:spacing w:after="240" w:afterAutospacing="0" w:line="312" w:lineRule="auto"/>
        <w:jc w:val="both"/>
        <w:rPr>
          <w:rFonts w:ascii="Arial" w:hAnsi="Arial" w:cs="Arial"/>
        </w:rPr>
      </w:pPr>
      <w:r w:rsidRPr="00B71CBD">
        <w:rPr>
          <w:rFonts w:ascii="Arial" w:hAnsi="Arial" w:cs="Arial"/>
          <w:b/>
          <w:bCs/>
        </w:rPr>
        <w:t>Chef’s Note:</w:t>
      </w:r>
      <w:r w:rsidRPr="00B71CBD">
        <w:rPr>
          <w:rFonts w:ascii="Arial" w:hAnsi="Arial" w:cs="Arial"/>
        </w:rPr>
        <w:t xml:space="preserve"> This is the ultimate </w:t>
      </w:r>
      <w:r w:rsidR="00D467C9">
        <w:rPr>
          <w:rFonts w:ascii="Arial" w:hAnsi="Arial" w:cs="Arial"/>
        </w:rPr>
        <w:t>quick</w:t>
      </w:r>
      <w:r w:rsidRPr="00B71CBD">
        <w:rPr>
          <w:rFonts w:ascii="Arial" w:hAnsi="Arial" w:cs="Arial"/>
        </w:rPr>
        <w:t xml:space="preserve"> breakfast. We use full-fat yogurt here because the healthy fats are essential for keeping you full and helping your body absorb the fat-soluble vitamins (A, D, E, K) from the toppings.</w:t>
      </w:r>
    </w:p>
    <w:p w14:paraId="32042D16" w14:textId="77777777" w:rsidR="00B71CBD" w:rsidRPr="00B71CBD" w:rsidRDefault="00B71CBD" w:rsidP="005454EE">
      <w:pPr>
        <w:pStyle w:val="NormalWeb"/>
        <w:spacing w:after="240" w:afterAutospacing="0" w:line="312" w:lineRule="auto"/>
        <w:jc w:val="both"/>
        <w:rPr>
          <w:rFonts w:ascii="Arial" w:hAnsi="Arial" w:cs="Arial"/>
        </w:rPr>
      </w:pPr>
      <w:r w:rsidRPr="00B71CBD">
        <w:rPr>
          <w:rFonts w:ascii="Arial" w:hAnsi="Arial" w:cs="Arial"/>
          <w:b/>
          <w:bCs/>
        </w:rPr>
        <w:t>Ingredients:</w:t>
      </w:r>
    </w:p>
    <w:p w14:paraId="414ADB58" w14:textId="260D2764" w:rsidR="003C125E" w:rsidRDefault="003C125E" w:rsidP="002161F1">
      <w:pPr>
        <w:pStyle w:val="NormalWeb"/>
        <w:numPr>
          <w:ilvl w:val="0"/>
          <w:numId w:val="52"/>
        </w:numPr>
        <w:spacing w:after="240" w:afterAutospacing="0" w:line="312" w:lineRule="auto"/>
        <w:jc w:val="both"/>
        <w:rPr>
          <w:rFonts w:ascii="Arial" w:hAnsi="Arial" w:cs="Arial"/>
        </w:rPr>
      </w:pPr>
      <w:r w:rsidRPr="003C125E">
        <w:rPr>
          <w:rFonts w:ascii="Arial" w:hAnsi="Arial" w:cs="Arial"/>
        </w:rPr>
        <w:t>3/4 cup to 1 cup (170g – 200g) full-fat unsweetened Greek yogurt (or unsweetened coconut, soy, or almond yogurt for vegans)</w:t>
      </w:r>
    </w:p>
    <w:p w14:paraId="4375BE23" w14:textId="5122DB7B" w:rsidR="00B71CBD" w:rsidRPr="00B71CBD" w:rsidRDefault="00B71CBD" w:rsidP="002161F1">
      <w:pPr>
        <w:pStyle w:val="NormalWeb"/>
        <w:numPr>
          <w:ilvl w:val="0"/>
          <w:numId w:val="52"/>
        </w:numPr>
        <w:spacing w:after="240" w:afterAutospacing="0" w:line="312" w:lineRule="auto"/>
        <w:jc w:val="both"/>
        <w:rPr>
          <w:rFonts w:ascii="Arial" w:hAnsi="Arial" w:cs="Arial"/>
        </w:rPr>
      </w:pPr>
      <w:r w:rsidRPr="00B71CBD">
        <w:rPr>
          <w:rFonts w:ascii="Arial" w:hAnsi="Arial" w:cs="Arial"/>
        </w:rPr>
        <w:t>1/2 cup (75g) fresh berries (raspberries, blueberries, or strawberries)</w:t>
      </w:r>
    </w:p>
    <w:p w14:paraId="170C1AF6" w14:textId="48F44AE5" w:rsidR="00B71CBD" w:rsidRPr="00B71CBD" w:rsidRDefault="00B71CBD" w:rsidP="002161F1">
      <w:pPr>
        <w:pStyle w:val="NormalWeb"/>
        <w:numPr>
          <w:ilvl w:val="0"/>
          <w:numId w:val="52"/>
        </w:numPr>
        <w:spacing w:after="240" w:afterAutospacing="0" w:line="312" w:lineRule="auto"/>
        <w:jc w:val="both"/>
        <w:rPr>
          <w:rFonts w:ascii="Arial" w:hAnsi="Arial" w:cs="Arial"/>
        </w:rPr>
      </w:pPr>
      <w:r w:rsidRPr="00B71CBD">
        <w:rPr>
          <w:rFonts w:ascii="Arial" w:hAnsi="Arial" w:cs="Arial"/>
        </w:rPr>
        <w:t>1 tbsp (10g) walnuts, roughly chopped</w:t>
      </w:r>
    </w:p>
    <w:p w14:paraId="46730577" w14:textId="77777777" w:rsidR="00B71CBD" w:rsidRPr="00B71CBD" w:rsidRDefault="00B71CBD" w:rsidP="002161F1">
      <w:pPr>
        <w:pStyle w:val="NormalWeb"/>
        <w:numPr>
          <w:ilvl w:val="0"/>
          <w:numId w:val="52"/>
        </w:numPr>
        <w:spacing w:after="240" w:afterAutospacing="0" w:line="312" w:lineRule="auto"/>
        <w:jc w:val="both"/>
        <w:rPr>
          <w:rFonts w:ascii="Arial" w:hAnsi="Arial" w:cs="Arial"/>
        </w:rPr>
      </w:pPr>
      <w:r w:rsidRPr="00B71CBD">
        <w:rPr>
          <w:rFonts w:ascii="Arial" w:hAnsi="Arial" w:cs="Arial"/>
        </w:rPr>
        <w:t>1 tbsp (10g) hemp hearts (shelled hemp seeds)</w:t>
      </w:r>
    </w:p>
    <w:p w14:paraId="45A5859D" w14:textId="3FBA5DDA" w:rsidR="00B71CBD" w:rsidRPr="00B71CBD" w:rsidRDefault="00B71CBD" w:rsidP="002161F1">
      <w:pPr>
        <w:pStyle w:val="NormalWeb"/>
        <w:numPr>
          <w:ilvl w:val="0"/>
          <w:numId w:val="52"/>
        </w:numPr>
        <w:spacing w:after="240" w:afterAutospacing="0" w:line="312" w:lineRule="auto"/>
        <w:jc w:val="both"/>
        <w:rPr>
          <w:rFonts w:ascii="Arial" w:hAnsi="Arial" w:cs="Arial"/>
        </w:rPr>
      </w:pPr>
      <w:r w:rsidRPr="00B71CBD">
        <w:rPr>
          <w:rFonts w:ascii="Arial" w:hAnsi="Arial" w:cs="Arial"/>
        </w:rPr>
        <w:t xml:space="preserve">1 tsp </w:t>
      </w:r>
      <w:r w:rsidR="003C125E">
        <w:rPr>
          <w:rFonts w:ascii="Arial" w:hAnsi="Arial" w:cs="Arial"/>
        </w:rPr>
        <w:t>c</w:t>
      </w:r>
      <w:r w:rsidRPr="00B71CBD">
        <w:rPr>
          <w:rFonts w:ascii="Arial" w:hAnsi="Arial" w:cs="Arial"/>
        </w:rPr>
        <w:t>hia seeds</w:t>
      </w:r>
    </w:p>
    <w:p w14:paraId="7A03BAA3" w14:textId="77777777" w:rsidR="00B71CBD" w:rsidRPr="00B71CBD" w:rsidRDefault="00B71CBD" w:rsidP="002161F1">
      <w:pPr>
        <w:pStyle w:val="NormalWeb"/>
        <w:numPr>
          <w:ilvl w:val="0"/>
          <w:numId w:val="52"/>
        </w:numPr>
        <w:spacing w:after="240" w:afterAutospacing="0" w:line="312" w:lineRule="auto"/>
        <w:jc w:val="both"/>
        <w:rPr>
          <w:rFonts w:ascii="Arial" w:hAnsi="Arial" w:cs="Arial"/>
        </w:rPr>
      </w:pPr>
      <w:r w:rsidRPr="00B71CBD">
        <w:rPr>
          <w:rFonts w:ascii="Arial" w:hAnsi="Arial" w:cs="Arial"/>
        </w:rPr>
        <w:t>A generous pinch of cinnamon</w:t>
      </w:r>
    </w:p>
    <w:p w14:paraId="7C1C00EA" w14:textId="77777777" w:rsidR="00B71CBD" w:rsidRPr="00B71CBD" w:rsidRDefault="00B71CBD" w:rsidP="008C2877">
      <w:pPr>
        <w:pStyle w:val="NormalWeb"/>
        <w:keepNext/>
        <w:spacing w:after="240" w:afterAutospacing="0" w:line="312" w:lineRule="auto"/>
        <w:jc w:val="both"/>
        <w:rPr>
          <w:rFonts w:ascii="Arial" w:hAnsi="Arial" w:cs="Arial"/>
        </w:rPr>
      </w:pPr>
      <w:r w:rsidRPr="00B71CBD">
        <w:rPr>
          <w:rFonts w:ascii="Arial" w:hAnsi="Arial" w:cs="Arial"/>
          <w:b/>
          <w:bCs/>
        </w:rPr>
        <w:lastRenderedPageBreak/>
        <w:t>Instructions:</w:t>
      </w:r>
    </w:p>
    <w:p w14:paraId="595BFB08" w14:textId="77777777" w:rsidR="00B71CBD" w:rsidRPr="00B71CBD" w:rsidRDefault="00B71CBD" w:rsidP="002161F1">
      <w:pPr>
        <w:pStyle w:val="NormalWeb"/>
        <w:numPr>
          <w:ilvl w:val="0"/>
          <w:numId w:val="53"/>
        </w:numPr>
        <w:spacing w:after="240" w:afterAutospacing="0" w:line="312" w:lineRule="auto"/>
        <w:jc w:val="both"/>
        <w:rPr>
          <w:rFonts w:ascii="Arial" w:hAnsi="Arial" w:cs="Arial"/>
        </w:rPr>
      </w:pPr>
      <w:r w:rsidRPr="00B71CBD">
        <w:rPr>
          <w:rFonts w:ascii="Arial" w:hAnsi="Arial" w:cs="Arial"/>
          <w:b/>
          <w:bCs/>
        </w:rPr>
        <w:t>The Base:</w:t>
      </w:r>
      <w:r w:rsidRPr="00B71CBD">
        <w:rPr>
          <w:rFonts w:ascii="Arial" w:hAnsi="Arial" w:cs="Arial"/>
        </w:rPr>
        <w:t xml:space="preserve"> Spoon the </w:t>
      </w:r>
      <w:r w:rsidRPr="00464678">
        <w:rPr>
          <w:rFonts w:ascii="Arial" w:hAnsi="Arial" w:cs="Arial"/>
        </w:rPr>
        <w:t>yogurt</w:t>
      </w:r>
      <w:r w:rsidRPr="00B71CBD">
        <w:rPr>
          <w:rFonts w:ascii="Arial" w:hAnsi="Arial" w:cs="Arial"/>
        </w:rPr>
        <w:t xml:space="preserve"> into a bowl. Smooth the top with the back of your spoon to create a little "well" for the toppings.</w:t>
      </w:r>
    </w:p>
    <w:p w14:paraId="38BA3CA5" w14:textId="77777777" w:rsidR="00B71CBD" w:rsidRPr="00B71CBD" w:rsidRDefault="00B71CBD" w:rsidP="002161F1">
      <w:pPr>
        <w:pStyle w:val="NormalWeb"/>
        <w:numPr>
          <w:ilvl w:val="0"/>
          <w:numId w:val="53"/>
        </w:numPr>
        <w:spacing w:after="240" w:afterAutospacing="0" w:line="312" w:lineRule="auto"/>
        <w:jc w:val="both"/>
        <w:rPr>
          <w:rFonts w:ascii="Arial" w:hAnsi="Arial" w:cs="Arial"/>
        </w:rPr>
      </w:pPr>
      <w:r w:rsidRPr="00B71CBD">
        <w:rPr>
          <w:rFonts w:ascii="Arial" w:hAnsi="Arial" w:cs="Arial"/>
          <w:b/>
          <w:bCs/>
        </w:rPr>
        <w:t>The Boosters:</w:t>
      </w:r>
      <w:r w:rsidRPr="00B71CBD">
        <w:rPr>
          <w:rFonts w:ascii="Arial" w:hAnsi="Arial" w:cs="Arial"/>
        </w:rPr>
        <w:t xml:space="preserve"> Stir in the </w:t>
      </w:r>
      <w:r w:rsidRPr="00464678">
        <w:rPr>
          <w:rFonts w:ascii="Arial" w:hAnsi="Arial" w:cs="Arial"/>
        </w:rPr>
        <w:t>Chia seeds and cinnamon</w:t>
      </w:r>
      <w:r w:rsidRPr="00B71CBD">
        <w:rPr>
          <w:rFonts w:ascii="Arial" w:hAnsi="Arial" w:cs="Arial"/>
        </w:rPr>
        <w:t xml:space="preserve"> (or just sprinkle them on top for texture).</w:t>
      </w:r>
    </w:p>
    <w:p w14:paraId="5BB55E81" w14:textId="77777777" w:rsidR="00B71CBD" w:rsidRPr="00B71CBD" w:rsidRDefault="00B71CBD" w:rsidP="002161F1">
      <w:pPr>
        <w:pStyle w:val="NormalWeb"/>
        <w:numPr>
          <w:ilvl w:val="1"/>
          <w:numId w:val="53"/>
        </w:numPr>
        <w:spacing w:after="240" w:afterAutospacing="0" w:line="312" w:lineRule="auto"/>
        <w:jc w:val="both"/>
        <w:rPr>
          <w:rFonts w:ascii="Arial" w:hAnsi="Arial" w:cs="Arial"/>
        </w:rPr>
      </w:pPr>
      <w:r w:rsidRPr="00B71CBD">
        <w:rPr>
          <w:rFonts w:ascii="Arial" w:hAnsi="Arial" w:cs="Arial"/>
          <w:i/>
          <w:iCs/>
        </w:rPr>
        <w:t>Chef's Tip:</w:t>
      </w:r>
      <w:r w:rsidRPr="00B71CBD">
        <w:rPr>
          <w:rFonts w:ascii="Arial" w:hAnsi="Arial" w:cs="Arial"/>
        </w:rPr>
        <w:t xml:space="preserve"> If you prefer a softer texture, stir the chia seeds in and let the bowl sit for 2 minutes while you make your coffee. The seeds will plump up slightly.</w:t>
      </w:r>
    </w:p>
    <w:p w14:paraId="57F76F87" w14:textId="77777777" w:rsidR="00B71CBD" w:rsidRPr="00B71CBD" w:rsidRDefault="00B71CBD" w:rsidP="002161F1">
      <w:pPr>
        <w:pStyle w:val="NormalWeb"/>
        <w:numPr>
          <w:ilvl w:val="0"/>
          <w:numId w:val="53"/>
        </w:numPr>
        <w:spacing w:after="240" w:afterAutospacing="0" w:line="312" w:lineRule="auto"/>
        <w:jc w:val="both"/>
        <w:rPr>
          <w:rFonts w:ascii="Arial" w:hAnsi="Arial" w:cs="Arial"/>
        </w:rPr>
      </w:pPr>
      <w:r w:rsidRPr="00B71CBD">
        <w:rPr>
          <w:rFonts w:ascii="Arial" w:hAnsi="Arial" w:cs="Arial"/>
          <w:b/>
          <w:bCs/>
        </w:rPr>
        <w:t>The Crunch:</w:t>
      </w:r>
      <w:r w:rsidRPr="00B71CBD">
        <w:rPr>
          <w:rFonts w:ascii="Arial" w:hAnsi="Arial" w:cs="Arial"/>
        </w:rPr>
        <w:t xml:space="preserve"> Top with the </w:t>
      </w:r>
      <w:r w:rsidRPr="008A5339">
        <w:rPr>
          <w:rFonts w:ascii="Arial" w:hAnsi="Arial" w:cs="Arial"/>
        </w:rPr>
        <w:t>chopped walnuts, hemp hearts, and fresh</w:t>
      </w:r>
      <w:r w:rsidRPr="00B71CBD">
        <w:rPr>
          <w:rFonts w:ascii="Arial" w:hAnsi="Arial" w:cs="Arial"/>
          <w:b/>
          <w:bCs/>
        </w:rPr>
        <w:t xml:space="preserve"> </w:t>
      </w:r>
      <w:r w:rsidRPr="008A5339">
        <w:rPr>
          <w:rFonts w:ascii="Arial" w:hAnsi="Arial" w:cs="Arial"/>
        </w:rPr>
        <w:t>berries</w:t>
      </w:r>
      <w:r w:rsidRPr="00B71CBD">
        <w:rPr>
          <w:rFonts w:ascii="Arial" w:hAnsi="Arial" w:cs="Arial"/>
        </w:rPr>
        <w:t>.</w:t>
      </w:r>
    </w:p>
    <w:p w14:paraId="6D53070F" w14:textId="77777777" w:rsidR="00B71CBD" w:rsidRPr="00B71CBD" w:rsidRDefault="00B71CBD" w:rsidP="005454EE">
      <w:pPr>
        <w:pStyle w:val="NormalWeb"/>
        <w:spacing w:after="240" w:afterAutospacing="0" w:line="312" w:lineRule="auto"/>
        <w:jc w:val="both"/>
        <w:rPr>
          <w:rFonts w:ascii="Arial" w:hAnsi="Arial" w:cs="Arial"/>
        </w:rPr>
      </w:pPr>
      <w:r w:rsidRPr="00B71CBD">
        <w:rPr>
          <w:rFonts w:ascii="Arial" w:hAnsi="Arial" w:cs="Arial"/>
          <w:b/>
          <w:bCs/>
        </w:rPr>
        <w:t>Chef's Tip:</w:t>
      </w:r>
      <w:r w:rsidRPr="00B71CBD">
        <w:rPr>
          <w:rFonts w:ascii="Arial" w:hAnsi="Arial" w:cs="Arial"/>
        </w:rPr>
        <w:t xml:space="preserve"> If the berries are tart, you can add 1 tsp of raw honey. The cinnamon also adds warmth that mimics sweetness. Ideally, try to use less honey over time to allow your palate to adjust to the natural sweetness of the fruit.</w:t>
      </w:r>
    </w:p>
    <w:p w14:paraId="1FC514C2" w14:textId="5C3E696A" w:rsidR="001E1BC7" w:rsidRPr="001E1BC7" w:rsidRDefault="001E1BC7" w:rsidP="005454EE">
      <w:pPr>
        <w:pStyle w:val="NormalWeb"/>
        <w:spacing w:after="240" w:afterAutospacing="0" w:line="312" w:lineRule="auto"/>
        <w:jc w:val="both"/>
        <w:rPr>
          <w:rFonts w:ascii="Arial" w:hAnsi="Arial" w:cs="Arial"/>
        </w:rPr>
      </w:pPr>
      <w:r w:rsidRPr="001E1BC7">
        <w:rPr>
          <w:rFonts w:ascii="Arial" w:hAnsi="Arial" w:cs="Arial"/>
          <w:b/>
          <w:bCs/>
        </w:rPr>
        <w:t>Nutrition Facts (Per Bowl)</w:t>
      </w:r>
      <w:r w:rsidRPr="001E1BC7">
        <w:rPr>
          <w:rFonts w:ascii="Arial" w:hAnsi="Arial" w:cs="Arial"/>
        </w:rPr>
        <w:t xml:space="preserve"> </w:t>
      </w:r>
      <w:r w:rsidRPr="001E1BC7">
        <w:rPr>
          <w:rFonts w:ascii="Arial" w:hAnsi="Arial" w:cs="Arial"/>
          <w:i/>
          <w:iCs/>
        </w:rPr>
        <w:t xml:space="preserve">(Calculated with 1 cup </w:t>
      </w:r>
      <w:r w:rsidR="006F4BD3">
        <w:rPr>
          <w:rFonts w:ascii="Arial" w:hAnsi="Arial" w:cs="Arial"/>
          <w:i/>
          <w:iCs/>
        </w:rPr>
        <w:t>f</w:t>
      </w:r>
      <w:r w:rsidRPr="001E1BC7">
        <w:rPr>
          <w:rFonts w:ascii="Arial" w:hAnsi="Arial" w:cs="Arial"/>
          <w:i/>
          <w:iCs/>
        </w:rPr>
        <w:t>ull-</w:t>
      </w:r>
      <w:r w:rsidR="006F4BD3">
        <w:rPr>
          <w:rFonts w:ascii="Arial" w:hAnsi="Arial" w:cs="Arial"/>
          <w:i/>
          <w:iCs/>
        </w:rPr>
        <w:t>f</w:t>
      </w:r>
      <w:r w:rsidRPr="001E1BC7">
        <w:rPr>
          <w:rFonts w:ascii="Arial" w:hAnsi="Arial" w:cs="Arial"/>
          <w:i/>
          <w:iCs/>
        </w:rPr>
        <w:t xml:space="preserve">at </w:t>
      </w:r>
      <w:r w:rsidR="006F4BD3">
        <w:rPr>
          <w:rFonts w:ascii="Arial" w:hAnsi="Arial" w:cs="Arial"/>
          <w:i/>
          <w:iCs/>
        </w:rPr>
        <w:t>y</w:t>
      </w:r>
      <w:r w:rsidRPr="001E1BC7">
        <w:rPr>
          <w:rFonts w:ascii="Arial" w:hAnsi="Arial" w:cs="Arial"/>
          <w:i/>
          <w:iCs/>
        </w:rPr>
        <w:t xml:space="preserve">ogurt &amp; </w:t>
      </w:r>
      <w:r w:rsidR="006F4BD3">
        <w:rPr>
          <w:rFonts w:ascii="Arial" w:hAnsi="Arial" w:cs="Arial"/>
          <w:i/>
          <w:iCs/>
        </w:rPr>
        <w:t>c</w:t>
      </w:r>
      <w:r w:rsidRPr="001E1BC7">
        <w:rPr>
          <w:rFonts w:ascii="Arial" w:hAnsi="Arial" w:cs="Arial"/>
          <w:i/>
          <w:iCs/>
        </w:rPr>
        <w:t xml:space="preserve">hia </w:t>
      </w:r>
      <w:r w:rsidR="007E52E9">
        <w:rPr>
          <w:rFonts w:ascii="Arial" w:hAnsi="Arial" w:cs="Arial"/>
          <w:i/>
          <w:iCs/>
        </w:rPr>
        <w:t>s</w:t>
      </w:r>
      <w:r w:rsidRPr="001E1BC7">
        <w:rPr>
          <w:rFonts w:ascii="Arial" w:hAnsi="Arial" w:cs="Arial"/>
          <w:i/>
          <w:iCs/>
        </w:rPr>
        <w:t>eed</w:t>
      </w:r>
      <w:r>
        <w:rPr>
          <w:rFonts w:ascii="Arial" w:hAnsi="Arial" w:cs="Arial"/>
          <w:i/>
          <w:iCs/>
        </w:rPr>
        <w:t>s</w:t>
      </w:r>
      <w:r w:rsidRPr="001E1BC7">
        <w:rPr>
          <w:rFonts w:ascii="Arial" w:hAnsi="Arial" w:cs="Arial"/>
          <w:i/>
          <w:iCs/>
        </w:rPr>
        <w:t>)</w:t>
      </w:r>
    </w:p>
    <w:p w14:paraId="66BA26CC" w14:textId="77777777" w:rsidR="001E1BC7" w:rsidRPr="001E1BC7" w:rsidRDefault="001E1BC7" w:rsidP="00755872">
      <w:pPr>
        <w:pStyle w:val="NormalWeb"/>
        <w:numPr>
          <w:ilvl w:val="0"/>
          <w:numId w:val="56"/>
        </w:numPr>
        <w:spacing w:after="240" w:afterAutospacing="0" w:line="312" w:lineRule="auto"/>
        <w:jc w:val="both"/>
        <w:rPr>
          <w:rFonts w:ascii="Arial" w:hAnsi="Arial" w:cs="Arial"/>
        </w:rPr>
      </w:pPr>
      <w:r w:rsidRPr="001E1BC7">
        <w:rPr>
          <w:rFonts w:ascii="Arial" w:hAnsi="Arial" w:cs="Arial"/>
          <w:b/>
          <w:bCs/>
        </w:rPr>
        <w:t>Calories:</w:t>
      </w:r>
      <w:r w:rsidRPr="001E1BC7">
        <w:rPr>
          <w:rFonts w:ascii="Arial" w:hAnsi="Arial" w:cs="Arial"/>
        </w:rPr>
        <w:t xml:space="preserve"> 340</w:t>
      </w:r>
    </w:p>
    <w:p w14:paraId="0E6F5586" w14:textId="77777777" w:rsidR="001E1BC7" w:rsidRPr="001E1BC7" w:rsidRDefault="001E1BC7" w:rsidP="00755872">
      <w:pPr>
        <w:pStyle w:val="NormalWeb"/>
        <w:numPr>
          <w:ilvl w:val="0"/>
          <w:numId w:val="56"/>
        </w:numPr>
        <w:spacing w:after="240" w:afterAutospacing="0" w:line="312" w:lineRule="auto"/>
        <w:jc w:val="both"/>
        <w:rPr>
          <w:rFonts w:ascii="Arial" w:hAnsi="Arial" w:cs="Arial"/>
        </w:rPr>
      </w:pPr>
      <w:r w:rsidRPr="001E1BC7">
        <w:rPr>
          <w:rFonts w:ascii="Arial" w:hAnsi="Arial" w:cs="Arial"/>
          <w:b/>
          <w:bCs/>
        </w:rPr>
        <w:t>Carbs:</w:t>
      </w:r>
      <w:r w:rsidRPr="001E1BC7">
        <w:rPr>
          <w:rFonts w:ascii="Arial" w:hAnsi="Arial" w:cs="Arial"/>
        </w:rPr>
        <w:t xml:space="preserve"> 16g | </w:t>
      </w:r>
      <w:r w:rsidRPr="001E1BC7">
        <w:rPr>
          <w:rFonts w:ascii="Arial" w:hAnsi="Arial" w:cs="Arial"/>
          <w:b/>
          <w:bCs/>
        </w:rPr>
        <w:t>Fiber:</w:t>
      </w:r>
      <w:r w:rsidRPr="001E1BC7">
        <w:rPr>
          <w:rFonts w:ascii="Arial" w:hAnsi="Arial" w:cs="Arial"/>
        </w:rPr>
        <w:t xml:space="preserve"> 6g | </w:t>
      </w:r>
      <w:r w:rsidRPr="001E1BC7">
        <w:rPr>
          <w:rFonts w:ascii="Arial" w:hAnsi="Arial" w:cs="Arial"/>
          <w:b/>
          <w:bCs/>
        </w:rPr>
        <w:t>Protein:</w:t>
      </w:r>
      <w:r w:rsidRPr="001E1BC7">
        <w:rPr>
          <w:rFonts w:ascii="Arial" w:hAnsi="Arial" w:cs="Arial"/>
        </w:rPr>
        <w:t xml:space="preserve"> 24g | </w:t>
      </w:r>
      <w:r w:rsidRPr="001E1BC7">
        <w:rPr>
          <w:rFonts w:ascii="Arial" w:hAnsi="Arial" w:cs="Arial"/>
          <w:b/>
          <w:bCs/>
        </w:rPr>
        <w:t>Fat:</w:t>
      </w:r>
      <w:r w:rsidRPr="001E1BC7">
        <w:rPr>
          <w:rFonts w:ascii="Arial" w:hAnsi="Arial" w:cs="Arial"/>
        </w:rPr>
        <w:t xml:space="preserve"> 20g</w:t>
      </w:r>
    </w:p>
    <w:p w14:paraId="6030C15B" w14:textId="6F29C797" w:rsidR="001E1BC7" w:rsidRPr="001E1BC7" w:rsidRDefault="001E1BC7" w:rsidP="005454EE">
      <w:pPr>
        <w:pStyle w:val="NormalWeb"/>
        <w:spacing w:after="240" w:afterAutospacing="0" w:line="312" w:lineRule="auto"/>
        <w:ind w:left="360"/>
        <w:jc w:val="both"/>
        <w:rPr>
          <w:rFonts w:ascii="Arial" w:hAnsi="Arial" w:cs="Arial"/>
        </w:rPr>
      </w:pPr>
      <w:r w:rsidRPr="001E1BC7">
        <w:rPr>
          <w:rFonts w:ascii="Arial" w:hAnsi="Arial" w:cs="Arial"/>
          <w:b/>
          <w:bCs/>
        </w:rPr>
        <w:t>Key Benefit:</w:t>
      </w:r>
      <w:r w:rsidRPr="001E1BC7">
        <w:rPr>
          <w:rFonts w:ascii="Arial" w:hAnsi="Arial" w:cs="Arial"/>
        </w:rPr>
        <w:t xml:space="preserve"> The combination of protein (from yogurt) and Omega-3 fatty acids (from </w:t>
      </w:r>
      <w:r w:rsidR="007E52E9">
        <w:rPr>
          <w:rFonts w:ascii="Arial" w:hAnsi="Arial" w:cs="Arial"/>
        </w:rPr>
        <w:t>c</w:t>
      </w:r>
      <w:r w:rsidRPr="001E1BC7">
        <w:rPr>
          <w:rFonts w:ascii="Arial" w:hAnsi="Arial" w:cs="Arial"/>
        </w:rPr>
        <w:t xml:space="preserve">hia, </w:t>
      </w:r>
      <w:r w:rsidR="007E52E9">
        <w:rPr>
          <w:rFonts w:ascii="Arial" w:hAnsi="Arial" w:cs="Arial"/>
        </w:rPr>
        <w:t>h</w:t>
      </w:r>
      <w:r w:rsidRPr="001E1BC7">
        <w:rPr>
          <w:rFonts w:ascii="Arial" w:hAnsi="Arial" w:cs="Arial"/>
        </w:rPr>
        <w:t xml:space="preserve">emp, and </w:t>
      </w:r>
      <w:r w:rsidR="007E52E9">
        <w:rPr>
          <w:rFonts w:ascii="Arial" w:hAnsi="Arial" w:cs="Arial"/>
        </w:rPr>
        <w:t>w</w:t>
      </w:r>
      <w:r w:rsidRPr="001E1BC7">
        <w:rPr>
          <w:rFonts w:ascii="Arial" w:hAnsi="Arial" w:cs="Arial"/>
        </w:rPr>
        <w:t>alnuts) supports brain health and keeps you satiated for hours.</w:t>
      </w:r>
    </w:p>
    <w:p w14:paraId="542B6680" w14:textId="767E36D6" w:rsidR="008B32FC" w:rsidRPr="008B32FC" w:rsidRDefault="008B32FC" w:rsidP="005454EE">
      <w:pPr>
        <w:pStyle w:val="NormalWeb"/>
        <w:spacing w:after="240" w:afterAutospacing="0" w:line="312" w:lineRule="auto"/>
        <w:jc w:val="both"/>
        <w:rPr>
          <w:rFonts w:ascii="Arial" w:hAnsi="Arial" w:cs="Arial"/>
        </w:rPr>
      </w:pPr>
    </w:p>
    <w:p w14:paraId="5ED9D701" w14:textId="77777777" w:rsidR="00C653C6" w:rsidRDefault="00C653C6" w:rsidP="005454EE">
      <w:pPr>
        <w:pStyle w:val="Heading3"/>
        <w:spacing w:after="240" w:line="312" w:lineRule="auto"/>
        <w:jc w:val="both"/>
      </w:pPr>
    </w:p>
    <w:p w14:paraId="2DBFF091" w14:textId="77777777" w:rsidR="008B32FC" w:rsidRDefault="008B32FC" w:rsidP="005454EE">
      <w:pPr>
        <w:pStyle w:val="Heading3"/>
        <w:spacing w:after="240" w:line="312" w:lineRule="auto"/>
        <w:jc w:val="both"/>
      </w:pPr>
    </w:p>
    <w:p w14:paraId="46DF80E5" w14:textId="77777777" w:rsidR="008B32FC" w:rsidRDefault="008B32FC" w:rsidP="005454EE">
      <w:pPr>
        <w:pStyle w:val="Heading3"/>
        <w:spacing w:after="240" w:line="312" w:lineRule="auto"/>
        <w:jc w:val="both"/>
      </w:pPr>
    </w:p>
    <w:p w14:paraId="228583F8" w14:textId="77777777" w:rsidR="008B32FC" w:rsidRDefault="008B32FC" w:rsidP="005454EE">
      <w:pPr>
        <w:pStyle w:val="Heading3"/>
        <w:spacing w:after="240" w:line="312" w:lineRule="auto"/>
        <w:jc w:val="both"/>
      </w:pPr>
    </w:p>
    <w:p w14:paraId="4E61E226" w14:textId="77777777" w:rsidR="008B32FC" w:rsidRDefault="008B32FC" w:rsidP="005454EE">
      <w:pPr>
        <w:pStyle w:val="Heading3"/>
        <w:spacing w:after="240" w:line="312" w:lineRule="auto"/>
        <w:jc w:val="both"/>
      </w:pPr>
    </w:p>
    <w:p w14:paraId="1DB44291" w14:textId="77777777" w:rsidR="008B32FC" w:rsidRDefault="008B32FC" w:rsidP="005454EE">
      <w:pPr>
        <w:pStyle w:val="Heading3"/>
        <w:spacing w:after="240" w:line="312" w:lineRule="auto"/>
        <w:jc w:val="both"/>
      </w:pPr>
    </w:p>
    <w:p w14:paraId="0FB8FF7A" w14:textId="23702CE1" w:rsidR="008B32FC" w:rsidRDefault="00E110CE" w:rsidP="005454EE">
      <w:pPr>
        <w:jc w:val="both"/>
      </w:pPr>
      <w:r>
        <w:rPr>
          <w:noProof/>
        </w:rPr>
        <w:lastRenderedPageBreak/>
        <w:drawing>
          <wp:inline distT="0" distB="0" distL="0" distR="0" wp14:anchorId="5509421B" wp14:editId="162354BF">
            <wp:extent cx="6195060" cy="4126611"/>
            <wp:effectExtent l="0" t="0" r="0" b="7620"/>
            <wp:docPr id="1697456839" name="Picture 8" descr="A close-up of a golden tofu scramble loaded with spinach, cherry tomatoes, and oli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456839" name="Picture 8" descr="A close-up of a golden tofu scramble loaded with spinach, cherry tomatoes, and olive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24981" cy="4146542"/>
                    </a:xfrm>
                    <a:prstGeom prst="rect">
                      <a:avLst/>
                    </a:prstGeom>
                    <a:noFill/>
                    <a:ln>
                      <a:noFill/>
                    </a:ln>
                  </pic:spPr>
                </pic:pic>
              </a:graphicData>
            </a:graphic>
          </wp:inline>
        </w:drawing>
      </w:r>
    </w:p>
    <w:p w14:paraId="6F7D6D97" w14:textId="31204D01" w:rsidR="00B76C32" w:rsidRPr="00D379A3" w:rsidRDefault="00B76C32" w:rsidP="005454EE">
      <w:pPr>
        <w:pStyle w:val="Heading3"/>
        <w:spacing w:after="240" w:line="312" w:lineRule="auto"/>
        <w:jc w:val="both"/>
        <w:rPr>
          <w:sz w:val="30"/>
          <w:szCs w:val="30"/>
        </w:rPr>
      </w:pPr>
      <w:bookmarkStart w:id="24" w:name="_Toc216359156"/>
      <w:r w:rsidRPr="00D379A3">
        <w:rPr>
          <w:color w:val="auto"/>
          <w:sz w:val="30"/>
          <w:szCs w:val="30"/>
        </w:rPr>
        <w:t>Recipe 2:</w:t>
      </w:r>
      <w:r w:rsidR="00093033" w:rsidRPr="00D379A3">
        <w:rPr>
          <w:color w:val="auto"/>
          <w:sz w:val="30"/>
          <w:szCs w:val="30"/>
        </w:rPr>
        <w:t xml:space="preserve"> </w:t>
      </w:r>
      <w:r w:rsidR="00093033" w:rsidRPr="00D379A3">
        <w:rPr>
          <w:sz w:val="30"/>
          <w:szCs w:val="30"/>
        </w:rPr>
        <w:t xml:space="preserve">The Mediterranean </w:t>
      </w:r>
      <w:r w:rsidR="00C36423" w:rsidRPr="00D379A3">
        <w:rPr>
          <w:sz w:val="30"/>
          <w:szCs w:val="30"/>
        </w:rPr>
        <w:t xml:space="preserve">Tofu </w:t>
      </w:r>
      <w:r w:rsidR="00093033" w:rsidRPr="00D379A3">
        <w:rPr>
          <w:sz w:val="30"/>
          <w:szCs w:val="30"/>
        </w:rPr>
        <w:t>Scramble</w:t>
      </w:r>
      <w:bookmarkEnd w:id="24"/>
    </w:p>
    <w:p w14:paraId="3BE8E378" w14:textId="77777777" w:rsidR="002D7FA5" w:rsidRPr="00D911EB" w:rsidRDefault="002D7FA5" w:rsidP="00DB4753">
      <w:pPr>
        <w:pStyle w:val="NormalWeb"/>
        <w:spacing w:after="140" w:afterAutospacing="0" w:line="312" w:lineRule="auto"/>
        <w:jc w:val="both"/>
        <w:rPr>
          <w:rFonts w:ascii="Arial" w:hAnsi="Arial" w:cs="Arial"/>
        </w:rPr>
      </w:pPr>
      <w:r w:rsidRPr="00D911EB">
        <w:rPr>
          <w:rFonts w:ascii="Arial" w:hAnsi="Arial" w:cs="Arial"/>
          <w:b/>
          <w:bCs/>
        </w:rPr>
        <w:t>Serves:</w:t>
      </w:r>
      <w:r w:rsidRPr="00D911EB">
        <w:rPr>
          <w:rFonts w:ascii="Arial" w:hAnsi="Arial" w:cs="Arial"/>
        </w:rPr>
        <w:t xml:space="preserve"> 1 large plate | </w:t>
      </w:r>
      <w:r w:rsidRPr="00D911EB">
        <w:rPr>
          <w:rFonts w:ascii="Arial" w:hAnsi="Arial" w:cs="Arial"/>
          <w:b/>
          <w:bCs/>
        </w:rPr>
        <w:t>Prep:</w:t>
      </w:r>
      <w:r w:rsidRPr="00D911EB">
        <w:rPr>
          <w:rFonts w:ascii="Arial" w:hAnsi="Arial" w:cs="Arial"/>
        </w:rPr>
        <w:t xml:space="preserve"> 5 min | </w:t>
      </w:r>
      <w:r w:rsidRPr="00D911EB">
        <w:rPr>
          <w:rFonts w:ascii="Arial" w:hAnsi="Arial" w:cs="Arial"/>
          <w:b/>
          <w:bCs/>
        </w:rPr>
        <w:t>Cook:</w:t>
      </w:r>
      <w:r w:rsidRPr="00D911EB">
        <w:rPr>
          <w:rFonts w:ascii="Arial" w:hAnsi="Arial" w:cs="Arial"/>
        </w:rPr>
        <w:t xml:space="preserve"> 7 min</w:t>
      </w:r>
    </w:p>
    <w:p w14:paraId="706B4217" w14:textId="77777777" w:rsidR="002D7FA5" w:rsidRPr="00D911EB" w:rsidRDefault="002D7FA5" w:rsidP="00DB4753">
      <w:pPr>
        <w:pStyle w:val="NormalWeb"/>
        <w:spacing w:after="140" w:afterAutospacing="0" w:line="312" w:lineRule="auto"/>
        <w:jc w:val="both"/>
        <w:rPr>
          <w:rFonts w:ascii="Arial" w:hAnsi="Arial" w:cs="Arial"/>
        </w:rPr>
      </w:pPr>
      <w:r w:rsidRPr="00D911EB">
        <w:rPr>
          <w:rFonts w:ascii="Arial" w:hAnsi="Arial" w:cs="Arial"/>
          <w:b/>
          <w:bCs/>
        </w:rPr>
        <w:t>Chef’s Note:</w:t>
      </w:r>
      <w:r w:rsidRPr="00D911EB">
        <w:rPr>
          <w:rFonts w:ascii="Arial" w:hAnsi="Arial" w:cs="Arial"/>
        </w:rPr>
        <w:t xml:space="preserve"> Tofu is a protein powerhouse that acts like a flavor sponge, absorbing the savory garlic and turmeric spices perfectly. This dish gives you the high-protein satisfaction of a hearty breakfast without the cholesterol, helping to keep your energy steady all morning.</w:t>
      </w:r>
    </w:p>
    <w:p w14:paraId="5DD361D7" w14:textId="77777777" w:rsidR="002D7FA5" w:rsidRPr="00D911EB" w:rsidRDefault="002D7FA5" w:rsidP="0066474A">
      <w:pPr>
        <w:pStyle w:val="NormalWeb"/>
        <w:spacing w:after="60" w:afterAutospacing="0" w:line="264" w:lineRule="auto"/>
        <w:jc w:val="both"/>
        <w:rPr>
          <w:rFonts w:ascii="Arial" w:hAnsi="Arial" w:cs="Arial"/>
        </w:rPr>
      </w:pPr>
      <w:r w:rsidRPr="00D911EB">
        <w:rPr>
          <w:rFonts w:ascii="Arial" w:hAnsi="Arial" w:cs="Arial"/>
          <w:b/>
          <w:bCs/>
        </w:rPr>
        <w:t>Ingredients:</w:t>
      </w:r>
    </w:p>
    <w:p w14:paraId="1DFCAA84" w14:textId="77777777"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sidRPr="0066474A">
        <w:rPr>
          <w:rFonts w:ascii="Arial" w:hAnsi="Arial" w:cs="Arial"/>
        </w:rPr>
        <w:t>1/2 block (approx. 7 oz or 200g) firm or extra firm tofu, drained</w:t>
      </w:r>
    </w:p>
    <w:p w14:paraId="339C504C" w14:textId="77777777"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sidRPr="0066474A">
        <w:rPr>
          <w:rFonts w:ascii="Arial" w:hAnsi="Arial" w:cs="Arial"/>
        </w:rPr>
        <w:t>1 tbsp nutritional yeast (savory, "cheesy" flavor)</w:t>
      </w:r>
    </w:p>
    <w:p w14:paraId="272FC430" w14:textId="77777777"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sidRPr="0066474A">
        <w:rPr>
          <w:rFonts w:ascii="Arial" w:hAnsi="Arial" w:cs="Arial"/>
        </w:rPr>
        <w:t>1/2 tsp turmeric powder</w:t>
      </w:r>
    </w:p>
    <w:p w14:paraId="2C6EE879" w14:textId="77777777"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sidRPr="0066474A">
        <w:rPr>
          <w:rFonts w:ascii="Arial" w:hAnsi="Arial" w:cs="Arial"/>
        </w:rPr>
        <w:t>1/2 tsp garlic powder</w:t>
      </w:r>
    </w:p>
    <w:p w14:paraId="6B7DB59B" w14:textId="77777777"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sidRPr="0066474A">
        <w:rPr>
          <w:rFonts w:ascii="Arial" w:hAnsi="Arial" w:cs="Arial"/>
        </w:rPr>
        <w:t>1/4 tsp sea salt (plus more to taste)</w:t>
      </w:r>
    </w:p>
    <w:p w14:paraId="157376C6" w14:textId="77777777"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sidRPr="0066474A">
        <w:rPr>
          <w:rFonts w:ascii="Arial" w:hAnsi="Arial" w:cs="Arial"/>
        </w:rPr>
        <w:t>1/4 tsp black pepper</w:t>
      </w:r>
    </w:p>
    <w:p w14:paraId="64326703" w14:textId="77777777"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sidRPr="0066474A">
        <w:rPr>
          <w:rFonts w:ascii="Arial" w:hAnsi="Arial" w:cs="Arial"/>
        </w:rPr>
        <w:t>1 tbsp extra virgin olive oil</w:t>
      </w:r>
    </w:p>
    <w:p w14:paraId="23C28D6F" w14:textId="77777777"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sidRPr="0066474A">
        <w:rPr>
          <w:rFonts w:ascii="Arial" w:hAnsi="Arial" w:cs="Arial"/>
        </w:rPr>
        <w:t>1 cup (30g) fresh spinach</w:t>
      </w:r>
    </w:p>
    <w:p w14:paraId="3DA92254" w14:textId="77777777"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sidRPr="0066474A">
        <w:rPr>
          <w:rFonts w:ascii="Arial" w:hAnsi="Arial" w:cs="Arial"/>
        </w:rPr>
        <w:t>6-8 cherry tomatoes, halved</w:t>
      </w:r>
    </w:p>
    <w:p w14:paraId="5DCCEE86" w14:textId="40E3D6E0"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sidRPr="0066474A">
        <w:rPr>
          <w:rFonts w:ascii="Arial" w:hAnsi="Arial" w:cs="Arial"/>
        </w:rPr>
        <w:t xml:space="preserve">2 tbsp </w:t>
      </w:r>
      <w:r>
        <w:rPr>
          <w:rFonts w:ascii="Arial" w:hAnsi="Arial" w:cs="Arial"/>
        </w:rPr>
        <w:t>K</w:t>
      </w:r>
      <w:r w:rsidRPr="0066474A">
        <w:rPr>
          <w:rFonts w:ascii="Arial" w:hAnsi="Arial" w:cs="Arial"/>
        </w:rPr>
        <w:t>alamata olives, pitted and sliced (optional, adds a salty kick)</w:t>
      </w:r>
    </w:p>
    <w:p w14:paraId="63B3E845" w14:textId="2EDD89DD" w:rsidR="0066474A" w:rsidRPr="0066474A" w:rsidRDefault="0066474A" w:rsidP="00755872">
      <w:pPr>
        <w:pStyle w:val="NormalWeb"/>
        <w:numPr>
          <w:ilvl w:val="0"/>
          <w:numId w:val="85"/>
        </w:numPr>
        <w:spacing w:before="180" w:beforeAutospacing="0" w:after="80" w:afterAutospacing="0" w:line="264" w:lineRule="auto"/>
        <w:ind w:left="714" w:hanging="357"/>
        <w:jc w:val="both"/>
        <w:rPr>
          <w:rFonts w:ascii="Arial" w:hAnsi="Arial" w:cs="Arial"/>
        </w:rPr>
      </w:pPr>
      <w:r>
        <w:rPr>
          <w:rFonts w:ascii="Arial" w:hAnsi="Arial" w:cs="Arial"/>
        </w:rPr>
        <w:t>F</w:t>
      </w:r>
      <w:r w:rsidRPr="0066474A">
        <w:rPr>
          <w:rFonts w:ascii="Arial" w:hAnsi="Arial" w:cs="Arial"/>
        </w:rPr>
        <w:t>resh parsley or basil (for garnish)</w:t>
      </w:r>
    </w:p>
    <w:p w14:paraId="5239F60D" w14:textId="3C2B499D" w:rsidR="002D7FA5" w:rsidRPr="00D911EB" w:rsidRDefault="002D7FA5" w:rsidP="005454EE">
      <w:pPr>
        <w:pStyle w:val="NormalWeb"/>
        <w:spacing w:after="240" w:afterAutospacing="0" w:line="312" w:lineRule="auto"/>
        <w:jc w:val="both"/>
        <w:rPr>
          <w:rFonts w:ascii="Arial" w:hAnsi="Arial" w:cs="Arial"/>
        </w:rPr>
      </w:pPr>
      <w:r w:rsidRPr="00D911EB">
        <w:rPr>
          <w:rFonts w:ascii="Arial" w:hAnsi="Arial" w:cs="Arial"/>
          <w:b/>
          <w:bCs/>
        </w:rPr>
        <w:lastRenderedPageBreak/>
        <w:t>Instructions:</w:t>
      </w:r>
    </w:p>
    <w:p w14:paraId="14A138CD" w14:textId="1C86E5BC" w:rsidR="002D7FA5" w:rsidRPr="00D911EB" w:rsidRDefault="002D7FA5" w:rsidP="00755872">
      <w:pPr>
        <w:pStyle w:val="NormalWeb"/>
        <w:numPr>
          <w:ilvl w:val="0"/>
          <w:numId w:val="54"/>
        </w:numPr>
        <w:spacing w:after="240" w:afterAutospacing="0" w:line="312" w:lineRule="auto"/>
        <w:jc w:val="both"/>
        <w:rPr>
          <w:rFonts w:ascii="Arial" w:hAnsi="Arial" w:cs="Arial"/>
        </w:rPr>
      </w:pPr>
      <w:r w:rsidRPr="00D911EB">
        <w:rPr>
          <w:rFonts w:ascii="Arial" w:hAnsi="Arial" w:cs="Arial"/>
          <w:b/>
          <w:bCs/>
        </w:rPr>
        <w:t>The Crumble:</w:t>
      </w:r>
      <w:r w:rsidRPr="00D911EB">
        <w:rPr>
          <w:rFonts w:ascii="Arial" w:hAnsi="Arial" w:cs="Arial"/>
        </w:rPr>
        <w:t xml:space="preserve"> Pat the </w:t>
      </w:r>
      <w:r w:rsidRPr="00921D76">
        <w:rPr>
          <w:rFonts w:ascii="Arial" w:hAnsi="Arial" w:cs="Arial"/>
        </w:rPr>
        <w:t>tofu dry with a paper towel. Over a bowl, use your hands to crumble the tofu into bite-sized chunks. Sprinkle the nutritional yeast, turmeric, garlic powder, 1/4 tsp salt, and 1/4 tsp pepper</w:t>
      </w:r>
      <w:r w:rsidRPr="00D911EB">
        <w:rPr>
          <w:rFonts w:ascii="Arial" w:hAnsi="Arial" w:cs="Arial"/>
        </w:rPr>
        <w:t xml:space="preserve"> over the tofu and toss to coat evenly.</w:t>
      </w:r>
    </w:p>
    <w:p w14:paraId="080CCF6B" w14:textId="77777777" w:rsidR="002D7FA5" w:rsidRPr="00D911EB" w:rsidRDefault="002D7FA5" w:rsidP="00755872">
      <w:pPr>
        <w:pStyle w:val="NormalWeb"/>
        <w:numPr>
          <w:ilvl w:val="0"/>
          <w:numId w:val="54"/>
        </w:numPr>
        <w:spacing w:after="240" w:afterAutospacing="0" w:line="312" w:lineRule="auto"/>
        <w:jc w:val="both"/>
        <w:rPr>
          <w:rFonts w:ascii="Arial" w:hAnsi="Arial" w:cs="Arial"/>
        </w:rPr>
      </w:pPr>
      <w:r w:rsidRPr="00D911EB">
        <w:rPr>
          <w:rFonts w:ascii="Arial" w:hAnsi="Arial" w:cs="Arial"/>
          <w:b/>
          <w:bCs/>
        </w:rPr>
        <w:t>The Sizzle:</w:t>
      </w:r>
      <w:r w:rsidRPr="00D911EB">
        <w:rPr>
          <w:rFonts w:ascii="Arial" w:hAnsi="Arial" w:cs="Arial"/>
        </w:rPr>
        <w:t xml:space="preserve"> Heat the </w:t>
      </w:r>
      <w:r w:rsidRPr="00921D76">
        <w:rPr>
          <w:rFonts w:ascii="Arial" w:hAnsi="Arial" w:cs="Arial"/>
        </w:rPr>
        <w:t>olive oil in</w:t>
      </w:r>
      <w:r w:rsidRPr="00D911EB">
        <w:rPr>
          <w:rFonts w:ascii="Arial" w:hAnsi="Arial" w:cs="Arial"/>
        </w:rPr>
        <w:t xml:space="preserve"> a non-stick pan over medium heat. Add the seasoned tofu crumble. Cook for 3–4 minutes, stirring occasionally, until the tofu is hot and slightly browned on the edges.</w:t>
      </w:r>
    </w:p>
    <w:p w14:paraId="6E7DDF29" w14:textId="77777777" w:rsidR="002D7FA5" w:rsidRPr="00921D76" w:rsidRDefault="002D7FA5" w:rsidP="00755872">
      <w:pPr>
        <w:pStyle w:val="NormalWeb"/>
        <w:numPr>
          <w:ilvl w:val="0"/>
          <w:numId w:val="54"/>
        </w:numPr>
        <w:spacing w:after="240" w:afterAutospacing="0" w:line="312" w:lineRule="auto"/>
        <w:jc w:val="both"/>
        <w:rPr>
          <w:rFonts w:ascii="Arial" w:hAnsi="Arial" w:cs="Arial"/>
        </w:rPr>
      </w:pPr>
      <w:r w:rsidRPr="00D911EB">
        <w:rPr>
          <w:rFonts w:ascii="Arial" w:hAnsi="Arial" w:cs="Arial"/>
          <w:b/>
          <w:bCs/>
        </w:rPr>
        <w:t>The Veggies:</w:t>
      </w:r>
      <w:r w:rsidRPr="00D911EB">
        <w:rPr>
          <w:rFonts w:ascii="Arial" w:hAnsi="Arial" w:cs="Arial"/>
        </w:rPr>
        <w:t xml:space="preserve"> Push the tofu to one side of the pan. Add the </w:t>
      </w:r>
      <w:r w:rsidRPr="00921D76">
        <w:rPr>
          <w:rFonts w:ascii="Arial" w:hAnsi="Arial" w:cs="Arial"/>
        </w:rPr>
        <w:t>cherry tomatoes and spinach to the empty side. Cook for 2 minutes until the spinach wilts and tomatoes soften.</w:t>
      </w:r>
    </w:p>
    <w:p w14:paraId="6DE716F0" w14:textId="77777777" w:rsidR="002D7FA5" w:rsidRPr="00D911EB" w:rsidRDefault="002D7FA5" w:rsidP="00755872">
      <w:pPr>
        <w:pStyle w:val="NormalWeb"/>
        <w:numPr>
          <w:ilvl w:val="0"/>
          <w:numId w:val="54"/>
        </w:numPr>
        <w:spacing w:after="240" w:afterAutospacing="0" w:line="312" w:lineRule="auto"/>
        <w:jc w:val="both"/>
        <w:rPr>
          <w:rFonts w:ascii="Arial" w:hAnsi="Arial" w:cs="Arial"/>
        </w:rPr>
      </w:pPr>
      <w:r w:rsidRPr="00D911EB">
        <w:rPr>
          <w:rFonts w:ascii="Arial" w:hAnsi="Arial" w:cs="Arial"/>
          <w:b/>
          <w:bCs/>
        </w:rPr>
        <w:t>Combine:</w:t>
      </w:r>
      <w:r w:rsidRPr="00D911EB">
        <w:rPr>
          <w:rFonts w:ascii="Arial" w:hAnsi="Arial" w:cs="Arial"/>
        </w:rPr>
        <w:t xml:space="preserve"> Mix everything together. Stir in </w:t>
      </w:r>
      <w:r w:rsidRPr="00921D76">
        <w:rPr>
          <w:rFonts w:ascii="Arial" w:hAnsi="Arial" w:cs="Arial"/>
        </w:rPr>
        <w:t>the olives (</w:t>
      </w:r>
      <w:r w:rsidRPr="00D911EB">
        <w:rPr>
          <w:rFonts w:ascii="Arial" w:hAnsi="Arial" w:cs="Arial"/>
        </w:rPr>
        <w:t>if using).</w:t>
      </w:r>
    </w:p>
    <w:p w14:paraId="5567D685" w14:textId="77777777" w:rsidR="002D7FA5" w:rsidRPr="00D911EB" w:rsidRDefault="002D7FA5" w:rsidP="00755872">
      <w:pPr>
        <w:pStyle w:val="NormalWeb"/>
        <w:numPr>
          <w:ilvl w:val="0"/>
          <w:numId w:val="54"/>
        </w:numPr>
        <w:spacing w:after="240" w:afterAutospacing="0" w:line="312" w:lineRule="auto"/>
        <w:jc w:val="both"/>
        <w:rPr>
          <w:rFonts w:ascii="Arial" w:hAnsi="Arial" w:cs="Arial"/>
        </w:rPr>
      </w:pPr>
      <w:r w:rsidRPr="00D911EB">
        <w:rPr>
          <w:rFonts w:ascii="Arial" w:hAnsi="Arial" w:cs="Arial"/>
          <w:b/>
          <w:bCs/>
        </w:rPr>
        <w:t>Serve:</w:t>
      </w:r>
      <w:r w:rsidRPr="00D911EB">
        <w:rPr>
          <w:rFonts w:ascii="Arial" w:hAnsi="Arial" w:cs="Arial"/>
        </w:rPr>
        <w:t xml:space="preserve"> Slide onto a plate and top with fresh </w:t>
      </w:r>
      <w:r w:rsidRPr="00921D76">
        <w:rPr>
          <w:rFonts w:ascii="Arial" w:hAnsi="Arial" w:cs="Arial"/>
        </w:rPr>
        <w:t>parsley or basil.</w:t>
      </w:r>
    </w:p>
    <w:p w14:paraId="0C9BC601" w14:textId="2D99A3BE" w:rsidR="00D911EB" w:rsidRPr="00D911EB" w:rsidRDefault="00D911EB" w:rsidP="005454EE">
      <w:pPr>
        <w:pStyle w:val="NormalWeb"/>
        <w:spacing w:after="240" w:afterAutospacing="0" w:line="312" w:lineRule="auto"/>
        <w:jc w:val="both"/>
        <w:rPr>
          <w:rFonts w:ascii="Arial" w:hAnsi="Arial" w:cs="Arial"/>
        </w:rPr>
      </w:pPr>
      <w:r w:rsidRPr="00D911EB">
        <w:rPr>
          <w:rFonts w:ascii="Arial" w:hAnsi="Arial" w:cs="Arial"/>
          <w:b/>
          <w:bCs/>
        </w:rPr>
        <w:t>Nutrition Facts (Per Plate)</w:t>
      </w:r>
      <w:r w:rsidRPr="00D911EB">
        <w:rPr>
          <w:rFonts w:ascii="Arial" w:hAnsi="Arial" w:cs="Arial"/>
        </w:rPr>
        <w:t xml:space="preserve"> </w:t>
      </w:r>
    </w:p>
    <w:p w14:paraId="4F07CB36" w14:textId="77777777" w:rsidR="00D911EB" w:rsidRPr="00D911EB" w:rsidRDefault="00D911EB" w:rsidP="00755872">
      <w:pPr>
        <w:pStyle w:val="NormalWeb"/>
        <w:numPr>
          <w:ilvl w:val="0"/>
          <w:numId w:val="55"/>
        </w:numPr>
        <w:spacing w:after="240" w:afterAutospacing="0" w:line="312" w:lineRule="auto"/>
        <w:jc w:val="both"/>
        <w:rPr>
          <w:rFonts w:ascii="Arial" w:hAnsi="Arial" w:cs="Arial"/>
        </w:rPr>
      </w:pPr>
      <w:r w:rsidRPr="00D911EB">
        <w:rPr>
          <w:rFonts w:ascii="Arial" w:hAnsi="Arial" w:cs="Arial"/>
          <w:b/>
          <w:bCs/>
        </w:rPr>
        <w:t>Calories:</w:t>
      </w:r>
      <w:r w:rsidRPr="00D911EB">
        <w:rPr>
          <w:rFonts w:ascii="Arial" w:hAnsi="Arial" w:cs="Arial"/>
        </w:rPr>
        <w:t xml:space="preserve"> 260</w:t>
      </w:r>
    </w:p>
    <w:p w14:paraId="790BAEF4" w14:textId="77777777" w:rsidR="00D911EB" w:rsidRPr="00D911EB" w:rsidRDefault="00D911EB" w:rsidP="00755872">
      <w:pPr>
        <w:pStyle w:val="NormalWeb"/>
        <w:numPr>
          <w:ilvl w:val="0"/>
          <w:numId w:val="55"/>
        </w:numPr>
        <w:spacing w:after="240" w:afterAutospacing="0" w:line="312" w:lineRule="auto"/>
        <w:jc w:val="both"/>
        <w:rPr>
          <w:rFonts w:ascii="Arial" w:hAnsi="Arial" w:cs="Arial"/>
        </w:rPr>
      </w:pPr>
      <w:r w:rsidRPr="00D911EB">
        <w:rPr>
          <w:rFonts w:ascii="Arial" w:hAnsi="Arial" w:cs="Arial"/>
          <w:b/>
          <w:bCs/>
        </w:rPr>
        <w:t>Carbs:</w:t>
      </w:r>
      <w:r w:rsidRPr="00D911EB">
        <w:rPr>
          <w:rFonts w:ascii="Arial" w:hAnsi="Arial" w:cs="Arial"/>
        </w:rPr>
        <w:t xml:space="preserve"> 12g | </w:t>
      </w:r>
      <w:r w:rsidRPr="00D911EB">
        <w:rPr>
          <w:rFonts w:ascii="Arial" w:hAnsi="Arial" w:cs="Arial"/>
          <w:b/>
          <w:bCs/>
        </w:rPr>
        <w:t>Fiber:</w:t>
      </w:r>
      <w:r w:rsidRPr="00D911EB">
        <w:rPr>
          <w:rFonts w:ascii="Arial" w:hAnsi="Arial" w:cs="Arial"/>
        </w:rPr>
        <w:t xml:space="preserve"> 6g | </w:t>
      </w:r>
      <w:r w:rsidRPr="00D911EB">
        <w:rPr>
          <w:rFonts w:ascii="Arial" w:hAnsi="Arial" w:cs="Arial"/>
          <w:b/>
          <w:bCs/>
        </w:rPr>
        <w:t>Protein:</w:t>
      </w:r>
      <w:r w:rsidRPr="00D911EB">
        <w:rPr>
          <w:rFonts w:ascii="Arial" w:hAnsi="Arial" w:cs="Arial"/>
        </w:rPr>
        <w:t xml:space="preserve"> 22g | </w:t>
      </w:r>
      <w:r w:rsidRPr="00D911EB">
        <w:rPr>
          <w:rFonts w:ascii="Arial" w:hAnsi="Arial" w:cs="Arial"/>
          <w:b/>
          <w:bCs/>
        </w:rPr>
        <w:t>Fat:</w:t>
      </w:r>
      <w:r w:rsidRPr="00D911EB">
        <w:rPr>
          <w:rFonts w:ascii="Arial" w:hAnsi="Arial" w:cs="Arial"/>
        </w:rPr>
        <w:t xml:space="preserve"> 15g</w:t>
      </w:r>
    </w:p>
    <w:p w14:paraId="5043CCC3" w14:textId="41BF798D" w:rsidR="00D911EB" w:rsidRPr="00D911EB" w:rsidRDefault="00D911EB" w:rsidP="005454EE">
      <w:pPr>
        <w:pStyle w:val="NormalWeb"/>
        <w:spacing w:after="240" w:afterAutospacing="0" w:line="312" w:lineRule="auto"/>
        <w:ind w:left="360"/>
        <w:jc w:val="both"/>
        <w:rPr>
          <w:rFonts w:ascii="Arial" w:hAnsi="Arial" w:cs="Arial"/>
        </w:rPr>
      </w:pPr>
      <w:r w:rsidRPr="00D911EB">
        <w:rPr>
          <w:rFonts w:ascii="Arial" w:hAnsi="Arial" w:cs="Arial"/>
          <w:b/>
          <w:bCs/>
        </w:rPr>
        <w:t>Key Benefit:</w:t>
      </w:r>
      <w:r w:rsidRPr="00D911EB">
        <w:rPr>
          <w:rFonts w:ascii="Arial" w:hAnsi="Arial" w:cs="Arial"/>
        </w:rPr>
        <w:t xml:space="preserve"> Tofu is a complete plant protein containing all nine essential amino acids. Combined with the fiber from the spinach, this savory breakfast keeps blood sugar rock-steady</w:t>
      </w:r>
      <w:r w:rsidR="00387F21">
        <w:rPr>
          <w:rFonts w:ascii="Arial" w:hAnsi="Arial" w:cs="Arial"/>
        </w:rPr>
        <w:t xml:space="preserve"> </w:t>
      </w:r>
      <w:r w:rsidR="00387F21" w:rsidRPr="00387F21">
        <w:rPr>
          <w:rFonts w:ascii="Arial" w:hAnsi="Arial" w:cs="Arial"/>
        </w:rPr>
        <w:t>until lunch</w:t>
      </w:r>
      <w:r w:rsidRPr="00387F21">
        <w:rPr>
          <w:rFonts w:ascii="Arial" w:hAnsi="Arial" w:cs="Arial"/>
        </w:rPr>
        <w:t>.</w:t>
      </w:r>
    </w:p>
    <w:p w14:paraId="32B2930C" w14:textId="77777777" w:rsidR="00B76C32" w:rsidRDefault="00B76C32" w:rsidP="005454EE">
      <w:pPr>
        <w:pStyle w:val="Heading3"/>
        <w:spacing w:after="240" w:line="312" w:lineRule="auto"/>
        <w:jc w:val="both"/>
      </w:pPr>
    </w:p>
    <w:p w14:paraId="0BDD19CB" w14:textId="77777777" w:rsidR="00422EFC" w:rsidRDefault="00422EFC" w:rsidP="005454EE">
      <w:pPr>
        <w:pStyle w:val="Heading3"/>
        <w:spacing w:after="240" w:line="312" w:lineRule="auto"/>
        <w:jc w:val="both"/>
      </w:pPr>
    </w:p>
    <w:p w14:paraId="7BED4E5A" w14:textId="77777777" w:rsidR="00422EFC" w:rsidRDefault="00422EFC" w:rsidP="005454EE">
      <w:pPr>
        <w:pStyle w:val="Heading3"/>
        <w:spacing w:after="240" w:line="312" w:lineRule="auto"/>
        <w:jc w:val="both"/>
      </w:pPr>
    </w:p>
    <w:p w14:paraId="0EA03E2D" w14:textId="13D43C11" w:rsidR="00422EFC" w:rsidRDefault="00455D8E" w:rsidP="005454EE">
      <w:pPr>
        <w:jc w:val="both"/>
      </w:pPr>
      <w:r>
        <w:rPr>
          <w:noProof/>
        </w:rPr>
        <w:lastRenderedPageBreak/>
        <w:drawing>
          <wp:inline distT="0" distB="0" distL="0" distR="0" wp14:anchorId="5E595C98" wp14:editId="73C7525A">
            <wp:extent cx="6598920" cy="4395626"/>
            <wp:effectExtent l="0" t="0" r="0" b="5080"/>
            <wp:docPr id="701347708" name="Picture 9" descr="An overhead view of a colorful Greek salad featuring chickpeas, diced cucumber, red peppers, olives, and crumbled feta cheese in a white bow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347708" name="Picture 9" descr="An overhead view of a colorful Greek salad featuring chickpeas, diced cucumber, red peppers, olives, and crumbled feta cheese in a white bowl."/>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06128" cy="4400427"/>
                    </a:xfrm>
                    <a:prstGeom prst="rect">
                      <a:avLst/>
                    </a:prstGeom>
                    <a:noFill/>
                    <a:ln>
                      <a:noFill/>
                    </a:ln>
                  </pic:spPr>
                </pic:pic>
              </a:graphicData>
            </a:graphic>
          </wp:inline>
        </w:drawing>
      </w:r>
    </w:p>
    <w:p w14:paraId="0DC8675A" w14:textId="0B3F1EDE" w:rsidR="00704F67" w:rsidRPr="00D379A3" w:rsidRDefault="00704F67" w:rsidP="005454EE">
      <w:pPr>
        <w:pStyle w:val="Heading3"/>
        <w:spacing w:after="240" w:line="312" w:lineRule="auto"/>
        <w:jc w:val="both"/>
        <w:rPr>
          <w:sz w:val="30"/>
          <w:szCs w:val="30"/>
        </w:rPr>
      </w:pPr>
      <w:bookmarkStart w:id="25" w:name="_Toc216359157"/>
      <w:r w:rsidRPr="00D379A3">
        <w:rPr>
          <w:color w:val="auto"/>
          <w:sz w:val="30"/>
          <w:szCs w:val="30"/>
        </w:rPr>
        <w:t xml:space="preserve">Recipe 3: </w:t>
      </w:r>
      <w:r w:rsidRPr="00D379A3">
        <w:rPr>
          <w:sz w:val="30"/>
          <w:szCs w:val="30"/>
        </w:rPr>
        <w:t>T</w:t>
      </w:r>
      <w:r w:rsidR="00D379A3" w:rsidRPr="00D379A3">
        <w:rPr>
          <w:sz w:val="30"/>
          <w:szCs w:val="30"/>
        </w:rPr>
        <w:t>he "Big Greek" Chickpea Salad</w:t>
      </w:r>
      <w:bookmarkEnd w:id="25"/>
    </w:p>
    <w:p w14:paraId="34BB25E9" w14:textId="77777777" w:rsidR="00E72203" w:rsidRPr="008F1A69" w:rsidRDefault="00E72203" w:rsidP="005454EE">
      <w:pPr>
        <w:pStyle w:val="NormalWeb"/>
        <w:spacing w:after="240" w:afterAutospacing="0" w:line="312" w:lineRule="auto"/>
        <w:jc w:val="both"/>
        <w:rPr>
          <w:rFonts w:ascii="Arial" w:hAnsi="Arial" w:cs="Arial"/>
        </w:rPr>
      </w:pPr>
      <w:r w:rsidRPr="008F1A69">
        <w:rPr>
          <w:rFonts w:ascii="Arial" w:hAnsi="Arial" w:cs="Arial"/>
          <w:b/>
          <w:bCs/>
        </w:rPr>
        <w:t>Serves:</w:t>
      </w:r>
      <w:r w:rsidRPr="008F1A69">
        <w:rPr>
          <w:rFonts w:ascii="Arial" w:hAnsi="Arial" w:cs="Arial"/>
        </w:rPr>
        <w:t xml:space="preserve"> 1 large main-course bowl | </w:t>
      </w:r>
      <w:r w:rsidRPr="008F1A69">
        <w:rPr>
          <w:rFonts w:ascii="Arial" w:hAnsi="Arial" w:cs="Arial"/>
          <w:b/>
          <w:bCs/>
        </w:rPr>
        <w:t>Prep:</w:t>
      </w:r>
      <w:r w:rsidRPr="008F1A69">
        <w:rPr>
          <w:rFonts w:ascii="Arial" w:hAnsi="Arial" w:cs="Arial"/>
        </w:rPr>
        <w:t xml:space="preserve"> 10 min | </w:t>
      </w:r>
      <w:r w:rsidRPr="008F1A69">
        <w:rPr>
          <w:rFonts w:ascii="Arial" w:hAnsi="Arial" w:cs="Arial"/>
          <w:b/>
          <w:bCs/>
        </w:rPr>
        <w:t>Cook:</w:t>
      </w:r>
      <w:r w:rsidRPr="008F1A69">
        <w:rPr>
          <w:rFonts w:ascii="Arial" w:hAnsi="Arial" w:cs="Arial"/>
        </w:rPr>
        <w:t xml:space="preserve"> 0 min</w:t>
      </w:r>
    </w:p>
    <w:p w14:paraId="0AAA2C92" w14:textId="2C31D814" w:rsidR="00E72203" w:rsidRPr="008F1A69" w:rsidRDefault="00E72203" w:rsidP="005454EE">
      <w:pPr>
        <w:pStyle w:val="NormalWeb"/>
        <w:spacing w:after="240" w:afterAutospacing="0" w:line="312" w:lineRule="auto"/>
        <w:jc w:val="both"/>
        <w:rPr>
          <w:rFonts w:ascii="Arial" w:hAnsi="Arial" w:cs="Arial"/>
        </w:rPr>
      </w:pPr>
      <w:r w:rsidRPr="008F1A69">
        <w:rPr>
          <w:rFonts w:ascii="Arial" w:hAnsi="Arial" w:cs="Arial"/>
          <w:b/>
          <w:bCs/>
        </w:rPr>
        <w:t>Chef’s Note:</w:t>
      </w:r>
      <w:r w:rsidRPr="008F1A69">
        <w:rPr>
          <w:rFonts w:ascii="Arial" w:hAnsi="Arial" w:cs="Arial"/>
        </w:rPr>
        <w:t xml:space="preserve"> This salad is all about the </w:t>
      </w:r>
      <w:r w:rsidRPr="00486C85">
        <w:rPr>
          <w:rFonts w:ascii="Arial" w:hAnsi="Arial" w:cs="Arial"/>
        </w:rPr>
        <w:t>"Crunch Factor."</w:t>
      </w:r>
      <w:r w:rsidRPr="008F1A69">
        <w:rPr>
          <w:rFonts w:ascii="Arial" w:hAnsi="Arial" w:cs="Arial"/>
        </w:rPr>
        <w:t xml:space="preserve"> After the soup phase, eating raw, crunchy vegetables triggers satiety signals in the brain faster. We marinate the onions in the lemon juice first—a chef's trick to remove the harsh raw bite while keeping the flavor.</w:t>
      </w:r>
    </w:p>
    <w:p w14:paraId="3D7C971C" w14:textId="77777777" w:rsidR="00E72203" w:rsidRPr="008F1A69" w:rsidRDefault="00E72203" w:rsidP="005454EE">
      <w:pPr>
        <w:pStyle w:val="NormalWeb"/>
        <w:spacing w:after="240" w:afterAutospacing="0" w:line="312" w:lineRule="auto"/>
        <w:jc w:val="both"/>
        <w:rPr>
          <w:rFonts w:ascii="Arial" w:hAnsi="Arial" w:cs="Arial"/>
        </w:rPr>
      </w:pPr>
      <w:r w:rsidRPr="008F1A69">
        <w:rPr>
          <w:rFonts w:ascii="Arial" w:hAnsi="Arial" w:cs="Arial"/>
          <w:b/>
          <w:bCs/>
        </w:rPr>
        <w:t>Ingredients:</w:t>
      </w:r>
    </w:p>
    <w:p w14:paraId="6FBDDE3E" w14:textId="49A8FDB7" w:rsidR="00E72203" w:rsidRPr="008F1A69" w:rsidRDefault="00E72203" w:rsidP="00755872">
      <w:pPr>
        <w:pStyle w:val="NormalWeb"/>
        <w:numPr>
          <w:ilvl w:val="0"/>
          <w:numId w:val="57"/>
        </w:numPr>
        <w:spacing w:after="240" w:afterAutospacing="0" w:line="312" w:lineRule="auto"/>
        <w:jc w:val="both"/>
        <w:rPr>
          <w:rFonts w:ascii="Arial" w:hAnsi="Arial" w:cs="Arial"/>
        </w:rPr>
      </w:pPr>
      <w:r w:rsidRPr="008F1A69">
        <w:rPr>
          <w:rFonts w:ascii="Arial" w:hAnsi="Arial" w:cs="Arial"/>
        </w:rPr>
        <w:t xml:space="preserve">1/2 can (3/4 cup or 130g) </w:t>
      </w:r>
      <w:r w:rsidR="0095487D">
        <w:rPr>
          <w:rFonts w:ascii="Arial" w:hAnsi="Arial" w:cs="Arial"/>
        </w:rPr>
        <w:t>c</w:t>
      </w:r>
      <w:r w:rsidRPr="008F1A69">
        <w:rPr>
          <w:rFonts w:ascii="Arial" w:hAnsi="Arial" w:cs="Arial"/>
        </w:rPr>
        <w:t>hickpeas, rinsed and drained well</w:t>
      </w:r>
    </w:p>
    <w:p w14:paraId="6203DEE4" w14:textId="4F738481" w:rsidR="00E72203" w:rsidRPr="008F1A69" w:rsidRDefault="00E72203" w:rsidP="00755872">
      <w:pPr>
        <w:pStyle w:val="NormalWeb"/>
        <w:numPr>
          <w:ilvl w:val="0"/>
          <w:numId w:val="57"/>
        </w:numPr>
        <w:spacing w:after="240" w:afterAutospacing="0" w:line="312" w:lineRule="auto"/>
        <w:jc w:val="both"/>
        <w:rPr>
          <w:rFonts w:ascii="Arial" w:hAnsi="Arial" w:cs="Arial"/>
        </w:rPr>
      </w:pPr>
      <w:r w:rsidRPr="008F1A69">
        <w:rPr>
          <w:rFonts w:ascii="Arial" w:hAnsi="Arial" w:cs="Arial"/>
        </w:rPr>
        <w:t xml:space="preserve">1/2 </w:t>
      </w:r>
      <w:r w:rsidR="0095487D">
        <w:rPr>
          <w:rFonts w:ascii="Arial" w:hAnsi="Arial" w:cs="Arial"/>
        </w:rPr>
        <w:t>c</w:t>
      </w:r>
      <w:r w:rsidRPr="008F1A69">
        <w:rPr>
          <w:rFonts w:ascii="Arial" w:hAnsi="Arial" w:cs="Arial"/>
        </w:rPr>
        <w:t>ucumber, diced (keep the skin on for fiber)</w:t>
      </w:r>
    </w:p>
    <w:p w14:paraId="498AC019" w14:textId="06CDA332" w:rsidR="00E72203" w:rsidRPr="008F1A69" w:rsidRDefault="00E72203" w:rsidP="00755872">
      <w:pPr>
        <w:pStyle w:val="NormalWeb"/>
        <w:numPr>
          <w:ilvl w:val="0"/>
          <w:numId w:val="57"/>
        </w:numPr>
        <w:spacing w:after="240" w:afterAutospacing="0" w:line="312" w:lineRule="auto"/>
        <w:jc w:val="both"/>
        <w:rPr>
          <w:rFonts w:ascii="Arial" w:hAnsi="Arial" w:cs="Arial"/>
        </w:rPr>
      </w:pPr>
      <w:r w:rsidRPr="008F1A69">
        <w:rPr>
          <w:rFonts w:ascii="Arial" w:hAnsi="Arial" w:cs="Arial"/>
        </w:rPr>
        <w:t xml:space="preserve">1/2 </w:t>
      </w:r>
      <w:r w:rsidR="0095487D">
        <w:rPr>
          <w:rFonts w:ascii="Arial" w:hAnsi="Arial" w:cs="Arial"/>
        </w:rPr>
        <w:t>r</w:t>
      </w:r>
      <w:r w:rsidRPr="008F1A69">
        <w:rPr>
          <w:rFonts w:ascii="Arial" w:hAnsi="Arial" w:cs="Arial"/>
        </w:rPr>
        <w:t xml:space="preserve">ed </w:t>
      </w:r>
      <w:r w:rsidR="0095487D">
        <w:rPr>
          <w:rFonts w:ascii="Arial" w:hAnsi="Arial" w:cs="Arial"/>
        </w:rPr>
        <w:t>b</w:t>
      </w:r>
      <w:r w:rsidRPr="008F1A69">
        <w:rPr>
          <w:rFonts w:ascii="Arial" w:hAnsi="Arial" w:cs="Arial"/>
        </w:rPr>
        <w:t xml:space="preserve">ell </w:t>
      </w:r>
      <w:r w:rsidR="0095487D">
        <w:rPr>
          <w:rFonts w:ascii="Arial" w:hAnsi="Arial" w:cs="Arial"/>
        </w:rPr>
        <w:t>p</w:t>
      </w:r>
      <w:r w:rsidRPr="008F1A69">
        <w:rPr>
          <w:rFonts w:ascii="Arial" w:hAnsi="Arial" w:cs="Arial"/>
        </w:rPr>
        <w:t>epper, diced</w:t>
      </w:r>
    </w:p>
    <w:p w14:paraId="6AF84ECE" w14:textId="1CF6F97B" w:rsidR="00E72203" w:rsidRPr="008F1A69" w:rsidRDefault="00E72203" w:rsidP="00755872">
      <w:pPr>
        <w:pStyle w:val="NormalWeb"/>
        <w:numPr>
          <w:ilvl w:val="0"/>
          <w:numId w:val="57"/>
        </w:numPr>
        <w:spacing w:after="240" w:afterAutospacing="0" w:line="312" w:lineRule="auto"/>
        <w:jc w:val="both"/>
        <w:rPr>
          <w:rFonts w:ascii="Arial" w:hAnsi="Arial" w:cs="Arial"/>
        </w:rPr>
      </w:pPr>
      <w:r w:rsidRPr="008F1A69">
        <w:rPr>
          <w:rFonts w:ascii="Arial" w:hAnsi="Arial" w:cs="Arial"/>
        </w:rPr>
        <w:t xml:space="preserve">1/4 </w:t>
      </w:r>
      <w:r w:rsidR="0095487D">
        <w:rPr>
          <w:rFonts w:ascii="Arial" w:hAnsi="Arial" w:cs="Arial"/>
        </w:rPr>
        <w:t>r</w:t>
      </w:r>
      <w:r w:rsidRPr="008F1A69">
        <w:rPr>
          <w:rFonts w:ascii="Arial" w:hAnsi="Arial" w:cs="Arial"/>
        </w:rPr>
        <w:t xml:space="preserve">ed </w:t>
      </w:r>
      <w:r w:rsidR="0095487D">
        <w:rPr>
          <w:rFonts w:ascii="Arial" w:hAnsi="Arial" w:cs="Arial"/>
        </w:rPr>
        <w:t>o</w:t>
      </w:r>
      <w:r w:rsidRPr="008F1A69">
        <w:rPr>
          <w:rFonts w:ascii="Arial" w:hAnsi="Arial" w:cs="Arial"/>
        </w:rPr>
        <w:t>nion, finely sliced or chopped</w:t>
      </w:r>
    </w:p>
    <w:p w14:paraId="52F418DD" w14:textId="4380AA8D" w:rsidR="00E72203" w:rsidRPr="008F1A69" w:rsidRDefault="00E72203" w:rsidP="00755872">
      <w:pPr>
        <w:pStyle w:val="NormalWeb"/>
        <w:numPr>
          <w:ilvl w:val="0"/>
          <w:numId w:val="57"/>
        </w:numPr>
        <w:spacing w:after="240" w:afterAutospacing="0" w:line="312" w:lineRule="auto"/>
        <w:jc w:val="both"/>
        <w:rPr>
          <w:rFonts w:ascii="Arial" w:hAnsi="Arial" w:cs="Arial"/>
        </w:rPr>
      </w:pPr>
      <w:r w:rsidRPr="008F1A69">
        <w:rPr>
          <w:rFonts w:ascii="Arial" w:hAnsi="Arial" w:cs="Arial"/>
        </w:rPr>
        <w:t xml:space="preserve">1/4 cup (40g) </w:t>
      </w:r>
      <w:r w:rsidR="0095487D">
        <w:rPr>
          <w:rFonts w:ascii="Arial" w:hAnsi="Arial" w:cs="Arial"/>
        </w:rPr>
        <w:t>f</w:t>
      </w:r>
      <w:r w:rsidRPr="008F1A69">
        <w:rPr>
          <w:rFonts w:ascii="Arial" w:hAnsi="Arial" w:cs="Arial"/>
        </w:rPr>
        <w:t xml:space="preserve">eta </w:t>
      </w:r>
      <w:r w:rsidR="0095487D">
        <w:rPr>
          <w:rFonts w:ascii="Arial" w:hAnsi="Arial" w:cs="Arial"/>
        </w:rPr>
        <w:t>c</w:t>
      </w:r>
      <w:r w:rsidRPr="008F1A69">
        <w:rPr>
          <w:rFonts w:ascii="Arial" w:hAnsi="Arial" w:cs="Arial"/>
        </w:rPr>
        <w:t xml:space="preserve">heese (or </w:t>
      </w:r>
      <w:r w:rsidR="0095487D">
        <w:rPr>
          <w:rFonts w:ascii="Arial" w:hAnsi="Arial" w:cs="Arial"/>
        </w:rPr>
        <w:t>v</w:t>
      </w:r>
      <w:r w:rsidRPr="008F1A69">
        <w:rPr>
          <w:rFonts w:ascii="Arial" w:hAnsi="Arial" w:cs="Arial"/>
        </w:rPr>
        <w:t xml:space="preserve">egan </w:t>
      </w:r>
      <w:r w:rsidR="0095487D">
        <w:rPr>
          <w:rFonts w:ascii="Arial" w:hAnsi="Arial" w:cs="Arial"/>
        </w:rPr>
        <w:t>f</w:t>
      </w:r>
      <w:r w:rsidRPr="008F1A69">
        <w:rPr>
          <w:rFonts w:ascii="Arial" w:hAnsi="Arial" w:cs="Arial"/>
        </w:rPr>
        <w:t>eta), crumbled</w:t>
      </w:r>
    </w:p>
    <w:p w14:paraId="796AC301" w14:textId="70ACC2F1" w:rsidR="00E72203" w:rsidRPr="008F1A69" w:rsidRDefault="00E72203" w:rsidP="00755872">
      <w:pPr>
        <w:pStyle w:val="NormalWeb"/>
        <w:numPr>
          <w:ilvl w:val="0"/>
          <w:numId w:val="57"/>
        </w:numPr>
        <w:spacing w:after="240" w:afterAutospacing="0" w:line="312" w:lineRule="auto"/>
        <w:jc w:val="both"/>
        <w:rPr>
          <w:rFonts w:ascii="Arial" w:hAnsi="Arial" w:cs="Arial"/>
        </w:rPr>
      </w:pPr>
      <w:r w:rsidRPr="008F1A69">
        <w:rPr>
          <w:rFonts w:ascii="Arial" w:hAnsi="Arial" w:cs="Arial"/>
        </w:rPr>
        <w:t>6-8 Kalamata olives, pitted</w:t>
      </w:r>
      <w:r w:rsidR="00DC09AD" w:rsidRPr="00DC09AD">
        <w:rPr>
          <w:rFonts w:ascii="Arial" w:hAnsi="Arial" w:cs="Arial"/>
        </w:rPr>
        <w:t xml:space="preserve"> </w:t>
      </w:r>
      <w:r w:rsidR="00DC09AD" w:rsidRPr="0066474A">
        <w:rPr>
          <w:rFonts w:ascii="Arial" w:hAnsi="Arial" w:cs="Arial"/>
        </w:rPr>
        <w:t>and sliced</w:t>
      </w:r>
    </w:p>
    <w:p w14:paraId="7865001B" w14:textId="5E4F879F" w:rsidR="008F1A69" w:rsidRDefault="00E72203" w:rsidP="00755872">
      <w:pPr>
        <w:pStyle w:val="NormalWeb"/>
        <w:numPr>
          <w:ilvl w:val="0"/>
          <w:numId w:val="57"/>
        </w:numPr>
        <w:spacing w:after="240" w:afterAutospacing="0" w:line="312" w:lineRule="auto"/>
        <w:jc w:val="both"/>
        <w:rPr>
          <w:rFonts w:ascii="Arial" w:hAnsi="Arial" w:cs="Arial"/>
        </w:rPr>
      </w:pPr>
      <w:r w:rsidRPr="008F1A69">
        <w:rPr>
          <w:rFonts w:ascii="Arial" w:hAnsi="Arial" w:cs="Arial"/>
        </w:rPr>
        <w:t xml:space="preserve">1 handful </w:t>
      </w:r>
      <w:r w:rsidR="0095487D">
        <w:rPr>
          <w:rFonts w:ascii="Arial" w:hAnsi="Arial" w:cs="Arial"/>
        </w:rPr>
        <w:t>f</w:t>
      </w:r>
      <w:r w:rsidRPr="008F1A69">
        <w:rPr>
          <w:rFonts w:ascii="Arial" w:hAnsi="Arial" w:cs="Arial"/>
        </w:rPr>
        <w:t xml:space="preserve">resh </w:t>
      </w:r>
      <w:r w:rsidR="0095487D">
        <w:rPr>
          <w:rFonts w:ascii="Arial" w:hAnsi="Arial" w:cs="Arial"/>
        </w:rPr>
        <w:t>p</w:t>
      </w:r>
      <w:r w:rsidRPr="008F1A69">
        <w:rPr>
          <w:rFonts w:ascii="Arial" w:hAnsi="Arial" w:cs="Arial"/>
        </w:rPr>
        <w:t>arsley, chopped</w:t>
      </w:r>
    </w:p>
    <w:p w14:paraId="03D0B29A" w14:textId="77777777" w:rsidR="00E72203" w:rsidRPr="008F1A69" w:rsidRDefault="00E72203" w:rsidP="00D86791">
      <w:pPr>
        <w:pStyle w:val="NormalWeb"/>
        <w:keepNext/>
        <w:spacing w:after="240" w:afterAutospacing="0" w:line="312" w:lineRule="auto"/>
        <w:jc w:val="both"/>
        <w:rPr>
          <w:rFonts w:ascii="Arial" w:hAnsi="Arial" w:cs="Arial"/>
        </w:rPr>
      </w:pPr>
      <w:r w:rsidRPr="008F1A69">
        <w:rPr>
          <w:rFonts w:ascii="Arial" w:hAnsi="Arial" w:cs="Arial"/>
          <w:b/>
          <w:bCs/>
        </w:rPr>
        <w:lastRenderedPageBreak/>
        <w:t>The Dressing:</w:t>
      </w:r>
    </w:p>
    <w:p w14:paraId="5F65056F" w14:textId="77777777" w:rsidR="00A7639A" w:rsidRPr="00A7639A" w:rsidRDefault="00A7639A" w:rsidP="00755872">
      <w:pPr>
        <w:pStyle w:val="NormalWeb"/>
        <w:keepNext/>
        <w:numPr>
          <w:ilvl w:val="0"/>
          <w:numId w:val="86"/>
        </w:numPr>
        <w:spacing w:before="160" w:beforeAutospacing="0" w:after="160" w:afterAutospacing="0" w:line="312" w:lineRule="auto"/>
        <w:ind w:left="714" w:hanging="357"/>
        <w:jc w:val="both"/>
        <w:rPr>
          <w:rFonts w:ascii="Arial" w:hAnsi="Arial" w:cs="Arial"/>
        </w:rPr>
      </w:pPr>
      <w:r w:rsidRPr="00A7639A">
        <w:rPr>
          <w:rFonts w:ascii="Arial" w:hAnsi="Arial" w:cs="Arial"/>
        </w:rPr>
        <w:t>1 tbsp extra virgin olive oil</w:t>
      </w:r>
    </w:p>
    <w:p w14:paraId="0D3E3E65" w14:textId="77777777" w:rsidR="00A7639A" w:rsidRPr="00A7639A" w:rsidRDefault="00A7639A" w:rsidP="00755872">
      <w:pPr>
        <w:pStyle w:val="NormalWeb"/>
        <w:keepNext/>
        <w:numPr>
          <w:ilvl w:val="0"/>
          <w:numId w:val="86"/>
        </w:numPr>
        <w:spacing w:before="160" w:beforeAutospacing="0" w:after="160" w:afterAutospacing="0" w:line="312" w:lineRule="auto"/>
        <w:ind w:left="714" w:hanging="357"/>
        <w:jc w:val="both"/>
        <w:rPr>
          <w:rFonts w:ascii="Arial" w:hAnsi="Arial" w:cs="Arial"/>
        </w:rPr>
      </w:pPr>
      <w:r w:rsidRPr="00A7639A">
        <w:rPr>
          <w:rFonts w:ascii="Arial" w:hAnsi="Arial" w:cs="Arial"/>
        </w:rPr>
        <w:t>1 tbsp fresh lemon juice</w:t>
      </w:r>
    </w:p>
    <w:p w14:paraId="341C9253" w14:textId="77777777" w:rsidR="00A7639A" w:rsidRPr="00A7639A" w:rsidRDefault="00A7639A" w:rsidP="00755872">
      <w:pPr>
        <w:pStyle w:val="NormalWeb"/>
        <w:keepNext/>
        <w:numPr>
          <w:ilvl w:val="0"/>
          <w:numId w:val="86"/>
        </w:numPr>
        <w:spacing w:before="160" w:beforeAutospacing="0" w:after="160" w:afterAutospacing="0" w:line="312" w:lineRule="auto"/>
        <w:ind w:left="714" w:hanging="357"/>
        <w:jc w:val="both"/>
        <w:rPr>
          <w:rFonts w:ascii="Arial" w:hAnsi="Arial" w:cs="Arial"/>
        </w:rPr>
      </w:pPr>
      <w:r w:rsidRPr="00A7639A">
        <w:rPr>
          <w:rFonts w:ascii="Arial" w:hAnsi="Arial" w:cs="Arial"/>
        </w:rPr>
        <w:t>1 tsp dried oregano</w:t>
      </w:r>
    </w:p>
    <w:p w14:paraId="2403CDDD" w14:textId="77777777" w:rsidR="00A7639A" w:rsidRPr="00A7639A" w:rsidRDefault="00A7639A" w:rsidP="00755872">
      <w:pPr>
        <w:pStyle w:val="NormalWeb"/>
        <w:keepNext/>
        <w:numPr>
          <w:ilvl w:val="0"/>
          <w:numId w:val="86"/>
        </w:numPr>
        <w:spacing w:before="160" w:beforeAutospacing="0" w:after="160" w:afterAutospacing="0" w:line="312" w:lineRule="auto"/>
        <w:ind w:left="714" w:hanging="357"/>
        <w:jc w:val="both"/>
        <w:rPr>
          <w:rFonts w:ascii="Arial" w:hAnsi="Arial" w:cs="Arial"/>
        </w:rPr>
      </w:pPr>
      <w:r w:rsidRPr="00A7639A">
        <w:rPr>
          <w:rFonts w:ascii="Arial" w:hAnsi="Arial" w:cs="Arial"/>
        </w:rPr>
        <w:t>1/4 tsp sea salt</w:t>
      </w:r>
    </w:p>
    <w:p w14:paraId="5B5B1A7B" w14:textId="509167DB" w:rsidR="00A7639A" w:rsidRPr="00A7639A" w:rsidRDefault="00A7639A" w:rsidP="00755872">
      <w:pPr>
        <w:pStyle w:val="NormalWeb"/>
        <w:keepNext/>
        <w:numPr>
          <w:ilvl w:val="0"/>
          <w:numId w:val="86"/>
        </w:numPr>
        <w:spacing w:before="160" w:beforeAutospacing="0" w:after="160" w:afterAutospacing="0" w:line="312" w:lineRule="auto"/>
        <w:ind w:left="714" w:hanging="357"/>
        <w:jc w:val="both"/>
        <w:rPr>
          <w:rFonts w:ascii="Arial" w:hAnsi="Arial" w:cs="Arial"/>
        </w:rPr>
      </w:pPr>
      <w:r w:rsidRPr="00A7639A">
        <w:rPr>
          <w:rFonts w:ascii="Arial" w:hAnsi="Arial" w:cs="Arial"/>
        </w:rPr>
        <w:t>1/4 tsp black pepper</w:t>
      </w:r>
    </w:p>
    <w:p w14:paraId="5EC68E30" w14:textId="6BCABA54" w:rsidR="00E72203" w:rsidRPr="008F1A69" w:rsidRDefault="00E72203" w:rsidP="005454EE">
      <w:pPr>
        <w:pStyle w:val="NormalWeb"/>
        <w:keepNext/>
        <w:spacing w:after="240" w:afterAutospacing="0" w:line="312" w:lineRule="auto"/>
        <w:jc w:val="both"/>
        <w:rPr>
          <w:rFonts w:ascii="Arial" w:hAnsi="Arial" w:cs="Arial"/>
        </w:rPr>
      </w:pPr>
      <w:r w:rsidRPr="008F1A69">
        <w:rPr>
          <w:rFonts w:ascii="Arial" w:hAnsi="Arial" w:cs="Arial"/>
          <w:b/>
          <w:bCs/>
        </w:rPr>
        <w:t>Instructions:</w:t>
      </w:r>
    </w:p>
    <w:p w14:paraId="0249AD32" w14:textId="77777777" w:rsidR="00E72203" w:rsidRPr="008F1A69" w:rsidRDefault="00E72203" w:rsidP="00755872">
      <w:pPr>
        <w:pStyle w:val="NormalWeb"/>
        <w:numPr>
          <w:ilvl w:val="0"/>
          <w:numId w:val="58"/>
        </w:numPr>
        <w:spacing w:after="240" w:afterAutospacing="0" w:line="312" w:lineRule="auto"/>
        <w:jc w:val="both"/>
        <w:rPr>
          <w:rFonts w:ascii="Arial" w:hAnsi="Arial" w:cs="Arial"/>
        </w:rPr>
      </w:pPr>
      <w:r w:rsidRPr="008F1A69">
        <w:rPr>
          <w:rFonts w:ascii="Arial" w:hAnsi="Arial" w:cs="Arial"/>
          <w:b/>
          <w:bCs/>
        </w:rPr>
        <w:t>Mellow the Onions:</w:t>
      </w:r>
      <w:r w:rsidRPr="008F1A69">
        <w:rPr>
          <w:rFonts w:ascii="Arial" w:hAnsi="Arial" w:cs="Arial"/>
        </w:rPr>
        <w:t xml:space="preserve"> In the bottom of your salad bowl (or a small jar), combine </w:t>
      </w:r>
      <w:r w:rsidRPr="004B25A9">
        <w:rPr>
          <w:rFonts w:ascii="Arial" w:hAnsi="Arial" w:cs="Arial"/>
        </w:rPr>
        <w:t>the lemon juice, red onion, and 1/4 tsp salt. Let</w:t>
      </w:r>
      <w:r w:rsidRPr="008F1A69">
        <w:rPr>
          <w:rFonts w:ascii="Arial" w:hAnsi="Arial" w:cs="Arial"/>
        </w:rPr>
        <w:t xml:space="preserve"> this sit for 2–3 minutes while you chop the other vegetables.</w:t>
      </w:r>
    </w:p>
    <w:p w14:paraId="326A5D3D" w14:textId="77777777" w:rsidR="00E72203" w:rsidRPr="004B25A9" w:rsidRDefault="00E72203" w:rsidP="00755872">
      <w:pPr>
        <w:pStyle w:val="NormalWeb"/>
        <w:numPr>
          <w:ilvl w:val="0"/>
          <w:numId w:val="58"/>
        </w:numPr>
        <w:spacing w:after="240" w:afterAutospacing="0" w:line="312" w:lineRule="auto"/>
        <w:jc w:val="both"/>
        <w:rPr>
          <w:rFonts w:ascii="Arial" w:hAnsi="Arial" w:cs="Arial"/>
        </w:rPr>
      </w:pPr>
      <w:r w:rsidRPr="008F1A69">
        <w:rPr>
          <w:rFonts w:ascii="Arial" w:hAnsi="Arial" w:cs="Arial"/>
          <w:b/>
          <w:bCs/>
        </w:rPr>
        <w:t>Whisk:</w:t>
      </w:r>
      <w:r w:rsidRPr="008F1A69">
        <w:rPr>
          <w:rFonts w:ascii="Arial" w:hAnsi="Arial" w:cs="Arial"/>
        </w:rPr>
        <w:t xml:space="preserve"> Add the </w:t>
      </w:r>
      <w:r w:rsidRPr="004B25A9">
        <w:rPr>
          <w:rFonts w:ascii="Arial" w:hAnsi="Arial" w:cs="Arial"/>
        </w:rPr>
        <w:t>olive oil, dried oregano, and black pepper to the onions and whisk/stir to create the dressing.</w:t>
      </w:r>
    </w:p>
    <w:p w14:paraId="3587C13B" w14:textId="77777777" w:rsidR="00E72203" w:rsidRPr="004B25A9" w:rsidRDefault="00E72203" w:rsidP="00755872">
      <w:pPr>
        <w:pStyle w:val="NormalWeb"/>
        <w:numPr>
          <w:ilvl w:val="0"/>
          <w:numId w:val="58"/>
        </w:numPr>
        <w:spacing w:after="240" w:afterAutospacing="0" w:line="312" w:lineRule="auto"/>
        <w:jc w:val="both"/>
        <w:rPr>
          <w:rFonts w:ascii="Arial" w:hAnsi="Arial" w:cs="Arial"/>
        </w:rPr>
      </w:pPr>
      <w:r w:rsidRPr="008F1A69">
        <w:rPr>
          <w:rFonts w:ascii="Arial" w:hAnsi="Arial" w:cs="Arial"/>
          <w:b/>
          <w:bCs/>
        </w:rPr>
        <w:t>The Crunch:</w:t>
      </w:r>
      <w:r w:rsidRPr="008F1A69">
        <w:rPr>
          <w:rFonts w:ascii="Arial" w:hAnsi="Arial" w:cs="Arial"/>
        </w:rPr>
        <w:t xml:space="preserve"> Add the </w:t>
      </w:r>
      <w:r w:rsidRPr="004B25A9">
        <w:rPr>
          <w:rFonts w:ascii="Arial" w:hAnsi="Arial" w:cs="Arial"/>
        </w:rPr>
        <w:t>chickpeas, cucumber, bell pepper, olives, and parsley to the bowl.</w:t>
      </w:r>
    </w:p>
    <w:p w14:paraId="340CC6A2" w14:textId="77777777" w:rsidR="00E72203" w:rsidRPr="008F1A69" w:rsidRDefault="00E72203" w:rsidP="00755872">
      <w:pPr>
        <w:pStyle w:val="NormalWeb"/>
        <w:numPr>
          <w:ilvl w:val="0"/>
          <w:numId w:val="58"/>
        </w:numPr>
        <w:spacing w:after="240" w:afterAutospacing="0" w:line="312" w:lineRule="auto"/>
        <w:jc w:val="both"/>
        <w:rPr>
          <w:rFonts w:ascii="Arial" w:hAnsi="Arial" w:cs="Arial"/>
        </w:rPr>
      </w:pPr>
      <w:r w:rsidRPr="008F1A69">
        <w:rPr>
          <w:rFonts w:ascii="Arial" w:hAnsi="Arial" w:cs="Arial"/>
          <w:b/>
          <w:bCs/>
        </w:rPr>
        <w:t>Toss:</w:t>
      </w:r>
      <w:r w:rsidRPr="008F1A69">
        <w:rPr>
          <w:rFonts w:ascii="Arial" w:hAnsi="Arial" w:cs="Arial"/>
        </w:rPr>
        <w:t xml:space="preserve"> Mix everything well so the chickpeas are coated in the dressing.</w:t>
      </w:r>
    </w:p>
    <w:p w14:paraId="692CF24A" w14:textId="77777777" w:rsidR="00E72203" w:rsidRPr="008F1A69" w:rsidRDefault="00E72203" w:rsidP="00755872">
      <w:pPr>
        <w:pStyle w:val="NormalWeb"/>
        <w:numPr>
          <w:ilvl w:val="0"/>
          <w:numId w:val="58"/>
        </w:numPr>
        <w:spacing w:after="240" w:afterAutospacing="0" w:line="312" w:lineRule="auto"/>
        <w:jc w:val="both"/>
        <w:rPr>
          <w:rFonts w:ascii="Arial" w:hAnsi="Arial" w:cs="Arial"/>
        </w:rPr>
      </w:pPr>
      <w:r w:rsidRPr="008F1A69">
        <w:rPr>
          <w:rFonts w:ascii="Arial" w:hAnsi="Arial" w:cs="Arial"/>
          <w:b/>
          <w:bCs/>
        </w:rPr>
        <w:t>Finish:</w:t>
      </w:r>
      <w:r w:rsidRPr="008F1A69">
        <w:rPr>
          <w:rFonts w:ascii="Arial" w:hAnsi="Arial" w:cs="Arial"/>
        </w:rPr>
        <w:t xml:space="preserve"> Top with the </w:t>
      </w:r>
      <w:r w:rsidRPr="004B25A9">
        <w:rPr>
          <w:rFonts w:ascii="Arial" w:hAnsi="Arial" w:cs="Arial"/>
        </w:rPr>
        <w:t>crumbled feta cheese.</w:t>
      </w:r>
    </w:p>
    <w:p w14:paraId="7C57FEFC" w14:textId="77777777" w:rsidR="00E72203" w:rsidRPr="008F1A69" w:rsidRDefault="00E72203" w:rsidP="00755872">
      <w:pPr>
        <w:pStyle w:val="NormalWeb"/>
        <w:numPr>
          <w:ilvl w:val="1"/>
          <w:numId w:val="58"/>
        </w:numPr>
        <w:spacing w:after="240" w:afterAutospacing="0" w:line="312" w:lineRule="auto"/>
        <w:jc w:val="both"/>
        <w:rPr>
          <w:rFonts w:ascii="Arial" w:hAnsi="Arial" w:cs="Arial"/>
        </w:rPr>
      </w:pPr>
      <w:r w:rsidRPr="008F1A69">
        <w:rPr>
          <w:rFonts w:ascii="Arial" w:hAnsi="Arial" w:cs="Arial"/>
          <w:i/>
          <w:iCs/>
        </w:rPr>
        <w:t>Chef's Tip:</w:t>
      </w:r>
      <w:r w:rsidRPr="008F1A69">
        <w:rPr>
          <w:rFonts w:ascii="Arial" w:hAnsi="Arial" w:cs="Arial"/>
        </w:rPr>
        <w:t xml:space="preserve"> If taking this to work, put the dressing and onions at the bottom of the jar, chickpeas in the middle, and leafy herbs/feta at the top. Shake before eating.</w:t>
      </w:r>
    </w:p>
    <w:p w14:paraId="59F08724" w14:textId="14DE9ACC" w:rsidR="008F1A69" w:rsidRPr="008F1A69" w:rsidRDefault="008F1A69" w:rsidP="005454EE">
      <w:pPr>
        <w:pStyle w:val="NormalWeb"/>
        <w:spacing w:after="240" w:afterAutospacing="0" w:line="312" w:lineRule="auto"/>
        <w:jc w:val="both"/>
        <w:rPr>
          <w:rFonts w:ascii="Arial" w:hAnsi="Arial" w:cs="Arial"/>
        </w:rPr>
      </w:pPr>
      <w:r w:rsidRPr="008F1A69">
        <w:rPr>
          <w:rFonts w:ascii="Arial" w:hAnsi="Arial" w:cs="Arial"/>
          <w:b/>
          <w:bCs/>
        </w:rPr>
        <w:t>Nutrition Facts (Per Bowl)</w:t>
      </w:r>
      <w:r w:rsidRPr="008F1A69">
        <w:rPr>
          <w:rFonts w:ascii="Arial" w:hAnsi="Arial" w:cs="Arial"/>
        </w:rPr>
        <w:t xml:space="preserve"> </w:t>
      </w:r>
      <w:r w:rsidRPr="008F1A69">
        <w:rPr>
          <w:rFonts w:ascii="Arial" w:hAnsi="Arial" w:cs="Arial"/>
          <w:i/>
          <w:iCs/>
        </w:rPr>
        <w:t xml:space="preserve">(Calculated with 1/2 can Chickpeas and </w:t>
      </w:r>
      <w:r w:rsidR="00271F9D" w:rsidRPr="00271F9D">
        <w:rPr>
          <w:rFonts w:ascii="Arial" w:hAnsi="Arial" w:cs="Arial"/>
          <w:i/>
          <w:iCs/>
        </w:rPr>
        <w:t xml:space="preserve">1/4 cup </w:t>
      </w:r>
      <w:r w:rsidRPr="008F1A69">
        <w:rPr>
          <w:rFonts w:ascii="Arial" w:hAnsi="Arial" w:cs="Arial"/>
          <w:i/>
          <w:iCs/>
        </w:rPr>
        <w:t>Feta)</w:t>
      </w:r>
    </w:p>
    <w:p w14:paraId="7B7D55FA" w14:textId="77777777" w:rsidR="008F1A69" w:rsidRPr="008F1A69" w:rsidRDefault="008F1A69" w:rsidP="00755872">
      <w:pPr>
        <w:pStyle w:val="NormalWeb"/>
        <w:numPr>
          <w:ilvl w:val="0"/>
          <w:numId w:val="59"/>
        </w:numPr>
        <w:spacing w:after="240" w:afterAutospacing="0" w:line="312" w:lineRule="auto"/>
        <w:jc w:val="both"/>
        <w:rPr>
          <w:rFonts w:ascii="Arial" w:hAnsi="Arial" w:cs="Arial"/>
        </w:rPr>
      </w:pPr>
      <w:r w:rsidRPr="008F1A69">
        <w:rPr>
          <w:rFonts w:ascii="Arial" w:hAnsi="Arial" w:cs="Arial"/>
          <w:b/>
          <w:bCs/>
        </w:rPr>
        <w:t>Calories:</w:t>
      </w:r>
      <w:r w:rsidRPr="008F1A69">
        <w:rPr>
          <w:rFonts w:ascii="Arial" w:hAnsi="Arial" w:cs="Arial"/>
        </w:rPr>
        <w:t xml:space="preserve"> ~380</w:t>
      </w:r>
    </w:p>
    <w:p w14:paraId="12585939" w14:textId="77777777" w:rsidR="008F1A69" w:rsidRDefault="008F1A69" w:rsidP="00755872">
      <w:pPr>
        <w:pStyle w:val="NormalWeb"/>
        <w:numPr>
          <w:ilvl w:val="0"/>
          <w:numId w:val="59"/>
        </w:numPr>
        <w:spacing w:after="240" w:afterAutospacing="0" w:line="312" w:lineRule="auto"/>
        <w:jc w:val="both"/>
        <w:rPr>
          <w:rFonts w:ascii="Arial" w:hAnsi="Arial" w:cs="Arial"/>
        </w:rPr>
      </w:pPr>
      <w:r w:rsidRPr="008F1A69">
        <w:rPr>
          <w:rFonts w:ascii="Arial" w:hAnsi="Arial" w:cs="Arial"/>
          <w:b/>
          <w:bCs/>
        </w:rPr>
        <w:t>Carbs:</w:t>
      </w:r>
      <w:r w:rsidRPr="008F1A69">
        <w:rPr>
          <w:rFonts w:ascii="Arial" w:hAnsi="Arial" w:cs="Arial"/>
        </w:rPr>
        <w:t xml:space="preserve"> 32g | </w:t>
      </w:r>
      <w:r w:rsidRPr="008F1A69">
        <w:rPr>
          <w:rFonts w:ascii="Arial" w:hAnsi="Arial" w:cs="Arial"/>
          <w:b/>
          <w:bCs/>
        </w:rPr>
        <w:t>Fiber:</w:t>
      </w:r>
      <w:r w:rsidRPr="008F1A69">
        <w:rPr>
          <w:rFonts w:ascii="Arial" w:hAnsi="Arial" w:cs="Arial"/>
        </w:rPr>
        <w:t xml:space="preserve"> 10g | </w:t>
      </w:r>
      <w:r w:rsidRPr="008F1A69">
        <w:rPr>
          <w:rFonts w:ascii="Arial" w:hAnsi="Arial" w:cs="Arial"/>
          <w:b/>
          <w:bCs/>
        </w:rPr>
        <w:t>Protein:</w:t>
      </w:r>
      <w:r w:rsidRPr="008F1A69">
        <w:rPr>
          <w:rFonts w:ascii="Arial" w:hAnsi="Arial" w:cs="Arial"/>
        </w:rPr>
        <w:t xml:space="preserve"> 14g | </w:t>
      </w:r>
      <w:r w:rsidRPr="008F1A69">
        <w:rPr>
          <w:rFonts w:ascii="Arial" w:hAnsi="Arial" w:cs="Arial"/>
          <w:b/>
          <w:bCs/>
        </w:rPr>
        <w:t>Fat:</w:t>
      </w:r>
      <w:r w:rsidRPr="008F1A69">
        <w:rPr>
          <w:rFonts w:ascii="Arial" w:hAnsi="Arial" w:cs="Arial"/>
        </w:rPr>
        <w:t xml:space="preserve"> 22g</w:t>
      </w:r>
    </w:p>
    <w:p w14:paraId="6263ADDB" w14:textId="5221DE79" w:rsidR="008F1A69" w:rsidRPr="00811C7F" w:rsidRDefault="008F1A69" w:rsidP="005454EE">
      <w:pPr>
        <w:pStyle w:val="NormalWeb"/>
        <w:spacing w:after="240" w:afterAutospacing="0" w:line="312" w:lineRule="auto"/>
        <w:ind w:left="360"/>
        <w:jc w:val="both"/>
        <w:rPr>
          <w:rFonts w:ascii="Arial" w:hAnsi="Arial" w:cs="Arial"/>
        </w:rPr>
      </w:pPr>
      <w:r w:rsidRPr="00811C7F">
        <w:rPr>
          <w:rFonts w:ascii="Arial" w:hAnsi="Arial" w:cs="Arial"/>
          <w:b/>
          <w:bCs/>
        </w:rPr>
        <w:t>Key Benefit:</w:t>
      </w:r>
      <w:r w:rsidRPr="00811C7F">
        <w:rPr>
          <w:rFonts w:ascii="Arial" w:hAnsi="Arial" w:cs="Arial"/>
        </w:rPr>
        <w:t xml:space="preserve"> </w:t>
      </w:r>
      <w:r w:rsidR="007305F4" w:rsidRPr="007305F4">
        <w:rPr>
          <w:rFonts w:ascii="Arial" w:hAnsi="Arial" w:cs="Arial"/>
        </w:rPr>
        <w:t>This is a true “Hunger Crusher.” With 10g of fiber and healthy fats from the olives and feta, this meal stabilizes your blood sugar and fills you up, reducing afternoon sugar cravings.</w:t>
      </w:r>
    </w:p>
    <w:p w14:paraId="4B8D90C9" w14:textId="069E48F7" w:rsidR="00422EFC" w:rsidRDefault="00E82B1A" w:rsidP="005454EE">
      <w:pPr>
        <w:jc w:val="both"/>
      </w:pPr>
      <w:r>
        <w:rPr>
          <w:noProof/>
        </w:rPr>
        <w:lastRenderedPageBreak/>
        <w:drawing>
          <wp:inline distT="0" distB="0" distL="0" distR="0" wp14:anchorId="229FC02A" wp14:editId="75A7AA23">
            <wp:extent cx="6644640" cy="4426081"/>
            <wp:effectExtent l="0" t="0" r="3810" b="0"/>
            <wp:docPr id="1213254536" name="Picture 10" descr="A close-up of a roasted salmon fillet topped with lemon slices, served alongside tender roasted asparagus spears on a dark dinner 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254536" name="Picture 10" descr="A close-up of a roasted salmon fillet topped with lemon slices, served alongside tender roasted asparagus spears on a dark dinner pla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54609" cy="4432721"/>
                    </a:xfrm>
                    <a:prstGeom prst="rect">
                      <a:avLst/>
                    </a:prstGeom>
                    <a:noFill/>
                    <a:ln>
                      <a:noFill/>
                    </a:ln>
                  </pic:spPr>
                </pic:pic>
              </a:graphicData>
            </a:graphic>
          </wp:inline>
        </w:drawing>
      </w:r>
    </w:p>
    <w:p w14:paraId="20D368CD" w14:textId="4B5D3E21" w:rsidR="00422EFC" w:rsidRPr="004770AC" w:rsidRDefault="002A60B0" w:rsidP="005454EE">
      <w:pPr>
        <w:pStyle w:val="Heading3"/>
        <w:spacing w:after="240" w:line="312" w:lineRule="auto"/>
        <w:jc w:val="both"/>
        <w:rPr>
          <w:sz w:val="30"/>
          <w:szCs w:val="30"/>
        </w:rPr>
      </w:pPr>
      <w:bookmarkStart w:id="26" w:name="_Toc216359158"/>
      <w:r w:rsidRPr="004770AC">
        <w:rPr>
          <w:color w:val="auto"/>
          <w:sz w:val="30"/>
          <w:szCs w:val="30"/>
        </w:rPr>
        <w:t xml:space="preserve">Recipe 4: </w:t>
      </w:r>
      <w:r w:rsidR="004770AC" w:rsidRPr="004770AC">
        <w:rPr>
          <w:sz w:val="30"/>
          <w:szCs w:val="30"/>
        </w:rPr>
        <w:t>One-Pan Roasted Salmon &amp; Asparagus</w:t>
      </w:r>
      <w:bookmarkEnd w:id="26"/>
    </w:p>
    <w:p w14:paraId="0679EB54" w14:textId="77777777" w:rsidR="00484638" w:rsidRPr="00F54B1B" w:rsidRDefault="00484638" w:rsidP="005454EE">
      <w:pPr>
        <w:pStyle w:val="NormalWeb"/>
        <w:spacing w:after="240" w:afterAutospacing="0" w:line="312" w:lineRule="auto"/>
        <w:jc w:val="both"/>
        <w:rPr>
          <w:rFonts w:ascii="Arial" w:hAnsi="Arial" w:cs="Arial"/>
        </w:rPr>
      </w:pPr>
      <w:r w:rsidRPr="00F54B1B">
        <w:rPr>
          <w:rFonts w:ascii="Arial" w:hAnsi="Arial" w:cs="Arial"/>
          <w:b/>
          <w:bCs/>
        </w:rPr>
        <w:t>Serves:</w:t>
      </w:r>
      <w:r w:rsidRPr="00F54B1B">
        <w:rPr>
          <w:rFonts w:ascii="Arial" w:hAnsi="Arial" w:cs="Arial"/>
        </w:rPr>
        <w:t xml:space="preserve"> 1 person | </w:t>
      </w:r>
      <w:r w:rsidRPr="00F54B1B">
        <w:rPr>
          <w:rFonts w:ascii="Arial" w:hAnsi="Arial" w:cs="Arial"/>
          <w:b/>
          <w:bCs/>
        </w:rPr>
        <w:t>Prep:</w:t>
      </w:r>
      <w:r w:rsidRPr="00F54B1B">
        <w:rPr>
          <w:rFonts w:ascii="Arial" w:hAnsi="Arial" w:cs="Arial"/>
        </w:rPr>
        <w:t xml:space="preserve"> 5 min | </w:t>
      </w:r>
      <w:r w:rsidRPr="00F54B1B">
        <w:rPr>
          <w:rFonts w:ascii="Arial" w:hAnsi="Arial" w:cs="Arial"/>
          <w:b/>
          <w:bCs/>
        </w:rPr>
        <w:t>Cook:</w:t>
      </w:r>
      <w:r w:rsidRPr="00F54B1B">
        <w:rPr>
          <w:rFonts w:ascii="Arial" w:hAnsi="Arial" w:cs="Arial"/>
        </w:rPr>
        <w:t xml:space="preserve"> 12-15 min</w:t>
      </w:r>
    </w:p>
    <w:p w14:paraId="0E4599EF" w14:textId="068AA2E8" w:rsidR="00484638" w:rsidRPr="00F54B1B" w:rsidRDefault="00484638" w:rsidP="005454EE">
      <w:pPr>
        <w:pStyle w:val="NormalWeb"/>
        <w:spacing w:after="240" w:afterAutospacing="0" w:line="312" w:lineRule="auto"/>
        <w:jc w:val="both"/>
        <w:rPr>
          <w:rFonts w:ascii="Arial" w:hAnsi="Arial" w:cs="Arial"/>
        </w:rPr>
      </w:pPr>
      <w:r w:rsidRPr="00F54B1B">
        <w:rPr>
          <w:rFonts w:ascii="Arial" w:hAnsi="Arial" w:cs="Arial"/>
          <w:b/>
          <w:bCs/>
        </w:rPr>
        <w:t>Chef’s Note:</w:t>
      </w:r>
      <w:r w:rsidRPr="00F54B1B">
        <w:rPr>
          <w:rFonts w:ascii="Arial" w:hAnsi="Arial" w:cs="Arial"/>
        </w:rPr>
        <w:t xml:space="preserve"> By roasting the fish and vegetables together, the asparagus absorbs the savory juices from the salmon. We use </w:t>
      </w:r>
      <w:r w:rsidRPr="00BE2686">
        <w:rPr>
          <w:rFonts w:ascii="Arial" w:hAnsi="Arial" w:cs="Arial"/>
        </w:rPr>
        <w:t xml:space="preserve">lemon slices </w:t>
      </w:r>
      <w:r w:rsidRPr="00F54B1B">
        <w:rPr>
          <w:rFonts w:ascii="Arial" w:hAnsi="Arial" w:cs="Arial"/>
        </w:rPr>
        <w:t>directly on the fish to keep it moist and infuse flavor without adding calories.</w:t>
      </w:r>
    </w:p>
    <w:p w14:paraId="1F2F23F1" w14:textId="77777777" w:rsidR="00484638" w:rsidRPr="00F54B1B" w:rsidRDefault="00484638" w:rsidP="005454EE">
      <w:pPr>
        <w:pStyle w:val="NormalWeb"/>
        <w:spacing w:after="160" w:afterAutospacing="0" w:line="312" w:lineRule="auto"/>
        <w:jc w:val="both"/>
        <w:rPr>
          <w:rFonts w:ascii="Arial" w:hAnsi="Arial" w:cs="Arial"/>
        </w:rPr>
      </w:pPr>
      <w:r w:rsidRPr="00F54B1B">
        <w:rPr>
          <w:rFonts w:ascii="Arial" w:hAnsi="Arial" w:cs="Arial"/>
          <w:b/>
          <w:bCs/>
        </w:rPr>
        <w:t>Ingredients:</w:t>
      </w:r>
    </w:p>
    <w:p w14:paraId="7046BBD7" w14:textId="77777777" w:rsidR="00A82DB5" w:rsidRPr="00A82DB5" w:rsidRDefault="00A82DB5" w:rsidP="00755872">
      <w:pPr>
        <w:pStyle w:val="NormalWeb"/>
        <w:numPr>
          <w:ilvl w:val="0"/>
          <w:numId w:val="87"/>
        </w:numPr>
        <w:spacing w:before="200" w:beforeAutospacing="0" w:after="200" w:afterAutospacing="0" w:line="312" w:lineRule="auto"/>
        <w:ind w:left="714" w:hanging="357"/>
        <w:jc w:val="both"/>
        <w:rPr>
          <w:rFonts w:ascii="Arial" w:hAnsi="Arial" w:cs="Arial"/>
        </w:rPr>
      </w:pPr>
      <w:r w:rsidRPr="00A82DB5">
        <w:rPr>
          <w:rFonts w:ascii="Arial" w:hAnsi="Arial" w:cs="Arial"/>
        </w:rPr>
        <w:t>1 salmon fillet (approx. 5-6 oz or 150g), skin-on or off</w:t>
      </w:r>
    </w:p>
    <w:p w14:paraId="12011AF8" w14:textId="77777777" w:rsidR="00A82DB5" w:rsidRPr="00A82DB5" w:rsidRDefault="00A82DB5" w:rsidP="00755872">
      <w:pPr>
        <w:pStyle w:val="NormalWeb"/>
        <w:numPr>
          <w:ilvl w:val="0"/>
          <w:numId w:val="87"/>
        </w:numPr>
        <w:spacing w:before="200" w:beforeAutospacing="0" w:after="200" w:afterAutospacing="0" w:line="312" w:lineRule="auto"/>
        <w:ind w:left="714" w:hanging="357"/>
        <w:jc w:val="both"/>
        <w:rPr>
          <w:rFonts w:ascii="Arial" w:hAnsi="Arial" w:cs="Arial"/>
        </w:rPr>
      </w:pPr>
      <w:r w:rsidRPr="00A82DB5">
        <w:rPr>
          <w:rFonts w:ascii="Arial" w:hAnsi="Arial" w:cs="Arial"/>
        </w:rPr>
        <w:t>1/2 bunch (approx. 150g) asparagus spears, woody ends trimmed</w:t>
      </w:r>
    </w:p>
    <w:p w14:paraId="3CC6FE15" w14:textId="77777777" w:rsidR="00A82DB5" w:rsidRPr="00A82DB5" w:rsidRDefault="00A82DB5" w:rsidP="00755872">
      <w:pPr>
        <w:pStyle w:val="NormalWeb"/>
        <w:numPr>
          <w:ilvl w:val="0"/>
          <w:numId w:val="87"/>
        </w:numPr>
        <w:spacing w:before="200" w:beforeAutospacing="0" w:after="200" w:afterAutospacing="0" w:line="312" w:lineRule="auto"/>
        <w:ind w:left="714" w:hanging="357"/>
        <w:jc w:val="both"/>
        <w:rPr>
          <w:rFonts w:ascii="Arial" w:hAnsi="Arial" w:cs="Arial"/>
        </w:rPr>
      </w:pPr>
      <w:r w:rsidRPr="00A82DB5">
        <w:rPr>
          <w:rFonts w:ascii="Arial" w:hAnsi="Arial" w:cs="Arial"/>
        </w:rPr>
        <w:t>1 tbsp extra virgin olive oil</w:t>
      </w:r>
    </w:p>
    <w:p w14:paraId="7189556A" w14:textId="77777777" w:rsidR="00A82DB5" w:rsidRPr="00A82DB5" w:rsidRDefault="00A82DB5" w:rsidP="00755872">
      <w:pPr>
        <w:pStyle w:val="NormalWeb"/>
        <w:numPr>
          <w:ilvl w:val="0"/>
          <w:numId w:val="87"/>
        </w:numPr>
        <w:spacing w:before="200" w:beforeAutospacing="0" w:after="200" w:afterAutospacing="0" w:line="312" w:lineRule="auto"/>
        <w:ind w:left="714" w:hanging="357"/>
        <w:jc w:val="both"/>
        <w:rPr>
          <w:rFonts w:ascii="Arial" w:hAnsi="Arial" w:cs="Arial"/>
        </w:rPr>
      </w:pPr>
      <w:r w:rsidRPr="00A82DB5">
        <w:rPr>
          <w:rFonts w:ascii="Arial" w:hAnsi="Arial" w:cs="Arial"/>
        </w:rPr>
        <w:t>1 clove garlic, minced</w:t>
      </w:r>
    </w:p>
    <w:p w14:paraId="2D4642CD" w14:textId="77777777" w:rsidR="00A82DB5" w:rsidRPr="00A82DB5" w:rsidRDefault="00A82DB5" w:rsidP="00755872">
      <w:pPr>
        <w:pStyle w:val="NormalWeb"/>
        <w:numPr>
          <w:ilvl w:val="0"/>
          <w:numId w:val="87"/>
        </w:numPr>
        <w:spacing w:before="200" w:beforeAutospacing="0" w:after="200" w:afterAutospacing="0" w:line="312" w:lineRule="auto"/>
        <w:ind w:left="714" w:hanging="357"/>
        <w:jc w:val="both"/>
        <w:rPr>
          <w:rFonts w:ascii="Arial" w:hAnsi="Arial" w:cs="Arial"/>
        </w:rPr>
      </w:pPr>
      <w:r w:rsidRPr="00A82DB5">
        <w:rPr>
          <w:rFonts w:ascii="Arial" w:hAnsi="Arial" w:cs="Arial"/>
        </w:rPr>
        <w:t>1/2 lemon (cut into 2-3 thin slices, reserve the rest for squeezing)</w:t>
      </w:r>
    </w:p>
    <w:p w14:paraId="173270A1" w14:textId="77777777" w:rsidR="00A82DB5" w:rsidRPr="00A82DB5" w:rsidRDefault="00A82DB5" w:rsidP="00755872">
      <w:pPr>
        <w:pStyle w:val="NormalWeb"/>
        <w:numPr>
          <w:ilvl w:val="0"/>
          <w:numId w:val="87"/>
        </w:numPr>
        <w:spacing w:before="200" w:beforeAutospacing="0" w:after="200" w:afterAutospacing="0" w:line="312" w:lineRule="auto"/>
        <w:ind w:left="714" w:hanging="357"/>
        <w:jc w:val="both"/>
        <w:rPr>
          <w:rFonts w:ascii="Arial" w:hAnsi="Arial" w:cs="Arial"/>
        </w:rPr>
      </w:pPr>
      <w:r w:rsidRPr="00A82DB5">
        <w:rPr>
          <w:rFonts w:ascii="Arial" w:hAnsi="Arial" w:cs="Arial"/>
        </w:rPr>
        <w:t>1/2 tsp dried dill or oregano</w:t>
      </w:r>
    </w:p>
    <w:p w14:paraId="74DA8D9F" w14:textId="77777777" w:rsidR="00A82DB5" w:rsidRPr="00A82DB5" w:rsidRDefault="00A82DB5" w:rsidP="00755872">
      <w:pPr>
        <w:pStyle w:val="NormalWeb"/>
        <w:numPr>
          <w:ilvl w:val="0"/>
          <w:numId w:val="87"/>
        </w:numPr>
        <w:spacing w:before="200" w:beforeAutospacing="0" w:after="200" w:afterAutospacing="0" w:line="312" w:lineRule="auto"/>
        <w:ind w:left="714" w:hanging="357"/>
        <w:jc w:val="both"/>
        <w:rPr>
          <w:rFonts w:ascii="Arial" w:hAnsi="Arial" w:cs="Arial"/>
        </w:rPr>
      </w:pPr>
      <w:r w:rsidRPr="00A82DB5">
        <w:rPr>
          <w:rFonts w:ascii="Arial" w:hAnsi="Arial" w:cs="Arial"/>
        </w:rPr>
        <w:t>1/4 tsp sea salt</w:t>
      </w:r>
    </w:p>
    <w:p w14:paraId="3C2CD097" w14:textId="384357C2" w:rsidR="000476CD" w:rsidRPr="00A82DB5" w:rsidRDefault="00A82DB5" w:rsidP="00755872">
      <w:pPr>
        <w:pStyle w:val="NormalWeb"/>
        <w:numPr>
          <w:ilvl w:val="0"/>
          <w:numId w:val="87"/>
        </w:numPr>
        <w:spacing w:before="200" w:beforeAutospacing="0" w:after="200" w:afterAutospacing="0" w:line="312" w:lineRule="auto"/>
        <w:ind w:left="714" w:hanging="357"/>
        <w:jc w:val="both"/>
        <w:rPr>
          <w:rFonts w:ascii="Arial" w:hAnsi="Arial" w:cs="Arial"/>
        </w:rPr>
      </w:pPr>
      <w:r w:rsidRPr="00A82DB5">
        <w:rPr>
          <w:rFonts w:ascii="Arial" w:hAnsi="Arial" w:cs="Arial"/>
        </w:rPr>
        <w:t>1/4 tsp black pepper</w:t>
      </w:r>
    </w:p>
    <w:p w14:paraId="733292EF" w14:textId="1E4B0D65" w:rsidR="00484638" w:rsidRPr="00F54B1B" w:rsidRDefault="00484638" w:rsidP="005454EE">
      <w:pPr>
        <w:pStyle w:val="NormalWeb"/>
        <w:spacing w:after="240" w:afterAutospacing="0" w:line="312" w:lineRule="auto"/>
        <w:jc w:val="both"/>
        <w:rPr>
          <w:rFonts w:ascii="Arial" w:hAnsi="Arial" w:cs="Arial"/>
        </w:rPr>
      </w:pPr>
      <w:r w:rsidRPr="00F54B1B">
        <w:rPr>
          <w:rFonts w:ascii="Arial" w:hAnsi="Arial" w:cs="Arial"/>
          <w:b/>
          <w:bCs/>
        </w:rPr>
        <w:lastRenderedPageBreak/>
        <w:t>Instructions:</w:t>
      </w:r>
    </w:p>
    <w:p w14:paraId="763BCE36" w14:textId="77777777" w:rsidR="00484638" w:rsidRDefault="00484638" w:rsidP="00755872">
      <w:pPr>
        <w:pStyle w:val="NormalWeb"/>
        <w:numPr>
          <w:ilvl w:val="0"/>
          <w:numId w:val="60"/>
        </w:numPr>
        <w:spacing w:after="240" w:afterAutospacing="0" w:line="312" w:lineRule="auto"/>
        <w:jc w:val="both"/>
        <w:rPr>
          <w:rFonts w:ascii="Arial" w:hAnsi="Arial" w:cs="Arial"/>
        </w:rPr>
      </w:pPr>
      <w:r w:rsidRPr="00F54B1B">
        <w:rPr>
          <w:rFonts w:ascii="Arial" w:hAnsi="Arial" w:cs="Arial"/>
          <w:b/>
          <w:bCs/>
        </w:rPr>
        <w:t>Preheat:</w:t>
      </w:r>
      <w:r w:rsidRPr="00F54B1B">
        <w:rPr>
          <w:rFonts w:ascii="Arial" w:hAnsi="Arial" w:cs="Arial"/>
        </w:rPr>
        <w:t xml:space="preserve"> Preheat your oven to 400°F (200°C). Line a baking sheet with parchment paper for easy cleanup.</w:t>
      </w:r>
    </w:p>
    <w:p w14:paraId="6F62E354" w14:textId="77777777" w:rsidR="00484638" w:rsidRPr="00F54B1B" w:rsidRDefault="00484638" w:rsidP="00755872">
      <w:pPr>
        <w:pStyle w:val="NormalWeb"/>
        <w:keepNext/>
        <w:numPr>
          <w:ilvl w:val="0"/>
          <w:numId w:val="60"/>
        </w:numPr>
        <w:spacing w:after="240" w:afterAutospacing="0" w:line="312" w:lineRule="auto"/>
        <w:ind w:left="714" w:hanging="357"/>
        <w:jc w:val="both"/>
        <w:rPr>
          <w:rFonts w:ascii="Arial" w:hAnsi="Arial" w:cs="Arial"/>
        </w:rPr>
      </w:pPr>
      <w:r w:rsidRPr="00F54B1B">
        <w:rPr>
          <w:rFonts w:ascii="Arial" w:hAnsi="Arial" w:cs="Arial"/>
          <w:b/>
          <w:bCs/>
        </w:rPr>
        <w:t>The Bed:</w:t>
      </w:r>
      <w:r w:rsidRPr="00F54B1B">
        <w:rPr>
          <w:rFonts w:ascii="Arial" w:hAnsi="Arial" w:cs="Arial"/>
        </w:rPr>
        <w:t xml:space="preserve"> Place </w:t>
      </w:r>
      <w:r w:rsidRPr="00BE2686">
        <w:rPr>
          <w:rFonts w:ascii="Arial" w:hAnsi="Arial" w:cs="Arial"/>
        </w:rPr>
        <w:t>the asparagus spears on the baking sheet. Drizzle with half of the olive oil, half the garlic, and a pinch of salt and pepper.</w:t>
      </w:r>
      <w:r w:rsidRPr="00F54B1B">
        <w:rPr>
          <w:rFonts w:ascii="Arial" w:hAnsi="Arial" w:cs="Arial"/>
        </w:rPr>
        <w:t xml:space="preserve"> Toss with your hands to coat, then spread them out in a single layer to make a "bed" for the salmon.</w:t>
      </w:r>
    </w:p>
    <w:p w14:paraId="3FB7F524" w14:textId="77777777" w:rsidR="00484638" w:rsidRPr="00F54B1B" w:rsidRDefault="00484638" w:rsidP="00755872">
      <w:pPr>
        <w:pStyle w:val="NormalWeb"/>
        <w:numPr>
          <w:ilvl w:val="0"/>
          <w:numId w:val="60"/>
        </w:numPr>
        <w:spacing w:after="240" w:afterAutospacing="0" w:line="312" w:lineRule="auto"/>
        <w:jc w:val="both"/>
        <w:rPr>
          <w:rFonts w:ascii="Arial" w:hAnsi="Arial" w:cs="Arial"/>
        </w:rPr>
      </w:pPr>
      <w:r w:rsidRPr="00F54B1B">
        <w:rPr>
          <w:rFonts w:ascii="Arial" w:hAnsi="Arial" w:cs="Arial"/>
          <w:b/>
          <w:bCs/>
        </w:rPr>
        <w:t>The Salmon:</w:t>
      </w:r>
      <w:r w:rsidRPr="00F54B1B">
        <w:rPr>
          <w:rFonts w:ascii="Arial" w:hAnsi="Arial" w:cs="Arial"/>
        </w:rPr>
        <w:t xml:space="preserve"> Place </w:t>
      </w:r>
      <w:r w:rsidRPr="00BE2686">
        <w:rPr>
          <w:rFonts w:ascii="Arial" w:hAnsi="Arial" w:cs="Arial"/>
        </w:rPr>
        <w:t>the salmon fillet right in the center of the asparagus (or next to it). Rub the top with the remaining olive oil, garlic, dill/oregano, salt, and pepper.</w:t>
      </w:r>
    </w:p>
    <w:p w14:paraId="0F444803" w14:textId="77777777" w:rsidR="00484638" w:rsidRPr="00F54B1B" w:rsidRDefault="00484638" w:rsidP="00755872">
      <w:pPr>
        <w:pStyle w:val="NormalWeb"/>
        <w:numPr>
          <w:ilvl w:val="0"/>
          <w:numId w:val="60"/>
        </w:numPr>
        <w:spacing w:after="240" w:afterAutospacing="0" w:line="312" w:lineRule="auto"/>
        <w:jc w:val="both"/>
        <w:rPr>
          <w:rFonts w:ascii="Arial" w:hAnsi="Arial" w:cs="Arial"/>
        </w:rPr>
      </w:pPr>
      <w:r w:rsidRPr="00F54B1B">
        <w:rPr>
          <w:rFonts w:ascii="Arial" w:hAnsi="Arial" w:cs="Arial"/>
          <w:b/>
          <w:bCs/>
        </w:rPr>
        <w:t>Protect:</w:t>
      </w:r>
      <w:r w:rsidRPr="00F54B1B">
        <w:rPr>
          <w:rFonts w:ascii="Arial" w:hAnsi="Arial" w:cs="Arial"/>
        </w:rPr>
        <w:t xml:space="preserve"> Lay the </w:t>
      </w:r>
      <w:r w:rsidRPr="00BE2686">
        <w:rPr>
          <w:rFonts w:ascii="Arial" w:hAnsi="Arial" w:cs="Arial"/>
        </w:rPr>
        <w:t>lemon slices</w:t>
      </w:r>
      <w:r w:rsidRPr="00F54B1B">
        <w:rPr>
          <w:rFonts w:ascii="Arial" w:hAnsi="Arial" w:cs="Arial"/>
        </w:rPr>
        <w:t xml:space="preserve"> directly on top of the salmon fillet.</w:t>
      </w:r>
    </w:p>
    <w:p w14:paraId="498B5E13" w14:textId="77777777" w:rsidR="00484638" w:rsidRPr="00F54B1B" w:rsidRDefault="00484638" w:rsidP="00755872">
      <w:pPr>
        <w:pStyle w:val="NormalWeb"/>
        <w:numPr>
          <w:ilvl w:val="1"/>
          <w:numId w:val="60"/>
        </w:numPr>
        <w:spacing w:after="240" w:afterAutospacing="0" w:line="312" w:lineRule="auto"/>
        <w:jc w:val="both"/>
        <w:rPr>
          <w:rFonts w:ascii="Arial" w:hAnsi="Arial" w:cs="Arial"/>
        </w:rPr>
      </w:pPr>
      <w:r w:rsidRPr="00F54B1B">
        <w:rPr>
          <w:rFonts w:ascii="Arial" w:hAnsi="Arial" w:cs="Arial"/>
          <w:i/>
          <w:iCs/>
        </w:rPr>
        <w:t>Chef's Tip:</w:t>
      </w:r>
      <w:r w:rsidRPr="00F54B1B">
        <w:rPr>
          <w:rFonts w:ascii="Arial" w:hAnsi="Arial" w:cs="Arial"/>
        </w:rPr>
        <w:t xml:space="preserve"> This acts as a shield against the intense heat, steaming the fish gently while roasting so it stays buttery.</w:t>
      </w:r>
    </w:p>
    <w:p w14:paraId="02A4E795" w14:textId="77777777" w:rsidR="00484638" w:rsidRPr="00F54B1B" w:rsidRDefault="00484638" w:rsidP="00755872">
      <w:pPr>
        <w:pStyle w:val="NormalWeb"/>
        <w:numPr>
          <w:ilvl w:val="0"/>
          <w:numId w:val="60"/>
        </w:numPr>
        <w:spacing w:after="240" w:afterAutospacing="0" w:line="312" w:lineRule="auto"/>
        <w:jc w:val="both"/>
        <w:rPr>
          <w:rFonts w:ascii="Arial" w:hAnsi="Arial" w:cs="Arial"/>
        </w:rPr>
      </w:pPr>
      <w:r w:rsidRPr="00F54B1B">
        <w:rPr>
          <w:rFonts w:ascii="Arial" w:hAnsi="Arial" w:cs="Arial"/>
          <w:b/>
          <w:bCs/>
        </w:rPr>
        <w:t>Roast:</w:t>
      </w:r>
      <w:r w:rsidRPr="00F54B1B">
        <w:rPr>
          <w:rFonts w:ascii="Arial" w:hAnsi="Arial" w:cs="Arial"/>
        </w:rPr>
        <w:t xml:space="preserve"> Bake for 12–15 minutes. The salmon is done when it flakes easily with a fork, and the asparagus should be tender-crisp (not mushy).</w:t>
      </w:r>
    </w:p>
    <w:p w14:paraId="0B54E918" w14:textId="77777777" w:rsidR="00484638" w:rsidRPr="00F54B1B" w:rsidRDefault="00484638" w:rsidP="00755872">
      <w:pPr>
        <w:pStyle w:val="NormalWeb"/>
        <w:numPr>
          <w:ilvl w:val="0"/>
          <w:numId w:val="60"/>
        </w:numPr>
        <w:spacing w:after="240" w:afterAutospacing="0" w:line="312" w:lineRule="auto"/>
        <w:jc w:val="both"/>
        <w:rPr>
          <w:rFonts w:ascii="Arial" w:hAnsi="Arial" w:cs="Arial"/>
        </w:rPr>
      </w:pPr>
      <w:r w:rsidRPr="00F54B1B">
        <w:rPr>
          <w:rFonts w:ascii="Arial" w:hAnsi="Arial" w:cs="Arial"/>
          <w:b/>
          <w:bCs/>
        </w:rPr>
        <w:t>Serve:</w:t>
      </w:r>
      <w:r w:rsidRPr="00F54B1B">
        <w:rPr>
          <w:rFonts w:ascii="Arial" w:hAnsi="Arial" w:cs="Arial"/>
        </w:rPr>
        <w:t xml:space="preserve"> Transfer to a plate. Squeeze the remaining fresh lemon juice over the asparagus before eating.</w:t>
      </w:r>
    </w:p>
    <w:p w14:paraId="01E6307A" w14:textId="13D30755" w:rsidR="00F54B1B" w:rsidRPr="00F54B1B" w:rsidRDefault="00F54B1B" w:rsidP="005454EE">
      <w:pPr>
        <w:pStyle w:val="NormalWeb"/>
        <w:spacing w:after="240" w:afterAutospacing="0" w:line="312" w:lineRule="auto"/>
        <w:jc w:val="both"/>
        <w:rPr>
          <w:rFonts w:ascii="Arial" w:hAnsi="Arial" w:cs="Arial"/>
        </w:rPr>
      </w:pPr>
      <w:r w:rsidRPr="00F54B1B">
        <w:rPr>
          <w:rFonts w:ascii="Arial" w:hAnsi="Arial" w:cs="Arial"/>
          <w:b/>
          <w:bCs/>
        </w:rPr>
        <w:t>Nutrition Facts (Per Serving)</w:t>
      </w:r>
      <w:r w:rsidRPr="00F54B1B">
        <w:rPr>
          <w:rFonts w:ascii="Arial" w:hAnsi="Arial" w:cs="Arial"/>
        </w:rPr>
        <w:t xml:space="preserve"> </w:t>
      </w:r>
      <w:r w:rsidRPr="00F54B1B">
        <w:rPr>
          <w:rFonts w:ascii="Arial" w:hAnsi="Arial" w:cs="Arial"/>
          <w:i/>
          <w:iCs/>
        </w:rPr>
        <w:t>(Calculated with 6</w:t>
      </w:r>
      <w:r w:rsidR="0045340E">
        <w:rPr>
          <w:rFonts w:ascii="Arial" w:hAnsi="Arial" w:cs="Arial"/>
          <w:i/>
          <w:iCs/>
        </w:rPr>
        <w:t xml:space="preserve"> </w:t>
      </w:r>
      <w:r w:rsidRPr="00F54B1B">
        <w:rPr>
          <w:rFonts w:ascii="Arial" w:hAnsi="Arial" w:cs="Arial"/>
          <w:i/>
          <w:iCs/>
        </w:rPr>
        <w:t>oz</w:t>
      </w:r>
      <w:r w:rsidR="0045340E">
        <w:rPr>
          <w:rFonts w:ascii="Arial" w:hAnsi="Arial" w:cs="Arial"/>
          <w:i/>
          <w:iCs/>
        </w:rPr>
        <w:t xml:space="preserve"> </w:t>
      </w:r>
      <w:r w:rsidR="00D06160">
        <w:rPr>
          <w:rFonts w:ascii="Arial" w:hAnsi="Arial" w:cs="Arial"/>
          <w:i/>
          <w:iCs/>
        </w:rPr>
        <w:t>/</w:t>
      </w:r>
      <w:r w:rsidR="00061734">
        <w:rPr>
          <w:rFonts w:ascii="Arial" w:hAnsi="Arial" w:cs="Arial"/>
          <w:i/>
          <w:iCs/>
        </w:rPr>
        <w:t xml:space="preserve"> </w:t>
      </w:r>
      <w:r w:rsidR="00D06160" w:rsidRPr="00D06160">
        <w:rPr>
          <w:rFonts w:ascii="Arial" w:hAnsi="Arial" w:cs="Arial"/>
          <w:i/>
          <w:iCs/>
        </w:rPr>
        <w:t>150g</w:t>
      </w:r>
      <w:r w:rsidRPr="00F54B1B">
        <w:rPr>
          <w:rFonts w:ascii="Arial" w:hAnsi="Arial" w:cs="Arial"/>
          <w:i/>
          <w:iCs/>
        </w:rPr>
        <w:t xml:space="preserve"> </w:t>
      </w:r>
      <w:r w:rsidR="00E771B9">
        <w:rPr>
          <w:rFonts w:ascii="Arial" w:hAnsi="Arial" w:cs="Arial"/>
          <w:i/>
          <w:iCs/>
        </w:rPr>
        <w:t>s</w:t>
      </w:r>
      <w:r w:rsidRPr="00F54B1B">
        <w:rPr>
          <w:rFonts w:ascii="Arial" w:hAnsi="Arial" w:cs="Arial"/>
          <w:i/>
          <w:iCs/>
        </w:rPr>
        <w:t xml:space="preserve">almon &amp; 1 tbsp </w:t>
      </w:r>
      <w:r w:rsidR="00E771B9">
        <w:rPr>
          <w:rFonts w:ascii="Arial" w:hAnsi="Arial" w:cs="Arial"/>
          <w:i/>
          <w:iCs/>
        </w:rPr>
        <w:t>o</w:t>
      </w:r>
      <w:r w:rsidRPr="00F54B1B">
        <w:rPr>
          <w:rFonts w:ascii="Arial" w:hAnsi="Arial" w:cs="Arial"/>
          <w:i/>
          <w:iCs/>
        </w:rPr>
        <w:t>il)</w:t>
      </w:r>
    </w:p>
    <w:p w14:paraId="76DE6786" w14:textId="77777777" w:rsidR="00F54B1B" w:rsidRPr="00F54B1B" w:rsidRDefault="00F54B1B" w:rsidP="00755872">
      <w:pPr>
        <w:pStyle w:val="NormalWeb"/>
        <w:numPr>
          <w:ilvl w:val="0"/>
          <w:numId w:val="61"/>
        </w:numPr>
        <w:spacing w:after="240" w:afterAutospacing="0" w:line="312" w:lineRule="auto"/>
        <w:jc w:val="both"/>
        <w:rPr>
          <w:rFonts w:ascii="Arial" w:hAnsi="Arial" w:cs="Arial"/>
        </w:rPr>
      </w:pPr>
      <w:r w:rsidRPr="00F54B1B">
        <w:rPr>
          <w:rFonts w:ascii="Arial" w:hAnsi="Arial" w:cs="Arial"/>
          <w:b/>
          <w:bCs/>
        </w:rPr>
        <w:t>Calories:</w:t>
      </w:r>
      <w:r w:rsidRPr="00F54B1B">
        <w:rPr>
          <w:rFonts w:ascii="Arial" w:hAnsi="Arial" w:cs="Arial"/>
        </w:rPr>
        <w:t xml:space="preserve"> ~480</w:t>
      </w:r>
    </w:p>
    <w:p w14:paraId="4D366A28" w14:textId="77777777" w:rsidR="00F54B1B" w:rsidRPr="00F54B1B" w:rsidRDefault="00F54B1B" w:rsidP="00755872">
      <w:pPr>
        <w:pStyle w:val="NormalWeb"/>
        <w:numPr>
          <w:ilvl w:val="0"/>
          <w:numId w:val="61"/>
        </w:numPr>
        <w:spacing w:after="240" w:afterAutospacing="0" w:line="312" w:lineRule="auto"/>
        <w:jc w:val="both"/>
        <w:rPr>
          <w:rFonts w:ascii="Arial" w:hAnsi="Arial" w:cs="Arial"/>
        </w:rPr>
      </w:pPr>
      <w:r w:rsidRPr="00F54B1B">
        <w:rPr>
          <w:rFonts w:ascii="Arial" w:hAnsi="Arial" w:cs="Arial"/>
          <w:b/>
          <w:bCs/>
        </w:rPr>
        <w:t>Carbs:</w:t>
      </w:r>
      <w:r w:rsidRPr="00F54B1B">
        <w:rPr>
          <w:rFonts w:ascii="Arial" w:hAnsi="Arial" w:cs="Arial"/>
        </w:rPr>
        <w:t xml:space="preserve"> 8g | </w:t>
      </w:r>
      <w:r w:rsidRPr="00F54B1B">
        <w:rPr>
          <w:rFonts w:ascii="Arial" w:hAnsi="Arial" w:cs="Arial"/>
          <w:b/>
          <w:bCs/>
        </w:rPr>
        <w:t>Fiber:</w:t>
      </w:r>
      <w:r w:rsidRPr="00F54B1B">
        <w:rPr>
          <w:rFonts w:ascii="Arial" w:hAnsi="Arial" w:cs="Arial"/>
        </w:rPr>
        <w:t xml:space="preserve"> 4g | </w:t>
      </w:r>
      <w:r w:rsidRPr="00F54B1B">
        <w:rPr>
          <w:rFonts w:ascii="Arial" w:hAnsi="Arial" w:cs="Arial"/>
          <w:b/>
          <w:bCs/>
        </w:rPr>
        <w:t>Protein:</w:t>
      </w:r>
      <w:r w:rsidRPr="00F54B1B">
        <w:rPr>
          <w:rFonts w:ascii="Arial" w:hAnsi="Arial" w:cs="Arial"/>
        </w:rPr>
        <w:t xml:space="preserve"> 35g | </w:t>
      </w:r>
      <w:r w:rsidRPr="00F54B1B">
        <w:rPr>
          <w:rFonts w:ascii="Arial" w:hAnsi="Arial" w:cs="Arial"/>
          <w:b/>
          <w:bCs/>
        </w:rPr>
        <w:t>Fat:</w:t>
      </w:r>
      <w:r w:rsidRPr="00F54B1B">
        <w:rPr>
          <w:rFonts w:ascii="Arial" w:hAnsi="Arial" w:cs="Arial"/>
        </w:rPr>
        <w:t xml:space="preserve"> 32g</w:t>
      </w:r>
    </w:p>
    <w:p w14:paraId="3B934F48" w14:textId="77777777" w:rsidR="00F54B1B" w:rsidRPr="00F54B1B" w:rsidRDefault="00F54B1B" w:rsidP="005454EE">
      <w:pPr>
        <w:pStyle w:val="NormalWeb"/>
        <w:spacing w:after="240" w:afterAutospacing="0" w:line="312" w:lineRule="auto"/>
        <w:ind w:left="360"/>
        <w:jc w:val="both"/>
        <w:rPr>
          <w:rFonts w:ascii="Arial" w:hAnsi="Arial" w:cs="Arial"/>
        </w:rPr>
      </w:pPr>
      <w:r w:rsidRPr="00F54B1B">
        <w:rPr>
          <w:rFonts w:ascii="Arial" w:hAnsi="Arial" w:cs="Arial"/>
          <w:b/>
          <w:bCs/>
        </w:rPr>
        <w:t>Key Benefit:</w:t>
      </w:r>
      <w:r w:rsidRPr="00F54B1B">
        <w:rPr>
          <w:rFonts w:ascii="Arial" w:hAnsi="Arial" w:cs="Arial"/>
        </w:rPr>
        <w:t xml:space="preserve"> This meal is an </w:t>
      </w:r>
      <w:r w:rsidRPr="003E60EF">
        <w:rPr>
          <w:rFonts w:ascii="Arial" w:hAnsi="Arial" w:cs="Arial"/>
        </w:rPr>
        <w:t>Omega-3 powerhouse.</w:t>
      </w:r>
      <w:r w:rsidRPr="00F54B1B">
        <w:rPr>
          <w:rFonts w:ascii="Arial" w:hAnsi="Arial" w:cs="Arial"/>
        </w:rPr>
        <w:t xml:space="preserve"> These essential fatty acids reduce inflammation and improve insulin sensitivity, helping your metabolism shift into high gear after the soup phase.</w:t>
      </w:r>
    </w:p>
    <w:p w14:paraId="618BD5AF" w14:textId="77777777" w:rsidR="00422EFC" w:rsidRDefault="00422EFC" w:rsidP="005454EE">
      <w:pPr>
        <w:pStyle w:val="Heading3"/>
        <w:spacing w:after="240" w:line="312" w:lineRule="auto"/>
        <w:jc w:val="both"/>
      </w:pPr>
    </w:p>
    <w:p w14:paraId="2B72D881" w14:textId="2DC140D2" w:rsidR="00422EFC" w:rsidRDefault="00AE42BC" w:rsidP="005454EE">
      <w:pPr>
        <w:jc w:val="both"/>
      </w:pPr>
      <w:r>
        <w:rPr>
          <w:noProof/>
        </w:rPr>
        <w:lastRenderedPageBreak/>
        <w:drawing>
          <wp:inline distT="0" distB="0" distL="0" distR="0" wp14:anchorId="312BAEAA" wp14:editId="559EE58E">
            <wp:extent cx="5791200" cy="3857594"/>
            <wp:effectExtent l="0" t="0" r="0" b="0"/>
            <wp:docPr id="2071989939" name="Picture 12" descr="A close-up of a baked sweet potato stuffed with chickpeas, cucumber, and tomatoes, drizzled with creamy tahini sauce on a white 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989939" name="Picture 12" descr="A close-up of a baked sweet potato stuffed with chickpeas, cucumber, and tomatoes, drizzled with creamy tahini sauce on a white pla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42126" cy="3891516"/>
                    </a:xfrm>
                    <a:prstGeom prst="rect">
                      <a:avLst/>
                    </a:prstGeom>
                    <a:noFill/>
                    <a:ln>
                      <a:noFill/>
                    </a:ln>
                  </pic:spPr>
                </pic:pic>
              </a:graphicData>
            </a:graphic>
          </wp:inline>
        </w:drawing>
      </w:r>
    </w:p>
    <w:p w14:paraId="49C9083D" w14:textId="1EC274CA" w:rsidR="00E76317" w:rsidRPr="00FE7F0F" w:rsidRDefault="00E76317" w:rsidP="005454EE">
      <w:pPr>
        <w:pStyle w:val="Heading3"/>
        <w:spacing w:after="240" w:line="312" w:lineRule="auto"/>
        <w:jc w:val="both"/>
        <w:rPr>
          <w:sz w:val="30"/>
          <w:szCs w:val="30"/>
        </w:rPr>
      </w:pPr>
      <w:bookmarkStart w:id="27" w:name="_Toc216359159"/>
      <w:r w:rsidRPr="00FE7F0F">
        <w:rPr>
          <w:color w:val="auto"/>
          <w:sz w:val="30"/>
          <w:szCs w:val="30"/>
        </w:rPr>
        <w:t>Recipe 5:</w:t>
      </w:r>
      <w:r w:rsidR="00FE7F0F" w:rsidRPr="00FE7F0F">
        <w:rPr>
          <w:color w:val="auto"/>
          <w:sz w:val="30"/>
          <w:szCs w:val="30"/>
        </w:rPr>
        <w:t xml:space="preserve"> </w:t>
      </w:r>
      <w:r w:rsidR="00FE7F0F" w:rsidRPr="00FE7F0F">
        <w:rPr>
          <w:sz w:val="30"/>
          <w:szCs w:val="30"/>
        </w:rPr>
        <w:t>Mediterranean Loaded Sweet Potato</w:t>
      </w:r>
      <w:bookmarkEnd w:id="27"/>
    </w:p>
    <w:p w14:paraId="128AFDB1" w14:textId="77777777" w:rsidR="006829DC" w:rsidRPr="003A7888" w:rsidRDefault="006829DC" w:rsidP="005454EE">
      <w:pPr>
        <w:pStyle w:val="NormalWeb"/>
        <w:spacing w:after="200" w:afterAutospacing="0" w:line="312" w:lineRule="auto"/>
        <w:jc w:val="both"/>
        <w:rPr>
          <w:rFonts w:ascii="Arial" w:hAnsi="Arial" w:cs="Arial"/>
        </w:rPr>
      </w:pPr>
      <w:r w:rsidRPr="003A7888">
        <w:rPr>
          <w:rFonts w:ascii="Arial" w:hAnsi="Arial" w:cs="Arial"/>
          <w:b/>
          <w:bCs/>
        </w:rPr>
        <w:t>Serves:</w:t>
      </w:r>
      <w:r w:rsidRPr="003A7888">
        <w:rPr>
          <w:rFonts w:ascii="Arial" w:hAnsi="Arial" w:cs="Arial"/>
        </w:rPr>
        <w:t xml:space="preserve"> 1 person | </w:t>
      </w:r>
      <w:r w:rsidRPr="003A7888">
        <w:rPr>
          <w:rFonts w:ascii="Arial" w:hAnsi="Arial" w:cs="Arial"/>
          <w:b/>
          <w:bCs/>
        </w:rPr>
        <w:t>Prep:</w:t>
      </w:r>
      <w:r w:rsidRPr="003A7888">
        <w:rPr>
          <w:rFonts w:ascii="Arial" w:hAnsi="Arial" w:cs="Arial"/>
        </w:rPr>
        <w:t xml:space="preserve"> 10 min | </w:t>
      </w:r>
      <w:r w:rsidRPr="003A7888">
        <w:rPr>
          <w:rFonts w:ascii="Arial" w:hAnsi="Arial" w:cs="Arial"/>
          <w:b/>
          <w:bCs/>
        </w:rPr>
        <w:t>Cook:</w:t>
      </w:r>
      <w:r w:rsidRPr="003A7888">
        <w:rPr>
          <w:rFonts w:ascii="Arial" w:hAnsi="Arial" w:cs="Arial"/>
        </w:rPr>
        <w:t xml:space="preserve"> 7 min (Microwave) or 45 min (Oven)</w:t>
      </w:r>
    </w:p>
    <w:p w14:paraId="7933288B" w14:textId="77777777" w:rsidR="006829DC" w:rsidRPr="003A7888" w:rsidRDefault="006829DC" w:rsidP="005454EE">
      <w:pPr>
        <w:pStyle w:val="NormalWeb"/>
        <w:spacing w:after="200" w:afterAutospacing="0" w:line="312" w:lineRule="auto"/>
        <w:jc w:val="both"/>
        <w:rPr>
          <w:rFonts w:ascii="Arial" w:hAnsi="Arial" w:cs="Arial"/>
        </w:rPr>
      </w:pPr>
      <w:r w:rsidRPr="003A7888">
        <w:rPr>
          <w:rFonts w:ascii="Arial" w:hAnsi="Arial" w:cs="Arial"/>
          <w:b/>
          <w:bCs/>
        </w:rPr>
        <w:t>Chef’s Note:</w:t>
      </w:r>
      <w:r w:rsidRPr="003A7888">
        <w:rPr>
          <w:rFonts w:ascii="Arial" w:hAnsi="Arial" w:cs="Arial"/>
        </w:rPr>
        <w:t xml:space="preserve"> This is the "lazy" chef's secret weapon. Sweet potatoes are complex carbohydrates that digest slowly, keeping you full all evening. The tahini dressing replaces sour cream or butter, adding a nutty richness and healthy fats without the cholesterol.</w:t>
      </w:r>
    </w:p>
    <w:p w14:paraId="3AA75402" w14:textId="77777777" w:rsidR="006829DC" w:rsidRPr="003A7888" w:rsidRDefault="006829DC" w:rsidP="005454EE">
      <w:pPr>
        <w:pStyle w:val="NormalWeb"/>
        <w:spacing w:after="160" w:afterAutospacing="0" w:line="312" w:lineRule="auto"/>
        <w:jc w:val="both"/>
        <w:rPr>
          <w:rFonts w:ascii="Arial" w:hAnsi="Arial" w:cs="Arial"/>
        </w:rPr>
      </w:pPr>
      <w:r w:rsidRPr="003A7888">
        <w:rPr>
          <w:rFonts w:ascii="Arial" w:hAnsi="Arial" w:cs="Arial"/>
          <w:b/>
          <w:bCs/>
        </w:rPr>
        <w:t>Ingredients:</w:t>
      </w:r>
    </w:p>
    <w:p w14:paraId="2F4C6229" w14:textId="77777777" w:rsidR="00AC6AB3" w:rsidRPr="00AC6AB3" w:rsidRDefault="00AC6AB3" w:rsidP="00755872">
      <w:pPr>
        <w:pStyle w:val="NormalWeb"/>
        <w:keepNext/>
        <w:numPr>
          <w:ilvl w:val="0"/>
          <w:numId w:val="88"/>
        </w:numPr>
        <w:spacing w:before="160" w:beforeAutospacing="0" w:after="160" w:afterAutospacing="0" w:line="312" w:lineRule="auto"/>
        <w:ind w:left="714" w:hanging="357"/>
        <w:jc w:val="both"/>
        <w:rPr>
          <w:rFonts w:ascii="Arial" w:hAnsi="Arial" w:cs="Arial"/>
        </w:rPr>
      </w:pPr>
      <w:r w:rsidRPr="00AC6AB3">
        <w:rPr>
          <w:rFonts w:ascii="Arial" w:hAnsi="Arial" w:cs="Arial"/>
        </w:rPr>
        <w:t>1 medium sweet potato, scrubbed clean</w:t>
      </w:r>
    </w:p>
    <w:p w14:paraId="63872A79" w14:textId="77777777" w:rsidR="00AC6AB3" w:rsidRPr="00AC6AB3" w:rsidRDefault="00AC6AB3" w:rsidP="00755872">
      <w:pPr>
        <w:pStyle w:val="NormalWeb"/>
        <w:keepNext/>
        <w:numPr>
          <w:ilvl w:val="0"/>
          <w:numId w:val="88"/>
        </w:numPr>
        <w:spacing w:before="160" w:beforeAutospacing="0" w:after="160" w:afterAutospacing="0" w:line="312" w:lineRule="auto"/>
        <w:ind w:left="714" w:hanging="357"/>
        <w:jc w:val="both"/>
        <w:rPr>
          <w:rFonts w:ascii="Arial" w:hAnsi="Arial" w:cs="Arial"/>
        </w:rPr>
      </w:pPr>
      <w:r w:rsidRPr="00AC6AB3">
        <w:rPr>
          <w:rFonts w:ascii="Arial" w:hAnsi="Arial" w:cs="Arial"/>
        </w:rPr>
        <w:t>1/2 cup (85g) canned chickpeas, rinsed and drained</w:t>
      </w:r>
    </w:p>
    <w:p w14:paraId="5745E4F3" w14:textId="77777777" w:rsidR="00AC6AB3" w:rsidRPr="00AC6AB3" w:rsidRDefault="00AC6AB3" w:rsidP="00755872">
      <w:pPr>
        <w:pStyle w:val="NormalWeb"/>
        <w:keepNext/>
        <w:numPr>
          <w:ilvl w:val="0"/>
          <w:numId w:val="88"/>
        </w:numPr>
        <w:spacing w:before="160" w:beforeAutospacing="0" w:after="160" w:afterAutospacing="0" w:line="312" w:lineRule="auto"/>
        <w:ind w:left="714" w:hanging="357"/>
        <w:jc w:val="both"/>
        <w:rPr>
          <w:rFonts w:ascii="Arial" w:hAnsi="Arial" w:cs="Arial"/>
        </w:rPr>
      </w:pPr>
      <w:r w:rsidRPr="00AC6AB3">
        <w:rPr>
          <w:rFonts w:ascii="Arial" w:hAnsi="Arial" w:cs="Arial"/>
        </w:rPr>
        <w:t>1/4 cup (40g) cucumber, diced</w:t>
      </w:r>
    </w:p>
    <w:p w14:paraId="06B34F0A" w14:textId="77777777" w:rsidR="00AC6AB3" w:rsidRPr="00AC6AB3" w:rsidRDefault="00AC6AB3" w:rsidP="00755872">
      <w:pPr>
        <w:pStyle w:val="NormalWeb"/>
        <w:keepNext/>
        <w:numPr>
          <w:ilvl w:val="0"/>
          <w:numId w:val="88"/>
        </w:numPr>
        <w:spacing w:before="160" w:beforeAutospacing="0" w:after="160" w:afterAutospacing="0" w:line="312" w:lineRule="auto"/>
        <w:ind w:left="714" w:hanging="357"/>
        <w:jc w:val="both"/>
        <w:rPr>
          <w:rFonts w:ascii="Arial" w:hAnsi="Arial" w:cs="Arial"/>
        </w:rPr>
      </w:pPr>
      <w:r w:rsidRPr="00AC6AB3">
        <w:rPr>
          <w:rFonts w:ascii="Arial" w:hAnsi="Arial" w:cs="Arial"/>
        </w:rPr>
        <w:t>1/4 cup (40g) cherry tomatoes, quartered</w:t>
      </w:r>
    </w:p>
    <w:p w14:paraId="7B3F9865" w14:textId="21F87A0D" w:rsidR="00AC6AB3" w:rsidRPr="00AC6AB3" w:rsidRDefault="00AC6AB3" w:rsidP="00755872">
      <w:pPr>
        <w:pStyle w:val="NormalWeb"/>
        <w:keepNext/>
        <w:numPr>
          <w:ilvl w:val="0"/>
          <w:numId w:val="88"/>
        </w:numPr>
        <w:spacing w:before="160" w:beforeAutospacing="0" w:after="160" w:afterAutospacing="0" w:line="312" w:lineRule="auto"/>
        <w:ind w:left="714" w:hanging="357"/>
        <w:jc w:val="both"/>
        <w:rPr>
          <w:rFonts w:ascii="Arial" w:hAnsi="Arial" w:cs="Arial"/>
        </w:rPr>
      </w:pPr>
      <w:r w:rsidRPr="00AC6AB3">
        <w:rPr>
          <w:rFonts w:ascii="Arial" w:hAnsi="Arial" w:cs="Arial"/>
        </w:rPr>
        <w:t>1 tbsp fresh parsley, chopped</w:t>
      </w:r>
    </w:p>
    <w:p w14:paraId="317AB6B7" w14:textId="0C5D8839" w:rsidR="006829DC" w:rsidRPr="003A7888" w:rsidRDefault="006829DC" w:rsidP="005143B0">
      <w:pPr>
        <w:pStyle w:val="NormalWeb"/>
        <w:keepNext/>
        <w:spacing w:after="160" w:afterAutospacing="0" w:line="312" w:lineRule="auto"/>
        <w:ind w:left="357"/>
        <w:jc w:val="both"/>
        <w:rPr>
          <w:rFonts w:ascii="Arial" w:hAnsi="Arial" w:cs="Arial"/>
        </w:rPr>
      </w:pPr>
      <w:r w:rsidRPr="003A7888">
        <w:rPr>
          <w:rFonts w:ascii="Arial" w:hAnsi="Arial" w:cs="Arial"/>
          <w:b/>
          <w:bCs/>
        </w:rPr>
        <w:t>The Tahini Drizzle:</w:t>
      </w:r>
    </w:p>
    <w:p w14:paraId="554FBD1E" w14:textId="77777777" w:rsidR="00797EB5" w:rsidRPr="00797EB5" w:rsidRDefault="00797EB5" w:rsidP="00755872">
      <w:pPr>
        <w:pStyle w:val="NormalWeb"/>
        <w:numPr>
          <w:ilvl w:val="0"/>
          <w:numId w:val="89"/>
        </w:numPr>
        <w:spacing w:before="160" w:beforeAutospacing="0" w:after="160" w:afterAutospacing="0" w:line="312" w:lineRule="auto"/>
        <w:ind w:left="714" w:hanging="357"/>
        <w:jc w:val="both"/>
        <w:rPr>
          <w:rFonts w:ascii="Arial" w:hAnsi="Arial" w:cs="Arial"/>
        </w:rPr>
      </w:pPr>
      <w:r w:rsidRPr="00797EB5">
        <w:rPr>
          <w:rFonts w:ascii="Arial" w:hAnsi="Arial" w:cs="Arial"/>
        </w:rPr>
        <w:t>1 tbsp tahini (sesame paste)</w:t>
      </w:r>
    </w:p>
    <w:p w14:paraId="602C0705" w14:textId="77777777" w:rsidR="00797EB5" w:rsidRPr="00797EB5" w:rsidRDefault="00797EB5" w:rsidP="00755872">
      <w:pPr>
        <w:pStyle w:val="NormalWeb"/>
        <w:numPr>
          <w:ilvl w:val="0"/>
          <w:numId w:val="89"/>
        </w:numPr>
        <w:spacing w:before="160" w:beforeAutospacing="0" w:after="160" w:afterAutospacing="0" w:line="312" w:lineRule="auto"/>
        <w:ind w:left="714" w:hanging="357"/>
        <w:jc w:val="both"/>
        <w:rPr>
          <w:rFonts w:ascii="Arial" w:hAnsi="Arial" w:cs="Arial"/>
        </w:rPr>
      </w:pPr>
      <w:r w:rsidRPr="00797EB5">
        <w:rPr>
          <w:rFonts w:ascii="Arial" w:hAnsi="Arial" w:cs="Arial"/>
        </w:rPr>
        <w:t>1 tbsp fresh lemon juice</w:t>
      </w:r>
    </w:p>
    <w:p w14:paraId="34AAE31D" w14:textId="77777777" w:rsidR="00797EB5" w:rsidRPr="00797EB5" w:rsidRDefault="00797EB5" w:rsidP="00755872">
      <w:pPr>
        <w:pStyle w:val="NormalWeb"/>
        <w:numPr>
          <w:ilvl w:val="0"/>
          <w:numId w:val="89"/>
        </w:numPr>
        <w:spacing w:before="160" w:beforeAutospacing="0" w:after="160" w:afterAutospacing="0" w:line="312" w:lineRule="auto"/>
        <w:ind w:left="714" w:hanging="357"/>
        <w:jc w:val="both"/>
        <w:rPr>
          <w:rFonts w:ascii="Arial" w:hAnsi="Arial" w:cs="Arial"/>
        </w:rPr>
      </w:pPr>
      <w:r w:rsidRPr="00797EB5">
        <w:rPr>
          <w:rFonts w:ascii="Arial" w:hAnsi="Arial" w:cs="Arial"/>
        </w:rPr>
        <w:t>1 tbsp warm water (to thin)</w:t>
      </w:r>
    </w:p>
    <w:p w14:paraId="1F5D6BA6" w14:textId="77BD937F" w:rsidR="00797EB5" w:rsidRPr="00797EB5" w:rsidRDefault="00797EB5" w:rsidP="00755872">
      <w:pPr>
        <w:pStyle w:val="NormalWeb"/>
        <w:numPr>
          <w:ilvl w:val="0"/>
          <w:numId w:val="89"/>
        </w:numPr>
        <w:spacing w:before="160" w:beforeAutospacing="0" w:after="160" w:afterAutospacing="0" w:line="312" w:lineRule="auto"/>
        <w:ind w:left="714" w:hanging="357"/>
        <w:jc w:val="both"/>
        <w:rPr>
          <w:rFonts w:ascii="Arial" w:hAnsi="Arial" w:cs="Arial"/>
        </w:rPr>
      </w:pPr>
      <w:r w:rsidRPr="00797EB5">
        <w:rPr>
          <w:rFonts w:ascii="Arial" w:hAnsi="Arial" w:cs="Arial"/>
        </w:rPr>
        <w:t>1/4 tsp garlic powder</w:t>
      </w:r>
    </w:p>
    <w:p w14:paraId="546A68FE" w14:textId="5DF7721B" w:rsidR="00797EB5" w:rsidRPr="00797EB5" w:rsidRDefault="00797EB5" w:rsidP="00755872">
      <w:pPr>
        <w:pStyle w:val="NormalWeb"/>
        <w:numPr>
          <w:ilvl w:val="0"/>
          <w:numId w:val="89"/>
        </w:numPr>
        <w:spacing w:before="160" w:beforeAutospacing="0" w:after="160" w:afterAutospacing="0" w:line="312" w:lineRule="auto"/>
        <w:ind w:left="714" w:hanging="357"/>
        <w:jc w:val="both"/>
        <w:rPr>
          <w:rFonts w:ascii="Arial" w:hAnsi="Arial" w:cs="Arial"/>
        </w:rPr>
      </w:pPr>
      <w:r w:rsidRPr="00797EB5">
        <w:rPr>
          <w:rFonts w:ascii="Arial" w:hAnsi="Arial" w:cs="Arial"/>
        </w:rPr>
        <w:t>pinch of sea salt</w:t>
      </w:r>
    </w:p>
    <w:p w14:paraId="59096F9F" w14:textId="56BAB97A" w:rsidR="006829DC" w:rsidRPr="003A7888" w:rsidRDefault="006829DC" w:rsidP="005454EE">
      <w:pPr>
        <w:pStyle w:val="NormalWeb"/>
        <w:spacing w:after="200" w:afterAutospacing="0" w:line="312" w:lineRule="auto"/>
        <w:jc w:val="both"/>
        <w:rPr>
          <w:rFonts w:ascii="Arial" w:hAnsi="Arial" w:cs="Arial"/>
        </w:rPr>
      </w:pPr>
      <w:r w:rsidRPr="003A7888">
        <w:rPr>
          <w:rFonts w:ascii="Arial" w:hAnsi="Arial" w:cs="Arial"/>
          <w:b/>
          <w:bCs/>
        </w:rPr>
        <w:lastRenderedPageBreak/>
        <w:t>Instructions:</w:t>
      </w:r>
    </w:p>
    <w:p w14:paraId="5A0C004D" w14:textId="77777777" w:rsidR="006829DC" w:rsidRPr="003A7888" w:rsidRDefault="006829DC" w:rsidP="00755872">
      <w:pPr>
        <w:pStyle w:val="NormalWeb"/>
        <w:numPr>
          <w:ilvl w:val="0"/>
          <w:numId w:val="62"/>
        </w:numPr>
        <w:spacing w:after="200" w:afterAutospacing="0" w:line="312" w:lineRule="auto"/>
        <w:jc w:val="both"/>
        <w:rPr>
          <w:rFonts w:ascii="Arial" w:hAnsi="Arial" w:cs="Arial"/>
        </w:rPr>
      </w:pPr>
      <w:r w:rsidRPr="003A7888">
        <w:rPr>
          <w:rFonts w:ascii="Arial" w:hAnsi="Arial" w:cs="Arial"/>
          <w:b/>
          <w:bCs/>
        </w:rPr>
        <w:t>Cook the Potato:</w:t>
      </w:r>
    </w:p>
    <w:p w14:paraId="19746623" w14:textId="77777777" w:rsidR="006829DC" w:rsidRPr="003A7888" w:rsidRDefault="006829DC" w:rsidP="00755872">
      <w:pPr>
        <w:pStyle w:val="NormalWeb"/>
        <w:numPr>
          <w:ilvl w:val="1"/>
          <w:numId w:val="62"/>
        </w:numPr>
        <w:spacing w:after="200" w:afterAutospacing="0" w:line="312" w:lineRule="auto"/>
        <w:jc w:val="both"/>
        <w:rPr>
          <w:rFonts w:ascii="Arial" w:hAnsi="Arial" w:cs="Arial"/>
        </w:rPr>
      </w:pPr>
      <w:r w:rsidRPr="003A7888">
        <w:rPr>
          <w:rFonts w:ascii="Arial" w:hAnsi="Arial" w:cs="Arial"/>
          <w:i/>
          <w:iCs/>
        </w:rPr>
        <w:t>Fast Method:</w:t>
      </w:r>
      <w:r w:rsidRPr="003A7888">
        <w:rPr>
          <w:rFonts w:ascii="Arial" w:hAnsi="Arial" w:cs="Arial"/>
        </w:rPr>
        <w:t xml:space="preserve"> Poke holes all over the </w:t>
      </w:r>
      <w:r w:rsidRPr="00DC720C">
        <w:rPr>
          <w:rFonts w:ascii="Arial" w:hAnsi="Arial" w:cs="Arial"/>
        </w:rPr>
        <w:t>sweet potato</w:t>
      </w:r>
      <w:r w:rsidRPr="003A7888">
        <w:rPr>
          <w:rFonts w:ascii="Arial" w:hAnsi="Arial" w:cs="Arial"/>
        </w:rPr>
        <w:t xml:space="preserve"> with a fork. Place on a plate and microwave on High for 5–7 minutes, flipping halfway through, until a knife slides through the center easily.</w:t>
      </w:r>
    </w:p>
    <w:p w14:paraId="217F103A" w14:textId="77777777" w:rsidR="006829DC" w:rsidRPr="003A7888" w:rsidRDefault="006829DC" w:rsidP="00755872">
      <w:pPr>
        <w:pStyle w:val="NormalWeb"/>
        <w:numPr>
          <w:ilvl w:val="1"/>
          <w:numId w:val="62"/>
        </w:numPr>
        <w:spacing w:after="200" w:afterAutospacing="0" w:line="312" w:lineRule="auto"/>
        <w:jc w:val="both"/>
        <w:rPr>
          <w:rFonts w:ascii="Arial" w:hAnsi="Arial" w:cs="Arial"/>
        </w:rPr>
      </w:pPr>
      <w:r w:rsidRPr="003A7888">
        <w:rPr>
          <w:rFonts w:ascii="Arial" w:hAnsi="Arial" w:cs="Arial"/>
          <w:i/>
          <w:iCs/>
        </w:rPr>
        <w:t>Slow Method (Better Flavor):</w:t>
      </w:r>
      <w:r w:rsidRPr="003A7888">
        <w:rPr>
          <w:rFonts w:ascii="Arial" w:hAnsi="Arial" w:cs="Arial"/>
        </w:rPr>
        <w:t xml:space="preserve"> Bake at 400°F (200°C) for 45 minutes until the skin is crispy and the inside is soft.</w:t>
      </w:r>
    </w:p>
    <w:p w14:paraId="229E4DCD" w14:textId="44C0E7A5" w:rsidR="006829DC" w:rsidRPr="00DC720C" w:rsidRDefault="006829DC" w:rsidP="00755872">
      <w:pPr>
        <w:pStyle w:val="NormalWeb"/>
        <w:numPr>
          <w:ilvl w:val="0"/>
          <w:numId w:val="62"/>
        </w:numPr>
        <w:spacing w:after="200" w:afterAutospacing="0" w:line="312" w:lineRule="auto"/>
        <w:jc w:val="both"/>
        <w:rPr>
          <w:rFonts w:ascii="Arial" w:hAnsi="Arial" w:cs="Arial"/>
        </w:rPr>
      </w:pPr>
      <w:r w:rsidRPr="003A7888">
        <w:rPr>
          <w:rFonts w:ascii="Arial" w:hAnsi="Arial" w:cs="Arial"/>
          <w:b/>
          <w:bCs/>
        </w:rPr>
        <w:t>The Filling:</w:t>
      </w:r>
      <w:r w:rsidRPr="003A7888">
        <w:rPr>
          <w:rFonts w:ascii="Arial" w:hAnsi="Arial" w:cs="Arial"/>
        </w:rPr>
        <w:t xml:space="preserve"> While the potato cooks, combine the </w:t>
      </w:r>
      <w:r w:rsidRPr="00DC720C">
        <w:rPr>
          <w:rFonts w:ascii="Arial" w:hAnsi="Arial" w:cs="Arial"/>
        </w:rPr>
        <w:t>chickpeas, cucumber, cherry tomatoes, and parsley in a small bowl. Squeeze a little extra lemon juice over them.</w:t>
      </w:r>
    </w:p>
    <w:p w14:paraId="2E1B64F3" w14:textId="77777777" w:rsidR="006829DC" w:rsidRPr="003A7888" w:rsidRDefault="006829DC" w:rsidP="00755872">
      <w:pPr>
        <w:pStyle w:val="NormalWeb"/>
        <w:numPr>
          <w:ilvl w:val="0"/>
          <w:numId w:val="62"/>
        </w:numPr>
        <w:spacing w:after="200" w:afterAutospacing="0" w:line="312" w:lineRule="auto"/>
        <w:jc w:val="both"/>
        <w:rPr>
          <w:rFonts w:ascii="Arial" w:hAnsi="Arial" w:cs="Arial"/>
        </w:rPr>
      </w:pPr>
      <w:r w:rsidRPr="003A7888">
        <w:rPr>
          <w:rFonts w:ascii="Arial" w:hAnsi="Arial" w:cs="Arial"/>
          <w:b/>
          <w:bCs/>
        </w:rPr>
        <w:t>The Sauce:</w:t>
      </w:r>
      <w:r w:rsidRPr="003A7888">
        <w:rPr>
          <w:rFonts w:ascii="Arial" w:hAnsi="Arial" w:cs="Arial"/>
        </w:rPr>
        <w:t xml:space="preserve"> In a small cup, whisk together the </w:t>
      </w:r>
      <w:r w:rsidRPr="00DC720C">
        <w:rPr>
          <w:rFonts w:ascii="Arial" w:hAnsi="Arial" w:cs="Arial"/>
        </w:rPr>
        <w:t>tahini, lemon juice, garlic powder, and salt. It might thicken up ("seize") at first—this is normal! Add the 1 tbsp warm water and whisk until it becomes</w:t>
      </w:r>
      <w:r w:rsidRPr="003A7888">
        <w:rPr>
          <w:rFonts w:ascii="Arial" w:hAnsi="Arial" w:cs="Arial"/>
        </w:rPr>
        <w:t xml:space="preserve"> a pourable, creamy sauce.</w:t>
      </w:r>
    </w:p>
    <w:p w14:paraId="6BFC8FF2" w14:textId="77777777" w:rsidR="006829DC" w:rsidRPr="003A7888" w:rsidRDefault="006829DC" w:rsidP="00755872">
      <w:pPr>
        <w:pStyle w:val="NormalWeb"/>
        <w:numPr>
          <w:ilvl w:val="0"/>
          <w:numId w:val="62"/>
        </w:numPr>
        <w:spacing w:after="200" w:afterAutospacing="0" w:line="312" w:lineRule="auto"/>
        <w:jc w:val="both"/>
        <w:rPr>
          <w:rFonts w:ascii="Arial" w:hAnsi="Arial" w:cs="Arial"/>
        </w:rPr>
      </w:pPr>
      <w:r w:rsidRPr="003A7888">
        <w:rPr>
          <w:rFonts w:ascii="Arial" w:hAnsi="Arial" w:cs="Arial"/>
          <w:b/>
          <w:bCs/>
        </w:rPr>
        <w:t>Assemble:</w:t>
      </w:r>
      <w:r w:rsidRPr="003A7888">
        <w:rPr>
          <w:rFonts w:ascii="Arial" w:hAnsi="Arial" w:cs="Arial"/>
        </w:rPr>
        <w:t xml:space="preserve"> Slice the cooked sweet potato open lengthwise (don't cut all the way through). Use a fork to fluff up the orange flesh inside.</w:t>
      </w:r>
    </w:p>
    <w:p w14:paraId="532B36AA" w14:textId="77777777" w:rsidR="006829DC" w:rsidRPr="003A7888" w:rsidRDefault="006829DC" w:rsidP="00755872">
      <w:pPr>
        <w:pStyle w:val="NormalWeb"/>
        <w:numPr>
          <w:ilvl w:val="0"/>
          <w:numId w:val="62"/>
        </w:numPr>
        <w:spacing w:after="200" w:afterAutospacing="0" w:line="312" w:lineRule="auto"/>
        <w:jc w:val="both"/>
        <w:rPr>
          <w:rFonts w:ascii="Arial" w:hAnsi="Arial" w:cs="Arial"/>
        </w:rPr>
      </w:pPr>
      <w:r w:rsidRPr="003A7888">
        <w:rPr>
          <w:rFonts w:ascii="Arial" w:hAnsi="Arial" w:cs="Arial"/>
          <w:b/>
          <w:bCs/>
        </w:rPr>
        <w:t>Load it Up:</w:t>
      </w:r>
      <w:r w:rsidRPr="003A7888">
        <w:rPr>
          <w:rFonts w:ascii="Arial" w:hAnsi="Arial" w:cs="Arial"/>
        </w:rPr>
        <w:t xml:space="preserve"> Stuff the chickpea salad generously into the opening of the potato.</w:t>
      </w:r>
    </w:p>
    <w:p w14:paraId="3BDD0C6C" w14:textId="77777777" w:rsidR="006829DC" w:rsidRDefault="006829DC" w:rsidP="00755872">
      <w:pPr>
        <w:pStyle w:val="NormalWeb"/>
        <w:numPr>
          <w:ilvl w:val="0"/>
          <w:numId w:val="62"/>
        </w:numPr>
        <w:spacing w:after="200" w:afterAutospacing="0" w:line="312" w:lineRule="auto"/>
        <w:jc w:val="both"/>
        <w:rPr>
          <w:rFonts w:ascii="Arial" w:hAnsi="Arial" w:cs="Arial"/>
        </w:rPr>
      </w:pPr>
      <w:r w:rsidRPr="003A7888">
        <w:rPr>
          <w:rFonts w:ascii="Arial" w:hAnsi="Arial" w:cs="Arial"/>
          <w:b/>
          <w:bCs/>
        </w:rPr>
        <w:t>Serve:</w:t>
      </w:r>
      <w:r w:rsidRPr="003A7888">
        <w:rPr>
          <w:rFonts w:ascii="Arial" w:hAnsi="Arial" w:cs="Arial"/>
        </w:rPr>
        <w:t xml:space="preserve"> Drizzle the creamy tahini sauce over the whole dish.</w:t>
      </w:r>
    </w:p>
    <w:p w14:paraId="17F8E431" w14:textId="77777777" w:rsidR="00F01E8E" w:rsidRPr="003A7888" w:rsidRDefault="00F01E8E" w:rsidP="005454EE">
      <w:pPr>
        <w:pStyle w:val="NormalWeb"/>
        <w:spacing w:after="200" w:afterAutospacing="0" w:line="312" w:lineRule="auto"/>
        <w:jc w:val="both"/>
        <w:rPr>
          <w:rFonts w:ascii="Arial" w:hAnsi="Arial" w:cs="Arial"/>
        </w:rPr>
      </w:pPr>
      <w:r w:rsidRPr="003A7888">
        <w:rPr>
          <w:rFonts w:ascii="Arial" w:hAnsi="Arial" w:cs="Arial"/>
          <w:b/>
          <w:bCs/>
        </w:rPr>
        <w:t>Nutrition Facts (Per Loaded Potato)</w:t>
      </w:r>
      <w:r w:rsidRPr="003A7888">
        <w:rPr>
          <w:rFonts w:ascii="Arial" w:hAnsi="Arial" w:cs="Arial"/>
        </w:rPr>
        <w:t xml:space="preserve"> </w:t>
      </w:r>
      <w:r w:rsidRPr="003A7888">
        <w:rPr>
          <w:rFonts w:ascii="Arial" w:hAnsi="Arial" w:cs="Arial"/>
          <w:i/>
          <w:iCs/>
        </w:rPr>
        <w:t>(Calculated with 1 medium potato, 1/2 cup chickpeas, 1 tbsp Tahini)</w:t>
      </w:r>
    </w:p>
    <w:p w14:paraId="4256D9E2" w14:textId="77777777" w:rsidR="00F01E8E" w:rsidRPr="003A7888" w:rsidRDefault="00F01E8E" w:rsidP="00755872">
      <w:pPr>
        <w:pStyle w:val="NormalWeb"/>
        <w:numPr>
          <w:ilvl w:val="0"/>
          <w:numId w:val="63"/>
        </w:numPr>
        <w:spacing w:after="200" w:afterAutospacing="0" w:line="312" w:lineRule="auto"/>
        <w:jc w:val="both"/>
        <w:rPr>
          <w:rFonts w:ascii="Arial" w:hAnsi="Arial" w:cs="Arial"/>
        </w:rPr>
      </w:pPr>
      <w:r w:rsidRPr="003A7888">
        <w:rPr>
          <w:rFonts w:ascii="Arial" w:hAnsi="Arial" w:cs="Arial"/>
          <w:b/>
          <w:bCs/>
        </w:rPr>
        <w:t>Calories:</w:t>
      </w:r>
      <w:r w:rsidRPr="003A7888">
        <w:rPr>
          <w:rFonts w:ascii="Arial" w:hAnsi="Arial" w:cs="Arial"/>
        </w:rPr>
        <w:t xml:space="preserve"> ~360</w:t>
      </w:r>
    </w:p>
    <w:p w14:paraId="18F181C7" w14:textId="77777777" w:rsidR="00F01E8E" w:rsidRPr="003A7888" w:rsidRDefault="00F01E8E" w:rsidP="00755872">
      <w:pPr>
        <w:pStyle w:val="NormalWeb"/>
        <w:numPr>
          <w:ilvl w:val="0"/>
          <w:numId w:val="63"/>
        </w:numPr>
        <w:spacing w:after="200" w:afterAutospacing="0" w:line="312" w:lineRule="auto"/>
        <w:jc w:val="both"/>
        <w:rPr>
          <w:rFonts w:ascii="Arial" w:hAnsi="Arial" w:cs="Arial"/>
        </w:rPr>
      </w:pPr>
      <w:r w:rsidRPr="003A7888">
        <w:rPr>
          <w:rFonts w:ascii="Arial" w:hAnsi="Arial" w:cs="Arial"/>
          <w:b/>
          <w:bCs/>
        </w:rPr>
        <w:t>Carbs:</w:t>
      </w:r>
      <w:r w:rsidRPr="003A7888">
        <w:rPr>
          <w:rFonts w:ascii="Arial" w:hAnsi="Arial" w:cs="Arial"/>
        </w:rPr>
        <w:t xml:space="preserve"> 58g | </w:t>
      </w:r>
      <w:r w:rsidRPr="003A7888">
        <w:rPr>
          <w:rFonts w:ascii="Arial" w:hAnsi="Arial" w:cs="Arial"/>
          <w:b/>
          <w:bCs/>
        </w:rPr>
        <w:t>Fiber:</w:t>
      </w:r>
      <w:r w:rsidRPr="003A7888">
        <w:rPr>
          <w:rFonts w:ascii="Arial" w:hAnsi="Arial" w:cs="Arial"/>
        </w:rPr>
        <w:t xml:space="preserve"> 12g | </w:t>
      </w:r>
      <w:r w:rsidRPr="003A7888">
        <w:rPr>
          <w:rFonts w:ascii="Arial" w:hAnsi="Arial" w:cs="Arial"/>
          <w:b/>
          <w:bCs/>
        </w:rPr>
        <w:t>Protein:</w:t>
      </w:r>
      <w:r w:rsidRPr="003A7888">
        <w:rPr>
          <w:rFonts w:ascii="Arial" w:hAnsi="Arial" w:cs="Arial"/>
        </w:rPr>
        <w:t xml:space="preserve"> 12g | </w:t>
      </w:r>
      <w:r w:rsidRPr="003A7888">
        <w:rPr>
          <w:rFonts w:ascii="Arial" w:hAnsi="Arial" w:cs="Arial"/>
          <w:b/>
          <w:bCs/>
        </w:rPr>
        <w:t>Fat:</w:t>
      </w:r>
      <w:r w:rsidRPr="003A7888">
        <w:rPr>
          <w:rFonts w:ascii="Arial" w:hAnsi="Arial" w:cs="Arial"/>
        </w:rPr>
        <w:t xml:space="preserve"> 10g</w:t>
      </w:r>
    </w:p>
    <w:p w14:paraId="040C7E7F" w14:textId="77777777" w:rsidR="00F01E8E" w:rsidRDefault="00F01E8E" w:rsidP="005454EE">
      <w:pPr>
        <w:pStyle w:val="NormalWeb"/>
        <w:spacing w:after="200" w:afterAutospacing="0" w:line="312" w:lineRule="auto"/>
        <w:ind w:left="360"/>
        <w:jc w:val="both"/>
        <w:rPr>
          <w:rFonts w:ascii="Arial" w:hAnsi="Arial" w:cs="Arial"/>
        </w:rPr>
      </w:pPr>
      <w:r w:rsidRPr="003A7888">
        <w:rPr>
          <w:rFonts w:ascii="Arial" w:hAnsi="Arial" w:cs="Arial"/>
          <w:b/>
          <w:bCs/>
        </w:rPr>
        <w:t>Key Benefit:</w:t>
      </w:r>
      <w:r w:rsidRPr="003A7888">
        <w:rPr>
          <w:rFonts w:ascii="Arial" w:hAnsi="Arial" w:cs="Arial"/>
        </w:rPr>
        <w:t xml:space="preserve"> With 12g of fiber, this meal supports gut health and digestion. The Vitamin A in the sweet potato supports immune function, while the chickpeas provide steady plant-based protein.</w:t>
      </w:r>
    </w:p>
    <w:p w14:paraId="0F6F0AC5" w14:textId="77777777" w:rsidR="000476CD" w:rsidRDefault="000476CD" w:rsidP="005454EE">
      <w:pPr>
        <w:pStyle w:val="NormalWeb"/>
        <w:spacing w:after="200" w:afterAutospacing="0" w:line="312" w:lineRule="auto"/>
        <w:ind w:left="360"/>
        <w:jc w:val="both"/>
        <w:rPr>
          <w:rFonts w:ascii="Arial" w:hAnsi="Arial" w:cs="Arial"/>
        </w:rPr>
      </w:pPr>
    </w:p>
    <w:p w14:paraId="4E1B3345" w14:textId="77777777" w:rsidR="000476CD" w:rsidRDefault="000476CD" w:rsidP="005454EE">
      <w:pPr>
        <w:pStyle w:val="NormalWeb"/>
        <w:spacing w:after="200" w:afterAutospacing="0" w:line="312" w:lineRule="auto"/>
        <w:ind w:left="360"/>
        <w:jc w:val="both"/>
        <w:rPr>
          <w:rFonts w:ascii="Arial" w:hAnsi="Arial" w:cs="Arial"/>
        </w:rPr>
      </w:pPr>
    </w:p>
    <w:p w14:paraId="4E6D0A40" w14:textId="77777777" w:rsidR="000476CD" w:rsidRDefault="000476CD" w:rsidP="005454EE">
      <w:pPr>
        <w:pStyle w:val="NormalWeb"/>
        <w:spacing w:after="200" w:afterAutospacing="0" w:line="312" w:lineRule="auto"/>
        <w:ind w:left="360"/>
        <w:jc w:val="both"/>
        <w:rPr>
          <w:rFonts w:ascii="Arial" w:hAnsi="Arial" w:cs="Arial"/>
        </w:rPr>
      </w:pPr>
    </w:p>
    <w:p w14:paraId="1A35D610" w14:textId="77777777" w:rsidR="000476CD" w:rsidRDefault="000476CD" w:rsidP="005454EE">
      <w:pPr>
        <w:pStyle w:val="NormalWeb"/>
        <w:spacing w:after="200" w:afterAutospacing="0" w:line="312" w:lineRule="auto"/>
        <w:ind w:left="360"/>
        <w:jc w:val="both"/>
        <w:rPr>
          <w:rFonts w:ascii="Arial" w:hAnsi="Arial" w:cs="Arial"/>
        </w:rPr>
      </w:pPr>
    </w:p>
    <w:p w14:paraId="02582932" w14:textId="77777777" w:rsidR="000476CD" w:rsidRDefault="000476CD" w:rsidP="005454EE">
      <w:pPr>
        <w:pStyle w:val="NormalWeb"/>
        <w:spacing w:after="200" w:afterAutospacing="0" w:line="312" w:lineRule="auto"/>
        <w:ind w:left="360"/>
        <w:jc w:val="both"/>
        <w:rPr>
          <w:rFonts w:ascii="Arial" w:hAnsi="Arial" w:cs="Arial"/>
        </w:rPr>
      </w:pPr>
    </w:p>
    <w:p w14:paraId="498CC583" w14:textId="77777777" w:rsidR="000476CD" w:rsidRDefault="000476CD" w:rsidP="005454EE">
      <w:pPr>
        <w:pStyle w:val="NormalWeb"/>
        <w:spacing w:after="200" w:afterAutospacing="0" w:line="312" w:lineRule="auto"/>
        <w:ind w:left="360"/>
        <w:jc w:val="both"/>
        <w:rPr>
          <w:rFonts w:ascii="Arial" w:hAnsi="Arial" w:cs="Arial"/>
        </w:rPr>
      </w:pPr>
    </w:p>
    <w:p w14:paraId="01C40FBE" w14:textId="77777777" w:rsidR="000476CD" w:rsidRPr="003A7888" w:rsidRDefault="000476CD" w:rsidP="005454EE">
      <w:pPr>
        <w:pStyle w:val="NormalWeb"/>
        <w:spacing w:after="200" w:afterAutospacing="0" w:line="312" w:lineRule="auto"/>
        <w:ind w:left="360"/>
        <w:jc w:val="both"/>
        <w:rPr>
          <w:rFonts w:ascii="Arial" w:hAnsi="Arial" w:cs="Arial"/>
        </w:rPr>
      </w:pPr>
    </w:p>
    <w:p w14:paraId="466B6AD9" w14:textId="7BD615D6" w:rsidR="00B55599" w:rsidRDefault="00B55599" w:rsidP="005454EE">
      <w:pPr>
        <w:pStyle w:val="Heading3"/>
        <w:jc w:val="both"/>
      </w:pPr>
      <w:bookmarkStart w:id="28" w:name="_Toc216359160"/>
      <w:r>
        <w:lastRenderedPageBreak/>
        <w:t>Mediterranean Phase Shopping List</w:t>
      </w:r>
      <w:r w:rsidR="000C337A">
        <w:t xml:space="preserve"> </w:t>
      </w:r>
      <w:r w:rsidR="000C337A" w:rsidRPr="000C337A">
        <w:t>(2-Week Supply)</w:t>
      </w:r>
      <w:bookmarkEnd w:id="28"/>
    </w:p>
    <w:p w14:paraId="3762E134" w14:textId="77777777" w:rsidR="00BB1130" w:rsidRPr="00FE4956" w:rsidRDefault="00BB1130" w:rsidP="005454EE">
      <w:pPr>
        <w:spacing w:after="160" w:line="300" w:lineRule="auto"/>
        <w:jc w:val="both"/>
        <w:rPr>
          <w:sz w:val="6"/>
          <w:szCs w:val="6"/>
        </w:rPr>
      </w:pPr>
    </w:p>
    <w:p w14:paraId="300F2A24" w14:textId="0C19085F" w:rsidR="00170CB3" w:rsidRPr="00D60F6D" w:rsidRDefault="00170CB3" w:rsidP="005454EE">
      <w:pPr>
        <w:spacing w:after="160" w:line="300" w:lineRule="auto"/>
        <w:jc w:val="both"/>
        <w:rPr>
          <w:b/>
          <w:bCs/>
        </w:rPr>
      </w:pPr>
      <w:r w:rsidRPr="00170CB3">
        <w:t>This list covers all ingredients needed to transition to solid Mediterranean meals using the 5 recipes provided.</w:t>
      </w:r>
    </w:p>
    <w:p w14:paraId="0BA6A2C4" w14:textId="77777777" w:rsidR="004C6590" w:rsidRPr="00D60F6D" w:rsidRDefault="004C6590" w:rsidP="005454EE">
      <w:pPr>
        <w:pStyle w:val="NormalWeb"/>
        <w:spacing w:after="160" w:afterAutospacing="0" w:line="300" w:lineRule="auto"/>
        <w:jc w:val="both"/>
        <w:rPr>
          <w:rFonts w:ascii="Arial" w:hAnsi="Arial" w:cs="Arial"/>
        </w:rPr>
      </w:pPr>
      <w:r w:rsidRPr="00D60F6D">
        <w:rPr>
          <w:rFonts w:ascii="Arial" w:hAnsi="Arial" w:cs="Arial"/>
          <w:b/>
          <w:bCs/>
        </w:rPr>
        <w:t>Fresh Produce</w:t>
      </w:r>
    </w:p>
    <w:p w14:paraId="12BF02F0" w14:textId="77777777"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Berries:</w:t>
      </w:r>
      <w:r w:rsidRPr="00D60F6D">
        <w:rPr>
          <w:rFonts w:ascii="Arial" w:hAnsi="Arial" w:cs="Arial"/>
        </w:rPr>
        <w:t xml:space="preserve"> 4–5 punnets/containers (Mix of Raspberries, Blueberries, Strawberries).</w:t>
      </w:r>
    </w:p>
    <w:p w14:paraId="44E05A79" w14:textId="77777777" w:rsidR="004C6590" w:rsidRPr="00D60F6D" w:rsidRDefault="004C6590" w:rsidP="00755872">
      <w:pPr>
        <w:pStyle w:val="NormalWeb"/>
        <w:numPr>
          <w:ilvl w:val="1"/>
          <w:numId w:val="64"/>
        </w:numPr>
        <w:spacing w:after="160" w:afterAutospacing="0" w:line="300" w:lineRule="auto"/>
        <w:jc w:val="both"/>
        <w:rPr>
          <w:rFonts w:ascii="Arial" w:hAnsi="Arial" w:cs="Arial"/>
        </w:rPr>
      </w:pPr>
      <w:r w:rsidRPr="00D60F6D">
        <w:rPr>
          <w:rFonts w:ascii="Arial" w:hAnsi="Arial" w:cs="Arial"/>
          <w:i/>
          <w:iCs/>
        </w:rPr>
        <w:t>Chef’s Tip:</w:t>
      </w:r>
      <w:r w:rsidRPr="00D60F6D">
        <w:rPr>
          <w:rFonts w:ascii="Arial" w:hAnsi="Arial" w:cs="Arial"/>
        </w:rPr>
        <w:t xml:space="preserve"> Buy 2 fresh packs for Week 1, and 2 bags of Frozen Berries for Week 2 to prevent spoilage.</w:t>
      </w:r>
    </w:p>
    <w:p w14:paraId="6DFBB104" w14:textId="7434F914"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Spinach:</w:t>
      </w:r>
      <w:r w:rsidRPr="00D60F6D">
        <w:rPr>
          <w:rFonts w:ascii="Arial" w:hAnsi="Arial" w:cs="Arial"/>
        </w:rPr>
        <w:t xml:space="preserve"> 1 large bag or tub</w:t>
      </w:r>
      <w:r w:rsidR="00F3292D">
        <w:rPr>
          <w:rFonts w:ascii="Arial" w:hAnsi="Arial" w:cs="Arial"/>
        </w:rPr>
        <w:t>.</w:t>
      </w:r>
    </w:p>
    <w:p w14:paraId="6BC2D738" w14:textId="7B8E908C"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Asparagus:</w:t>
      </w:r>
      <w:r w:rsidRPr="00D60F6D">
        <w:rPr>
          <w:rFonts w:ascii="Arial" w:hAnsi="Arial" w:cs="Arial"/>
        </w:rPr>
        <w:t xml:space="preserve"> 3–4 bunches</w:t>
      </w:r>
      <w:r w:rsidR="00F3292D">
        <w:rPr>
          <w:rFonts w:ascii="Arial" w:hAnsi="Arial" w:cs="Arial"/>
        </w:rPr>
        <w:t>.</w:t>
      </w:r>
    </w:p>
    <w:p w14:paraId="2CC7676C" w14:textId="07DF5179"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Sweet Potatoes:</w:t>
      </w:r>
      <w:r w:rsidRPr="00D60F6D">
        <w:rPr>
          <w:rFonts w:ascii="Arial" w:hAnsi="Arial" w:cs="Arial"/>
        </w:rPr>
        <w:t xml:space="preserve"> 4–6 medium.</w:t>
      </w:r>
    </w:p>
    <w:p w14:paraId="78D7593F" w14:textId="5AABBE1D"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Cucumbers:</w:t>
      </w:r>
      <w:r w:rsidRPr="00D60F6D">
        <w:rPr>
          <w:rFonts w:ascii="Arial" w:hAnsi="Arial" w:cs="Arial"/>
        </w:rPr>
        <w:t xml:space="preserve"> 3–4 large.</w:t>
      </w:r>
    </w:p>
    <w:p w14:paraId="7887BCDF" w14:textId="6C359F61"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Cherry Tomatoes:</w:t>
      </w:r>
      <w:r w:rsidRPr="00D60F6D">
        <w:rPr>
          <w:rFonts w:ascii="Arial" w:hAnsi="Arial" w:cs="Arial"/>
        </w:rPr>
        <w:t xml:space="preserve"> 3–4 pints/containers</w:t>
      </w:r>
      <w:r w:rsidR="00F3292D">
        <w:rPr>
          <w:rFonts w:ascii="Arial" w:hAnsi="Arial" w:cs="Arial"/>
        </w:rPr>
        <w:t>.</w:t>
      </w:r>
    </w:p>
    <w:p w14:paraId="0A65A1F0" w14:textId="77777777"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Red Bell Peppers:</w:t>
      </w:r>
      <w:r w:rsidRPr="00D60F6D">
        <w:rPr>
          <w:rFonts w:ascii="Arial" w:hAnsi="Arial" w:cs="Arial"/>
        </w:rPr>
        <w:t xml:space="preserve"> 3–4 large.</w:t>
      </w:r>
    </w:p>
    <w:p w14:paraId="78022F74" w14:textId="77777777"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Red Onion:</w:t>
      </w:r>
      <w:r w:rsidRPr="00D60F6D">
        <w:rPr>
          <w:rFonts w:ascii="Arial" w:hAnsi="Arial" w:cs="Arial"/>
        </w:rPr>
        <w:t xml:space="preserve"> 2 medium.</w:t>
      </w:r>
    </w:p>
    <w:p w14:paraId="06E368FC" w14:textId="77777777"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Garlic:</w:t>
      </w:r>
      <w:r w:rsidRPr="00D60F6D">
        <w:rPr>
          <w:rFonts w:ascii="Arial" w:hAnsi="Arial" w:cs="Arial"/>
        </w:rPr>
        <w:t xml:space="preserve"> 2 bulbs.</w:t>
      </w:r>
    </w:p>
    <w:p w14:paraId="5D3F3821" w14:textId="541A6CCF"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Lemons:</w:t>
      </w:r>
      <w:r w:rsidRPr="00D60F6D">
        <w:rPr>
          <w:rFonts w:ascii="Arial" w:hAnsi="Arial" w:cs="Arial"/>
        </w:rPr>
        <w:t xml:space="preserve"> 6–8</w:t>
      </w:r>
      <w:r w:rsidR="00DB1E17">
        <w:rPr>
          <w:rFonts w:ascii="Arial" w:hAnsi="Arial" w:cs="Arial"/>
        </w:rPr>
        <w:t>.</w:t>
      </w:r>
    </w:p>
    <w:p w14:paraId="5D5926BF" w14:textId="77777777" w:rsidR="004C6590" w:rsidRPr="00D60F6D" w:rsidRDefault="004C6590" w:rsidP="00755872">
      <w:pPr>
        <w:pStyle w:val="NormalWeb"/>
        <w:numPr>
          <w:ilvl w:val="0"/>
          <w:numId w:val="64"/>
        </w:numPr>
        <w:spacing w:after="160" w:afterAutospacing="0" w:line="300" w:lineRule="auto"/>
        <w:jc w:val="both"/>
        <w:rPr>
          <w:rFonts w:ascii="Arial" w:hAnsi="Arial" w:cs="Arial"/>
        </w:rPr>
      </w:pPr>
      <w:r w:rsidRPr="00D60F6D">
        <w:rPr>
          <w:rFonts w:ascii="Arial" w:hAnsi="Arial" w:cs="Arial"/>
          <w:b/>
          <w:bCs/>
        </w:rPr>
        <w:t>Fresh Herbs:</w:t>
      </w:r>
    </w:p>
    <w:p w14:paraId="403068A5" w14:textId="77777777" w:rsidR="004C6590" w:rsidRPr="00D60F6D" w:rsidRDefault="004C6590" w:rsidP="00755872">
      <w:pPr>
        <w:pStyle w:val="NormalWeb"/>
        <w:numPr>
          <w:ilvl w:val="1"/>
          <w:numId w:val="64"/>
        </w:numPr>
        <w:spacing w:after="160" w:afterAutospacing="0" w:line="300" w:lineRule="auto"/>
        <w:jc w:val="both"/>
        <w:rPr>
          <w:rFonts w:ascii="Arial" w:hAnsi="Arial" w:cs="Arial"/>
        </w:rPr>
      </w:pPr>
      <w:r w:rsidRPr="00D60F6D">
        <w:rPr>
          <w:rFonts w:ascii="Arial" w:hAnsi="Arial" w:cs="Arial"/>
          <w:b/>
          <w:bCs/>
        </w:rPr>
        <w:t>Parsley:</w:t>
      </w:r>
      <w:r w:rsidRPr="00D60F6D">
        <w:rPr>
          <w:rFonts w:ascii="Arial" w:hAnsi="Arial" w:cs="Arial"/>
        </w:rPr>
        <w:t xml:space="preserve"> 2 bunches.</w:t>
      </w:r>
    </w:p>
    <w:p w14:paraId="1C2B5411" w14:textId="77777777" w:rsidR="004C6590" w:rsidRPr="00D60F6D" w:rsidRDefault="004C6590" w:rsidP="00755872">
      <w:pPr>
        <w:pStyle w:val="NormalWeb"/>
        <w:numPr>
          <w:ilvl w:val="1"/>
          <w:numId w:val="64"/>
        </w:numPr>
        <w:spacing w:after="160" w:afterAutospacing="0" w:line="300" w:lineRule="auto"/>
        <w:jc w:val="both"/>
        <w:rPr>
          <w:rFonts w:ascii="Arial" w:hAnsi="Arial" w:cs="Arial"/>
        </w:rPr>
      </w:pPr>
      <w:r w:rsidRPr="00D60F6D">
        <w:rPr>
          <w:rFonts w:ascii="Arial" w:hAnsi="Arial" w:cs="Arial"/>
          <w:b/>
          <w:bCs/>
        </w:rPr>
        <w:t>Basil:</w:t>
      </w:r>
      <w:r w:rsidRPr="00D60F6D">
        <w:rPr>
          <w:rFonts w:ascii="Arial" w:hAnsi="Arial" w:cs="Arial"/>
        </w:rPr>
        <w:t xml:space="preserve"> 1 bunch (Optional for Scramble).</w:t>
      </w:r>
    </w:p>
    <w:p w14:paraId="4544C6A6" w14:textId="77777777" w:rsidR="004C6590" w:rsidRPr="00D60F6D" w:rsidRDefault="004C6590" w:rsidP="005454EE">
      <w:pPr>
        <w:pStyle w:val="NormalWeb"/>
        <w:spacing w:after="160" w:afterAutospacing="0" w:line="300" w:lineRule="auto"/>
        <w:jc w:val="both"/>
        <w:rPr>
          <w:rFonts w:ascii="Arial" w:hAnsi="Arial" w:cs="Arial"/>
        </w:rPr>
      </w:pPr>
      <w:r w:rsidRPr="00D60F6D">
        <w:rPr>
          <w:rFonts w:ascii="Arial" w:hAnsi="Arial" w:cs="Arial"/>
          <w:b/>
          <w:bCs/>
        </w:rPr>
        <w:t>Refrigerated / Protein</w:t>
      </w:r>
    </w:p>
    <w:p w14:paraId="7A85AA2A" w14:textId="77777777" w:rsidR="004C6590" w:rsidRPr="00D60F6D" w:rsidRDefault="004C6590" w:rsidP="00755872">
      <w:pPr>
        <w:pStyle w:val="NormalWeb"/>
        <w:numPr>
          <w:ilvl w:val="0"/>
          <w:numId w:val="65"/>
        </w:numPr>
        <w:spacing w:after="160" w:afterAutospacing="0" w:line="300" w:lineRule="auto"/>
        <w:jc w:val="both"/>
        <w:rPr>
          <w:rFonts w:ascii="Arial" w:hAnsi="Arial" w:cs="Arial"/>
        </w:rPr>
      </w:pPr>
      <w:r w:rsidRPr="00D60F6D">
        <w:rPr>
          <w:rFonts w:ascii="Arial" w:hAnsi="Arial" w:cs="Arial"/>
          <w:b/>
          <w:bCs/>
        </w:rPr>
        <w:t>Greek Yogurt (Full-Fat, Unsweetened):</w:t>
      </w:r>
      <w:r w:rsidRPr="00D60F6D">
        <w:rPr>
          <w:rFonts w:ascii="Arial" w:hAnsi="Arial" w:cs="Arial"/>
        </w:rPr>
        <w:t xml:space="preserve"> 2–3 Large Tubs (approx. 32oz / 900g each).</w:t>
      </w:r>
    </w:p>
    <w:p w14:paraId="74DE019E" w14:textId="4AC061A0" w:rsidR="004C6590" w:rsidRPr="00D60F6D" w:rsidRDefault="004C6590" w:rsidP="00755872">
      <w:pPr>
        <w:pStyle w:val="NormalWeb"/>
        <w:numPr>
          <w:ilvl w:val="1"/>
          <w:numId w:val="65"/>
        </w:numPr>
        <w:spacing w:after="160" w:afterAutospacing="0" w:line="300" w:lineRule="auto"/>
        <w:jc w:val="both"/>
        <w:rPr>
          <w:rFonts w:ascii="Arial" w:hAnsi="Arial" w:cs="Arial"/>
        </w:rPr>
      </w:pPr>
      <w:r w:rsidRPr="00D60F6D">
        <w:rPr>
          <w:rFonts w:ascii="Arial" w:hAnsi="Arial" w:cs="Arial"/>
          <w:i/>
          <w:iCs/>
        </w:rPr>
        <w:t>Vegan Option:</w:t>
      </w:r>
      <w:r w:rsidRPr="00D60F6D">
        <w:rPr>
          <w:rFonts w:ascii="Arial" w:hAnsi="Arial" w:cs="Arial"/>
        </w:rPr>
        <w:t xml:space="preserve"> </w:t>
      </w:r>
      <w:r w:rsidR="004C2179">
        <w:rPr>
          <w:rFonts w:ascii="Arial" w:hAnsi="Arial" w:cs="Arial"/>
        </w:rPr>
        <w:t xml:space="preserve">Unsweetened </w:t>
      </w:r>
      <w:r w:rsidRPr="00D60F6D">
        <w:rPr>
          <w:rFonts w:ascii="Arial" w:hAnsi="Arial" w:cs="Arial"/>
        </w:rPr>
        <w:t>Coconut</w:t>
      </w:r>
      <w:r w:rsidR="004C2179">
        <w:rPr>
          <w:rFonts w:ascii="Arial" w:hAnsi="Arial" w:cs="Arial"/>
        </w:rPr>
        <w:t>, Soya</w:t>
      </w:r>
      <w:r w:rsidRPr="00D60F6D">
        <w:rPr>
          <w:rFonts w:ascii="Arial" w:hAnsi="Arial" w:cs="Arial"/>
        </w:rPr>
        <w:t xml:space="preserve"> or Almond Yogurt.</w:t>
      </w:r>
    </w:p>
    <w:p w14:paraId="03F10E0D" w14:textId="77777777" w:rsidR="004C6590" w:rsidRPr="00D60F6D" w:rsidRDefault="004C6590" w:rsidP="00755872">
      <w:pPr>
        <w:pStyle w:val="NormalWeb"/>
        <w:numPr>
          <w:ilvl w:val="0"/>
          <w:numId w:val="65"/>
        </w:numPr>
        <w:spacing w:after="160" w:afterAutospacing="0" w:line="300" w:lineRule="auto"/>
        <w:jc w:val="both"/>
        <w:rPr>
          <w:rFonts w:ascii="Arial" w:hAnsi="Arial" w:cs="Arial"/>
        </w:rPr>
      </w:pPr>
      <w:r w:rsidRPr="00D60F6D">
        <w:rPr>
          <w:rFonts w:ascii="Arial" w:hAnsi="Arial" w:cs="Arial"/>
          <w:b/>
          <w:bCs/>
        </w:rPr>
        <w:t>Firm or Extra Firm Tofu:</w:t>
      </w:r>
      <w:r w:rsidRPr="00D60F6D">
        <w:rPr>
          <w:rFonts w:ascii="Arial" w:hAnsi="Arial" w:cs="Arial"/>
        </w:rPr>
        <w:t xml:space="preserve"> 3–4 blocks (14oz / 400g each).</w:t>
      </w:r>
    </w:p>
    <w:p w14:paraId="51B4C1BE" w14:textId="6CFBEEA1" w:rsidR="004C6590" w:rsidRPr="00D60F6D" w:rsidRDefault="004C6590" w:rsidP="00755872">
      <w:pPr>
        <w:pStyle w:val="NormalWeb"/>
        <w:numPr>
          <w:ilvl w:val="0"/>
          <w:numId w:val="65"/>
        </w:numPr>
        <w:spacing w:after="160" w:afterAutospacing="0" w:line="300" w:lineRule="auto"/>
        <w:jc w:val="both"/>
        <w:rPr>
          <w:rFonts w:ascii="Arial" w:hAnsi="Arial" w:cs="Arial"/>
        </w:rPr>
      </w:pPr>
      <w:r w:rsidRPr="00D60F6D">
        <w:rPr>
          <w:rFonts w:ascii="Arial" w:hAnsi="Arial" w:cs="Arial"/>
          <w:b/>
          <w:bCs/>
        </w:rPr>
        <w:t>Salmon Fillets:</w:t>
      </w:r>
      <w:r w:rsidRPr="00D60F6D">
        <w:rPr>
          <w:rFonts w:ascii="Arial" w:hAnsi="Arial" w:cs="Arial"/>
        </w:rPr>
        <w:t xml:space="preserve"> 4–6 fillets (5-6oz </w:t>
      </w:r>
      <w:r w:rsidR="00061734">
        <w:rPr>
          <w:rFonts w:ascii="Arial" w:hAnsi="Arial" w:cs="Arial"/>
        </w:rPr>
        <w:t xml:space="preserve">/ </w:t>
      </w:r>
      <w:r w:rsidR="00061734" w:rsidRPr="00F54B1B">
        <w:rPr>
          <w:rFonts w:ascii="Arial" w:hAnsi="Arial" w:cs="Arial"/>
        </w:rPr>
        <w:t>150g</w:t>
      </w:r>
      <w:r w:rsidR="00061734">
        <w:rPr>
          <w:rFonts w:ascii="Arial" w:hAnsi="Arial" w:cs="Arial"/>
        </w:rPr>
        <w:t xml:space="preserve"> </w:t>
      </w:r>
      <w:r w:rsidR="00061734" w:rsidRPr="00D60F6D">
        <w:rPr>
          <w:rFonts w:ascii="Arial" w:hAnsi="Arial" w:cs="Arial"/>
        </w:rPr>
        <w:t>each</w:t>
      </w:r>
      <w:r w:rsidRPr="00D60F6D">
        <w:rPr>
          <w:rFonts w:ascii="Arial" w:hAnsi="Arial" w:cs="Arial"/>
        </w:rPr>
        <w:t>).</w:t>
      </w:r>
    </w:p>
    <w:p w14:paraId="1E7978A2" w14:textId="77777777" w:rsidR="004C6590" w:rsidRPr="00D60F6D" w:rsidRDefault="004C6590" w:rsidP="00755872">
      <w:pPr>
        <w:pStyle w:val="NormalWeb"/>
        <w:numPr>
          <w:ilvl w:val="1"/>
          <w:numId w:val="65"/>
        </w:numPr>
        <w:spacing w:after="160" w:afterAutospacing="0" w:line="300" w:lineRule="auto"/>
        <w:jc w:val="both"/>
        <w:rPr>
          <w:rFonts w:ascii="Arial" w:hAnsi="Arial" w:cs="Arial"/>
        </w:rPr>
      </w:pPr>
      <w:r w:rsidRPr="00D60F6D">
        <w:rPr>
          <w:rFonts w:ascii="Arial" w:hAnsi="Arial" w:cs="Arial"/>
          <w:i/>
          <w:iCs/>
        </w:rPr>
        <w:t>Storage Tip:</w:t>
      </w:r>
      <w:r w:rsidRPr="00D60F6D">
        <w:rPr>
          <w:rFonts w:ascii="Arial" w:hAnsi="Arial" w:cs="Arial"/>
        </w:rPr>
        <w:t xml:space="preserve"> Buy 2 fresh for immediate use and 4 frozen fillets for later in the week/Week 2.</w:t>
      </w:r>
    </w:p>
    <w:p w14:paraId="351593D4" w14:textId="77777777" w:rsidR="004C6590" w:rsidRPr="00D60F6D" w:rsidRDefault="004C6590" w:rsidP="00755872">
      <w:pPr>
        <w:pStyle w:val="NormalWeb"/>
        <w:numPr>
          <w:ilvl w:val="0"/>
          <w:numId w:val="65"/>
        </w:numPr>
        <w:spacing w:after="160" w:afterAutospacing="0" w:line="300" w:lineRule="auto"/>
        <w:jc w:val="both"/>
        <w:rPr>
          <w:rFonts w:ascii="Arial" w:hAnsi="Arial" w:cs="Arial"/>
        </w:rPr>
      </w:pPr>
      <w:r w:rsidRPr="00D60F6D">
        <w:rPr>
          <w:rFonts w:ascii="Arial" w:hAnsi="Arial" w:cs="Arial"/>
          <w:b/>
          <w:bCs/>
        </w:rPr>
        <w:t>Feta Cheese:</w:t>
      </w:r>
      <w:r w:rsidRPr="00D60F6D">
        <w:rPr>
          <w:rFonts w:ascii="Arial" w:hAnsi="Arial" w:cs="Arial"/>
        </w:rPr>
        <w:t xml:space="preserve"> 1 block or tub (approx. 7oz / 200g).</w:t>
      </w:r>
    </w:p>
    <w:p w14:paraId="17D4EF9B" w14:textId="77777777" w:rsidR="004C6590" w:rsidRPr="00D60F6D" w:rsidRDefault="004C6590" w:rsidP="005454EE">
      <w:pPr>
        <w:pStyle w:val="NormalWeb"/>
        <w:spacing w:after="160" w:afterAutospacing="0" w:line="300" w:lineRule="auto"/>
        <w:jc w:val="both"/>
        <w:rPr>
          <w:rFonts w:ascii="Arial" w:hAnsi="Arial" w:cs="Arial"/>
        </w:rPr>
      </w:pPr>
      <w:r w:rsidRPr="00D60F6D">
        <w:rPr>
          <w:rFonts w:ascii="Arial" w:hAnsi="Arial" w:cs="Arial"/>
          <w:b/>
          <w:bCs/>
        </w:rPr>
        <w:t>Pantry Essentials</w:t>
      </w:r>
    </w:p>
    <w:p w14:paraId="5EF8BAA3" w14:textId="432FB58A" w:rsidR="004C6590" w:rsidRPr="00D60F6D" w:rsidRDefault="004C6590" w:rsidP="00755872">
      <w:pPr>
        <w:pStyle w:val="NormalWeb"/>
        <w:numPr>
          <w:ilvl w:val="0"/>
          <w:numId w:val="66"/>
        </w:numPr>
        <w:spacing w:after="160" w:afterAutospacing="0" w:line="300" w:lineRule="auto"/>
        <w:jc w:val="both"/>
        <w:rPr>
          <w:rFonts w:ascii="Arial" w:hAnsi="Arial" w:cs="Arial"/>
        </w:rPr>
      </w:pPr>
      <w:r w:rsidRPr="00D60F6D">
        <w:rPr>
          <w:rFonts w:ascii="Arial" w:hAnsi="Arial" w:cs="Arial"/>
          <w:b/>
          <w:bCs/>
        </w:rPr>
        <w:t>Canned Chickpeas:</w:t>
      </w:r>
      <w:r w:rsidRPr="00D60F6D">
        <w:rPr>
          <w:rFonts w:ascii="Arial" w:hAnsi="Arial" w:cs="Arial"/>
        </w:rPr>
        <w:t xml:space="preserve"> 6–8 cans (15 oz</w:t>
      </w:r>
      <w:r w:rsidR="00A7400D">
        <w:rPr>
          <w:rFonts w:ascii="Arial" w:hAnsi="Arial" w:cs="Arial"/>
        </w:rPr>
        <w:t xml:space="preserve"> / 400g</w:t>
      </w:r>
      <w:r w:rsidRPr="00D60F6D">
        <w:rPr>
          <w:rFonts w:ascii="Arial" w:hAnsi="Arial" w:cs="Arial"/>
        </w:rPr>
        <w:t>).</w:t>
      </w:r>
    </w:p>
    <w:p w14:paraId="7DE164A7" w14:textId="77777777" w:rsidR="004C6590" w:rsidRPr="00D60F6D" w:rsidRDefault="004C6590" w:rsidP="00755872">
      <w:pPr>
        <w:pStyle w:val="NormalWeb"/>
        <w:numPr>
          <w:ilvl w:val="0"/>
          <w:numId w:val="66"/>
        </w:numPr>
        <w:spacing w:after="160" w:afterAutospacing="0" w:line="300" w:lineRule="auto"/>
        <w:jc w:val="both"/>
        <w:rPr>
          <w:rFonts w:ascii="Arial" w:hAnsi="Arial" w:cs="Arial"/>
        </w:rPr>
      </w:pPr>
      <w:r w:rsidRPr="00D60F6D">
        <w:rPr>
          <w:rFonts w:ascii="Arial" w:hAnsi="Arial" w:cs="Arial"/>
          <w:b/>
          <w:bCs/>
        </w:rPr>
        <w:t>Kalamata Olives:</w:t>
      </w:r>
      <w:r w:rsidRPr="00D60F6D">
        <w:rPr>
          <w:rFonts w:ascii="Arial" w:hAnsi="Arial" w:cs="Arial"/>
        </w:rPr>
        <w:t xml:space="preserve"> 1 large jar (pitted).</w:t>
      </w:r>
    </w:p>
    <w:p w14:paraId="4ADF56E6" w14:textId="77777777" w:rsidR="004C6590" w:rsidRPr="00D60F6D" w:rsidRDefault="004C6590" w:rsidP="00755872">
      <w:pPr>
        <w:pStyle w:val="NormalWeb"/>
        <w:numPr>
          <w:ilvl w:val="0"/>
          <w:numId w:val="66"/>
        </w:numPr>
        <w:spacing w:after="160" w:afterAutospacing="0" w:line="300" w:lineRule="auto"/>
        <w:jc w:val="both"/>
        <w:rPr>
          <w:rFonts w:ascii="Arial" w:hAnsi="Arial" w:cs="Arial"/>
        </w:rPr>
      </w:pPr>
      <w:r w:rsidRPr="00D60F6D">
        <w:rPr>
          <w:rFonts w:ascii="Arial" w:hAnsi="Arial" w:cs="Arial"/>
          <w:b/>
          <w:bCs/>
        </w:rPr>
        <w:lastRenderedPageBreak/>
        <w:t>Extra Virgin Olive Oil:</w:t>
      </w:r>
      <w:r w:rsidRPr="00D60F6D">
        <w:rPr>
          <w:rFonts w:ascii="Arial" w:hAnsi="Arial" w:cs="Arial"/>
        </w:rPr>
        <w:t xml:space="preserve"> 1 large bottle (Replenish if low from Soup Phase).</w:t>
      </w:r>
    </w:p>
    <w:p w14:paraId="751595AF" w14:textId="3801ACAF" w:rsidR="004C6590" w:rsidRPr="00D60F6D" w:rsidRDefault="004C6590" w:rsidP="00755872">
      <w:pPr>
        <w:pStyle w:val="NormalWeb"/>
        <w:numPr>
          <w:ilvl w:val="0"/>
          <w:numId w:val="66"/>
        </w:numPr>
        <w:spacing w:after="160" w:afterAutospacing="0" w:line="300" w:lineRule="auto"/>
        <w:jc w:val="both"/>
        <w:rPr>
          <w:rFonts w:ascii="Arial" w:hAnsi="Arial" w:cs="Arial"/>
        </w:rPr>
      </w:pPr>
      <w:r w:rsidRPr="00D60F6D">
        <w:rPr>
          <w:rFonts w:ascii="Arial" w:hAnsi="Arial" w:cs="Arial"/>
          <w:b/>
          <w:bCs/>
        </w:rPr>
        <w:t>Tahini (Sesame Paste):</w:t>
      </w:r>
      <w:r w:rsidRPr="00D60F6D">
        <w:rPr>
          <w:rFonts w:ascii="Arial" w:hAnsi="Arial" w:cs="Arial"/>
        </w:rPr>
        <w:t xml:space="preserve"> 1 jar.</w:t>
      </w:r>
    </w:p>
    <w:p w14:paraId="581C5C80" w14:textId="4D8F5123" w:rsidR="004C6590" w:rsidRPr="00D60F6D" w:rsidRDefault="004C6590" w:rsidP="00755872">
      <w:pPr>
        <w:pStyle w:val="NormalWeb"/>
        <w:numPr>
          <w:ilvl w:val="0"/>
          <w:numId w:val="66"/>
        </w:numPr>
        <w:spacing w:after="160" w:afterAutospacing="0" w:line="300" w:lineRule="auto"/>
        <w:jc w:val="both"/>
        <w:rPr>
          <w:rFonts w:ascii="Arial" w:hAnsi="Arial" w:cs="Arial"/>
        </w:rPr>
      </w:pPr>
      <w:r w:rsidRPr="00D60F6D">
        <w:rPr>
          <w:rFonts w:ascii="Arial" w:hAnsi="Arial" w:cs="Arial"/>
          <w:b/>
          <w:bCs/>
        </w:rPr>
        <w:t>Nutritional Yeast:</w:t>
      </w:r>
      <w:r w:rsidRPr="00D60F6D">
        <w:rPr>
          <w:rFonts w:ascii="Arial" w:hAnsi="Arial" w:cs="Arial"/>
        </w:rPr>
        <w:t xml:space="preserve"> 1 bag/canister.</w:t>
      </w:r>
    </w:p>
    <w:p w14:paraId="53157324" w14:textId="0ADDE3BD" w:rsidR="004C6590" w:rsidRPr="00D60F6D" w:rsidRDefault="004C6590" w:rsidP="00755872">
      <w:pPr>
        <w:pStyle w:val="NormalWeb"/>
        <w:numPr>
          <w:ilvl w:val="0"/>
          <w:numId w:val="66"/>
        </w:numPr>
        <w:spacing w:after="160" w:afterAutospacing="0" w:line="300" w:lineRule="auto"/>
        <w:jc w:val="both"/>
        <w:rPr>
          <w:rFonts w:ascii="Arial" w:hAnsi="Arial" w:cs="Arial"/>
        </w:rPr>
      </w:pPr>
      <w:r w:rsidRPr="00D60F6D">
        <w:rPr>
          <w:rFonts w:ascii="Arial" w:hAnsi="Arial" w:cs="Arial"/>
          <w:b/>
          <w:bCs/>
        </w:rPr>
        <w:t>Raw Honey:</w:t>
      </w:r>
      <w:r w:rsidRPr="00D60F6D">
        <w:rPr>
          <w:rFonts w:ascii="Arial" w:hAnsi="Arial" w:cs="Arial"/>
        </w:rPr>
        <w:t xml:space="preserve"> 1 small jar (Optional).</w:t>
      </w:r>
    </w:p>
    <w:p w14:paraId="78EF0158" w14:textId="77777777" w:rsidR="004C6590" w:rsidRPr="00D60F6D" w:rsidRDefault="004C6590" w:rsidP="005454EE">
      <w:pPr>
        <w:pStyle w:val="NormalWeb"/>
        <w:spacing w:after="160" w:afterAutospacing="0" w:line="300" w:lineRule="auto"/>
        <w:jc w:val="both"/>
        <w:rPr>
          <w:rFonts w:ascii="Arial" w:hAnsi="Arial" w:cs="Arial"/>
        </w:rPr>
      </w:pPr>
      <w:r w:rsidRPr="00D60F6D">
        <w:rPr>
          <w:rFonts w:ascii="Arial" w:hAnsi="Arial" w:cs="Arial"/>
          <w:b/>
          <w:bCs/>
        </w:rPr>
        <w:t>Nuts &amp; Seeds</w:t>
      </w:r>
    </w:p>
    <w:p w14:paraId="041381F0" w14:textId="77777777" w:rsidR="004C6590" w:rsidRPr="00D60F6D" w:rsidRDefault="004C6590" w:rsidP="00755872">
      <w:pPr>
        <w:pStyle w:val="NormalWeb"/>
        <w:numPr>
          <w:ilvl w:val="0"/>
          <w:numId w:val="67"/>
        </w:numPr>
        <w:spacing w:after="160" w:afterAutospacing="0" w:line="300" w:lineRule="auto"/>
        <w:jc w:val="both"/>
        <w:rPr>
          <w:rFonts w:ascii="Arial" w:hAnsi="Arial" w:cs="Arial"/>
        </w:rPr>
      </w:pPr>
      <w:r w:rsidRPr="00D60F6D">
        <w:rPr>
          <w:rFonts w:ascii="Arial" w:hAnsi="Arial" w:cs="Arial"/>
          <w:b/>
          <w:bCs/>
        </w:rPr>
        <w:t>Walnuts:</w:t>
      </w:r>
      <w:r w:rsidRPr="00D60F6D">
        <w:rPr>
          <w:rFonts w:ascii="Arial" w:hAnsi="Arial" w:cs="Arial"/>
        </w:rPr>
        <w:t xml:space="preserve"> 1 bag (approx. 8oz / 200g).</w:t>
      </w:r>
    </w:p>
    <w:p w14:paraId="7B6C7620" w14:textId="77777777" w:rsidR="004C6590" w:rsidRPr="00D60F6D" w:rsidRDefault="004C6590" w:rsidP="00755872">
      <w:pPr>
        <w:pStyle w:val="NormalWeb"/>
        <w:numPr>
          <w:ilvl w:val="0"/>
          <w:numId w:val="67"/>
        </w:numPr>
        <w:spacing w:after="160" w:afterAutospacing="0" w:line="300" w:lineRule="auto"/>
        <w:jc w:val="both"/>
        <w:rPr>
          <w:rFonts w:ascii="Arial" w:hAnsi="Arial" w:cs="Arial"/>
        </w:rPr>
      </w:pPr>
      <w:r w:rsidRPr="00D60F6D">
        <w:rPr>
          <w:rFonts w:ascii="Arial" w:hAnsi="Arial" w:cs="Arial"/>
          <w:b/>
          <w:bCs/>
        </w:rPr>
        <w:t>Hemp Hearts:</w:t>
      </w:r>
      <w:r w:rsidRPr="00D60F6D">
        <w:rPr>
          <w:rFonts w:ascii="Arial" w:hAnsi="Arial" w:cs="Arial"/>
        </w:rPr>
        <w:t xml:space="preserve"> 1 bag (approx. 8oz / 200g).</w:t>
      </w:r>
    </w:p>
    <w:p w14:paraId="0AFCB4B2" w14:textId="2A68A400" w:rsidR="004C6590" w:rsidRPr="00D60F6D" w:rsidRDefault="004C6590" w:rsidP="00755872">
      <w:pPr>
        <w:pStyle w:val="NormalWeb"/>
        <w:numPr>
          <w:ilvl w:val="0"/>
          <w:numId w:val="67"/>
        </w:numPr>
        <w:spacing w:after="160" w:afterAutospacing="0" w:line="300" w:lineRule="auto"/>
        <w:jc w:val="both"/>
        <w:rPr>
          <w:rFonts w:ascii="Arial" w:hAnsi="Arial" w:cs="Arial"/>
        </w:rPr>
      </w:pPr>
      <w:r w:rsidRPr="00D60F6D">
        <w:rPr>
          <w:rFonts w:ascii="Arial" w:hAnsi="Arial" w:cs="Arial"/>
          <w:b/>
          <w:bCs/>
        </w:rPr>
        <w:t>Chia Seeds:</w:t>
      </w:r>
      <w:r w:rsidRPr="00D60F6D">
        <w:rPr>
          <w:rFonts w:ascii="Arial" w:hAnsi="Arial" w:cs="Arial"/>
        </w:rPr>
        <w:t xml:space="preserve"> 1 bag.</w:t>
      </w:r>
    </w:p>
    <w:p w14:paraId="1BACC8F0" w14:textId="77777777" w:rsidR="004C6590" w:rsidRPr="00D60F6D" w:rsidRDefault="004C6590" w:rsidP="005454EE">
      <w:pPr>
        <w:pStyle w:val="NormalWeb"/>
        <w:spacing w:after="160" w:afterAutospacing="0" w:line="300" w:lineRule="auto"/>
        <w:jc w:val="both"/>
        <w:rPr>
          <w:rFonts w:ascii="Arial" w:hAnsi="Arial" w:cs="Arial"/>
        </w:rPr>
      </w:pPr>
      <w:r w:rsidRPr="00D60F6D">
        <w:rPr>
          <w:rFonts w:ascii="Arial" w:hAnsi="Arial" w:cs="Arial"/>
          <w:b/>
          <w:bCs/>
        </w:rPr>
        <w:t>Spices &amp; Seasonings</w:t>
      </w:r>
    </w:p>
    <w:p w14:paraId="00B5BDE3" w14:textId="4EFC98C6" w:rsidR="00212C18" w:rsidRPr="009F0E70" w:rsidRDefault="00212C18" w:rsidP="00755872">
      <w:pPr>
        <w:pStyle w:val="NormalWeb"/>
        <w:numPr>
          <w:ilvl w:val="0"/>
          <w:numId w:val="68"/>
        </w:numPr>
        <w:spacing w:after="160" w:afterAutospacing="0" w:line="300" w:lineRule="auto"/>
        <w:jc w:val="both"/>
        <w:rPr>
          <w:rFonts w:ascii="Arial" w:hAnsi="Arial" w:cs="Arial"/>
        </w:rPr>
      </w:pPr>
      <w:r w:rsidRPr="009F0E70">
        <w:rPr>
          <w:rFonts w:ascii="Arial" w:hAnsi="Arial" w:cs="Arial"/>
          <w:b/>
          <w:bCs/>
        </w:rPr>
        <w:t>Sea Salt:</w:t>
      </w:r>
      <w:r w:rsidRPr="009F0E70">
        <w:rPr>
          <w:rFonts w:ascii="Arial" w:hAnsi="Arial" w:cs="Arial"/>
        </w:rPr>
        <w:t xml:space="preserve"> (Pink Himalayan or flaky sea salt</w:t>
      </w:r>
      <w:r w:rsidR="00F57BE0">
        <w:rPr>
          <w:rFonts w:ascii="Arial" w:hAnsi="Arial" w:cs="Arial"/>
        </w:rPr>
        <w:t>, iodised</w:t>
      </w:r>
      <w:r w:rsidRPr="009F0E70">
        <w:rPr>
          <w:rFonts w:ascii="Arial" w:hAnsi="Arial" w:cs="Arial"/>
        </w:rPr>
        <w:t>)</w:t>
      </w:r>
    </w:p>
    <w:p w14:paraId="57425F71" w14:textId="77777777" w:rsidR="00212C18" w:rsidRPr="009F0E70" w:rsidRDefault="00212C18" w:rsidP="00755872">
      <w:pPr>
        <w:pStyle w:val="NormalWeb"/>
        <w:numPr>
          <w:ilvl w:val="0"/>
          <w:numId w:val="68"/>
        </w:numPr>
        <w:spacing w:after="160" w:afterAutospacing="0" w:line="300" w:lineRule="auto"/>
        <w:jc w:val="both"/>
        <w:rPr>
          <w:rFonts w:ascii="Arial" w:hAnsi="Arial" w:cs="Arial"/>
        </w:rPr>
      </w:pPr>
      <w:r w:rsidRPr="009F0E70">
        <w:rPr>
          <w:rFonts w:ascii="Arial" w:hAnsi="Arial" w:cs="Arial"/>
          <w:b/>
          <w:bCs/>
        </w:rPr>
        <w:t>Black Peppercorns:</w:t>
      </w:r>
      <w:r w:rsidRPr="009F0E70">
        <w:rPr>
          <w:rFonts w:ascii="Arial" w:hAnsi="Arial" w:cs="Arial"/>
        </w:rPr>
        <w:t xml:space="preserve"> (with a grinder)</w:t>
      </w:r>
    </w:p>
    <w:p w14:paraId="39BF9A25" w14:textId="77777777" w:rsidR="004C6590" w:rsidRPr="00D60F6D" w:rsidRDefault="004C6590" w:rsidP="00755872">
      <w:pPr>
        <w:pStyle w:val="NormalWeb"/>
        <w:numPr>
          <w:ilvl w:val="0"/>
          <w:numId w:val="68"/>
        </w:numPr>
        <w:spacing w:after="160" w:afterAutospacing="0" w:line="300" w:lineRule="auto"/>
        <w:jc w:val="both"/>
        <w:rPr>
          <w:rFonts w:ascii="Arial" w:hAnsi="Arial" w:cs="Arial"/>
        </w:rPr>
      </w:pPr>
      <w:r w:rsidRPr="00D60F6D">
        <w:rPr>
          <w:rFonts w:ascii="Arial" w:hAnsi="Arial" w:cs="Arial"/>
          <w:b/>
          <w:bCs/>
        </w:rPr>
        <w:t>Cinnamon</w:t>
      </w:r>
    </w:p>
    <w:p w14:paraId="06893D49" w14:textId="77777777" w:rsidR="004C6590" w:rsidRPr="00D60F6D" w:rsidRDefault="004C6590" w:rsidP="00755872">
      <w:pPr>
        <w:pStyle w:val="NormalWeb"/>
        <w:numPr>
          <w:ilvl w:val="0"/>
          <w:numId w:val="68"/>
        </w:numPr>
        <w:spacing w:after="160" w:afterAutospacing="0" w:line="300" w:lineRule="auto"/>
        <w:jc w:val="both"/>
        <w:rPr>
          <w:rFonts w:ascii="Arial" w:hAnsi="Arial" w:cs="Arial"/>
        </w:rPr>
      </w:pPr>
      <w:r w:rsidRPr="00D60F6D">
        <w:rPr>
          <w:rFonts w:ascii="Arial" w:hAnsi="Arial" w:cs="Arial"/>
          <w:b/>
          <w:bCs/>
        </w:rPr>
        <w:t>Turmeric Powder</w:t>
      </w:r>
    </w:p>
    <w:p w14:paraId="5A00C3B4" w14:textId="77777777" w:rsidR="004C6590" w:rsidRPr="00D60F6D" w:rsidRDefault="004C6590" w:rsidP="00755872">
      <w:pPr>
        <w:pStyle w:val="NormalWeb"/>
        <w:numPr>
          <w:ilvl w:val="0"/>
          <w:numId w:val="68"/>
        </w:numPr>
        <w:spacing w:after="160" w:afterAutospacing="0" w:line="300" w:lineRule="auto"/>
        <w:jc w:val="both"/>
        <w:rPr>
          <w:rFonts w:ascii="Arial" w:hAnsi="Arial" w:cs="Arial"/>
        </w:rPr>
      </w:pPr>
      <w:r w:rsidRPr="00D60F6D">
        <w:rPr>
          <w:rFonts w:ascii="Arial" w:hAnsi="Arial" w:cs="Arial"/>
          <w:b/>
          <w:bCs/>
        </w:rPr>
        <w:t>Garlic Powder</w:t>
      </w:r>
    </w:p>
    <w:p w14:paraId="6A60B458" w14:textId="77777777" w:rsidR="004C6590" w:rsidRPr="00D60F6D" w:rsidRDefault="004C6590" w:rsidP="00755872">
      <w:pPr>
        <w:pStyle w:val="NormalWeb"/>
        <w:numPr>
          <w:ilvl w:val="0"/>
          <w:numId w:val="68"/>
        </w:numPr>
        <w:spacing w:after="160" w:afterAutospacing="0" w:line="300" w:lineRule="auto"/>
        <w:jc w:val="both"/>
        <w:rPr>
          <w:rFonts w:ascii="Arial" w:hAnsi="Arial" w:cs="Arial"/>
        </w:rPr>
      </w:pPr>
      <w:r w:rsidRPr="00D60F6D">
        <w:rPr>
          <w:rFonts w:ascii="Arial" w:hAnsi="Arial" w:cs="Arial"/>
          <w:b/>
          <w:bCs/>
        </w:rPr>
        <w:t>Dried Oregano</w:t>
      </w:r>
    </w:p>
    <w:p w14:paraId="1AF379A6" w14:textId="3C532EA1" w:rsidR="004C6590" w:rsidRPr="00D60F6D" w:rsidRDefault="004C6590" w:rsidP="00755872">
      <w:pPr>
        <w:pStyle w:val="NormalWeb"/>
        <w:numPr>
          <w:ilvl w:val="0"/>
          <w:numId w:val="68"/>
        </w:numPr>
        <w:spacing w:after="160" w:afterAutospacing="0" w:line="300" w:lineRule="auto"/>
        <w:jc w:val="both"/>
        <w:rPr>
          <w:rFonts w:ascii="Arial" w:hAnsi="Arial" w:cs="Arial"/>
        </w:rPr>
      </w:pPr>
      <w:r w:rsidRPr="00D60F6D">
        <w:rPr>
          <w:rFonts w:ascii="Arial" w:hAnsi="Arial" w:cs="Arial"/>
          <w:b/>
          <w:bCs/>
        </w:rPr>
        <w:t>Dried Dill</w:t>
      </w:r>
      <w:r w:rsidRPr="00D60F6D">
        <w:rPr>
          <w:rFonts w:ascii="Arial" w:hAnsi="Arial" w:cs="Arial"/>
        </w:rPr>
        <w:t xml:space="preserve"> (Optional)</w:t>
      </w:r>
    </w:p>
    <w:p w14:paraId="098E9B71" w14:textId="77777777" w:rsidR="004C6590" w:rsidRPr="00D60F6D" w:rsidRDefault="004C6590" w:rsidP="005454EE">
      <w:pPr>
        <w:pStyle w:val="NormalWeb"/>
        <w:spacing w:after="160" w:afterAutospacing="0" w:line="300" w:lineRule="auto"/>
        <w:jc w:val="both"/>
        <w:rPr>
          <w:rFonts w:ascii="Arial" w:hAnsi="Arial" w:cs="Arial"/>
        </w:rPr>
      </w:pPr>
      <w:r w:rsidRPr="00D60F6D">
        <w:rPr>
          <w:rFonts w:ascii="Arial" w:hAnsi="Arial" w:cs="Arial"/>
          <w:b/>
          <w:bCs/>
        </w:rPr>
        <w:t>Beverages (Optional)</w:t>
      </w:r>
    </w:p>
    <w:p w14:paraId="3DA62969" w14:textId="77777777" w:rsidR="00D60F6D" w:rsidRPr="00D60F6D" w:rsidRDefault="00D60F6D" w:rsidP="002161F1">
      <w:pPr>
        <w:pStyle w:val="NormalWeb"/>
        <w:numPr>
          <w:ilvl w:val="0"/>
          <w:numId w:val="51"/>
        </w:numPr>
        <w:spacing w:after="160" w:afterAutospacing="0" w:line="300" w:lineRule="auto"/>
        <w:jc w:val="both"/>
        <w:rPr>
          <w:rFonts w:ascii="Arial" w:hAnsi="Arial" w:cs="Arial"/>
        </w:rPr>
      </w:pPr>
      <w:r w:rsidRPr="00D60F6D">
        <w:rPr>
          <w:rFonts w:ascii="Arial" w:hAnsi="Arial" w:cs="Arial"/>
          <w:b/>
          <w:bCs/>
        </w:rPr>
        <w:t>Herbal teas:</w:t>
      </w:r>
      <w:r w:rsidRPr="00D60F6D">
        <w:rPr>
          <w:rFonts w:ascii="Arial" w:hAnsi="Arial" w:cs="Arial"/>
        </w:rPr>
        <w:t xml:space="preserve"> Green tea, Ginger tea, Hibiscus tea, etc.</w:t>
      </w:r>
    </w:p>
    <w:p w14:paraId="2A8F66C1" w14:textId="746C2B08" w:rsidR="00D60F6D" w:rsidRPr="00D60F6D" w:rsidRDefault="00D60F6D" w:rsidP="002161F1">
      <w:pPr>
        <w:pStyle w:val="NormalWeb"/>
        <w:numPr>
          <w:ilvl w:val="0"/>
          <w:numId w:val="51"/>
        </w:numPr>
        <w:spacing w:after="160" w:afterAutospacing="0" w:line="300" w:lineRule="auto"/>
        <w:jc w:val="both"/>
        <w:rPr>
          <w:rFonts w:ascii="Arial" w:hAnsi="Arial" w:cs="Arial"/>
        </w:rPr>
      </w:pPr>
      <w:r w:rsidRPr="00D60F6D">
        <w:rPr>
          <w:rFonts w:ascii="Arial" w:hAnsi="Arial" w:cs="Arial"/>
          <w:b/>
          <w:bCs/>
        </w:rPr>
        <w:t>Black coffee</w:t>
      </w:r>
      <w:r w:rsidRPr="00D60F6D">
        <w:rPr>
          <w:rFonts w:ascii="Arial" w:hAnsi="Arial" w:cs="Arial"/>
        </w:rPr>
        <w:t xml:space="preserve"> </w:t>
      </w:r>
    </w:p>
    <w:p w14:paraId="5A65CA23" w14:textId="77777777" w:rsidR="00D60F6D" w:rsidRPr="00D60F6D" w:rsidRDefault="00D60F6D" w:rsidP="002161F1">
      <w:pPr>
        <w:pStyle w:val="NormalWeb"/>
        <w:numPr>
          <w:ilvl w:val="0"/>
          <w:numId w:val="51"/>
        </w:numPr>
        <w:spacing w:after="160" w:afterAutospacing="0" w:line="300" w:lineRule="auto"/>
        <w:jc w:val="both"/>
        <w:rPr>
          <w:rFonts w:ascii="Arial" w:hAnsi="Arial" w:cs="Arial"/>
        </w:rPr>
      </w:pPr>
      <w:r w:rsidRPr="00D60F6D">
        <w:rPr>
          <w:rFonts w:ascii="Arial" w:hAnsi="Arial" w:cs="Arial"/>
          <w:b/>
          <w:bCs/>
        </w:rPr>
        <w:t>Filtered water</w:t>
      </w:r>
    </w:p>
    <w:p w14:paraId="0E087A42" w14:textId="77777777" w:rsidR="00D60F6D" w:rsidRPr="00D60F6D" w:rsidRDefault="00D60F6D" w:rsidP="002161F1">
      <w:pPr>
        <w:pStyle w:val="NormalWeb"/>
        <w:numPr>
          <w:ilvl w:val="0"/>
          <w:numId w:val="51"/>
        </w:numPr>
        <w:spacing w:after="160" w:afterAutospacing="0" w:line="300" w:lineRule="auto"/>
        <w:jc w:val="both"/>
        <w:rPr>
          <w:rFonts w:ascii="Arial" w:hAnsi="Arial" w:cs="Arial"/>
        </w:rPr>
      </w:pPr>
      <w:r w:rsidRPr="00D60F6D">
        <w:rPr>
          <w:rFonts w:ascii="Arial" w:hAnsi="Arial" w:cs="Arial"/>
          <w:b/>
          <w:bCs/>
        </w:rPr>
        <w:t>Mineral water</w:t>
      </w:r>
    </w:p>
    <w:p w14:paraId="7646EBC6" w14:textId="18544873" w:rsidR="00D60F6D" w:rsidRPr="00D60F6D" w:rsidRDefault="00D60F6D" w:rsidP="002161F1">
      <w:pPr>
        <w:pStyle w:val="NormalWeb"/>
        <w:numPr>
          <w:ilvl w:val="0"/>
          <w:numId w:val="51"/>
        </w:numPr>
        <w:spacing w:after="160" w:afterAutospacing="0" w:line="300" w:lineRule="auto"/>
        <w:jc w:val="both"/>
        <w:rPr>
          <w:rFonts w:ascii="Arial" w:hAnsi="Arial" w:cs="Arial"/>
        </w:rPr>
      </w:pPr>
      <w:r w:rsidRPr="00D60F6D">
        <w:rPr>
          <w:rFonts w:ascii="Arial" w:hAnsi="Arial" w:cs="Arial"/>
          <w:b/>
          <w:bCs/>
        </w:rPr>
        <w:t>Sparkling Water</w:t>
      </w:r>
      <w:r w:rsidRPr="00D60F6D">
        <w:rPr>
          <w:rFonts w:ascii="Arial" w:hAnsi="Arial" w:cs="Arial"/>
        </w:rPr>
        <w:t xml:space="preserve"> </w:t>
      </w:r>
    </w:p>
    <w:p w14:paraId="27848C1B" w14:textId="77777777" w:rsidR="000476CD" w:rsidRDefault="000476CD" w:rsidP="005454EE">
      <w:pPr>
        <w:pStyle w:val="Heading2"/>
        <w:spacing w:after="240" w:line="312" w:lineRule="auto"/>
        <w:jc w:val="both"/>
        <w:rPr>
          <w:sz w:val="30"/>
          <w:szCs w:val="30"/>
        </w:rPr>
      </w:pPr>
    </w:p>
    <w:p w14:paraId="47CED953" w14:textId="77777777" w:rsidR="000476CD" w:rsidRDefault="000476CD" w:rsidP="005454EE">
      <w:pPr>
        <w:pStyle w:val="Heading2"/>
        <w:spacing w:after="240" w:line="312" w:lineRule="auto"/>
        <w:jc w:val="both"/>
        <w:rPr>
          <w:sz w:val="30"/>
          <w:szCs w:val="30"/>
        </w:rPr>
      </w:pPr>
    </w:p>
    <w:p w14:paraId="306EA39F" w14:textId="77777777" w:rsidR="000476CD" w:rsidRDefault="000476CD" w:rsidP="005454EE">
      <w:pPr>
        <w:pStyle w:val="Heading2"/>
        <w:spacing w:after="240" w:line="312" w:lineRule="auto"/>
        <w:jc w:val="both"/>
        <w:rPr>
          <w:sz w:val="30"/>
          <w:szCs w:val="30"/>
        </w:rPr>
      </w:pPr>
    </w:p>
    <w:p w14:paraId="3B373B2B" w14:textId="77777777" w:rsidR="000476CD" w:rsidRDefault="000476CD" w:rsidP="005454EE">
      <w:pPr>
        <w:pStyle w:val="Heading2"/>
        <w:spacing w:after="240" w:line="312" w:lineRule="auto"/>
        <w:jc w:val="both"/>
        <w:rPr>
          <w:sz w:val="30"/>
          <w:szCs w:val="30"/>
        </w:rPr>
      </w:pPr>
    </w:p>
    <w:p w14:paraId="4F86EF40" w14:textId="1F87E3B4" w:rsidR="00BA1AAC" w:rsidRDefault="00BA1AAC" w:rsidP="005454EE">
      <w:pPr>
        <w:pStyle w:val="Heading2"/>
        <w:spacing w:after="240" w:line="312" w:lineRule="auto"/>
        <w:jc w:val="both"/>
        <w:rPr>
          <w:sz w:val="30"/>
          <w:szCs w:val="30"/>
        </w:rPr>
      </w:pPr>
      <w:bookmarkStart w:id="29" w:name="_Toc216359161"/>
      <w:r w:rsidRPr="000A63FB">
        <w:rPr>
          <w:sz w:val="30"/>
          <w:szCs w:val="30"/>
        </w:rPr>
        <w:lastRenderedPageBreak/>
        <w:t xml:space="preserve">Part 3: </w:t>
      </w:r>
      <w:r w:rsidR="000A63FB" w:rsidRPr="000A63FB">
        <w:rPr>
          <w:sz w:val="30"/>
          <w:szCs w:val="30"/>
        </w:rPr>
        <w:t>Metabolism-Boosting Yogurts &amp; Teas</w:t>
      </w:r>
      <w:bookmarkEnd w:id="29"/>
    </w:p>
    <w:p w14:paraId="65A75076" w14:textId="0B064A0B" w:rsidR="00112AE8" w:rsidRDefault="00B130A5" w:rsidP="005454EE">
      <w:pPr>
        <w:jc w:val="both"/>
      </w:pPr>
      <w:bookmarkStart w:id="30" w:name="_Hlk196047194"/>
      <w:r>
        <w:rPr>
          <w:noProof/>
        </w:rPr>
        <w:drawing>
          <wp:inline distT="0" distB="0" distL="0" distR="0" wp14:anchorId="14F08FEE" wp14:editId="0C64D506">
            <wp:extent cx="6635115" cy="4320540"/>
            <wp:effectExtent l="0" t="0" r="0" b="3810"/>
            <wp:docPr id="845239671" name="Picture 3" descr="A close-up photograph of a hot, spiced green tea in a clear glass mug. The liquid is cloudy and golden-brown from mixed spices like turmeric and cinnam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239671" name="Picture 3" descr="A close-up photograph of a hot, spiced green tea in a clear glass mug. The liquid is cloudy and golden-brown from mixed spices like turmeric and cinnam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46491" cy="4327948"/>
                    </a:xfrm>
                    <a:prstGeom prst="rect">
                      <a:avLst/>
                    </a:prstGeom>
                    <a:noFill/>
                    <a:ln>
                      <a:noFill/>
                    </a:ln>
                  </pic:spPr>
                </pic:pic>
              </a:graphicData>
            </a:graphic>
          </wp:inline>
        </w:drawing>
      </w:r>
    </w:p>
    <w:p w14:paraId="06F1DCA0" w14:textId="77777777" w:rsidR="009B170B" w:rsidRDefault="009B170B" w:rsidP="005454EE">
      <w:pPr>
        <w:pStyle w:val="Strong1"/>
        <w:jc w:val="both"/>
      </w:pPr>
    </w:p>
    <w:p w14:paraId="645E7FC6" w14:textId="6111E7AE" w:rsidR="00137308" w:rsidRPr="00985D4C" w:rsidRDefault="00137308" w:rsidP="005454EE">
      <w:pPr>
        <w:pStyle w:val="Heading3"/>
        <w:jc w:val="both"/>
      </w:pPr>
      <w:bookmarkStart w:id="31" w:name="_Toc216359162"/>
      <w:r w:rsidRPr="00985D4C">
        <w:t>The Super Weight-Loss Tea: Nature's "Ozempic"</w:t>
      </w:r>
      <w:bookmarkEnd w:id="31"/>
    </w:p>
    <w:bookmarkEnd w:id="30"/>
    <w:p w14:paraId="680E8D32" w14:textId="77777777" w:rsidR="00BA1AAC" w:rsidRDefault="00BA1AAC" w:rsidP="005454EE">
      <w:pPr>
        <w:jc w:val="both"/>
      </w:pPr>
    </w:p>
    <w:p w14:paraId="41AD4FE6" w14:textId="58C0283E" w:rsidR="004952B8" w:rsidRPr="001C26B5" w:rsidRDefault="004952B8" w:rsidP="005454EE">
      <w:pPr>
        <w:spacing w:after="240" w:line="312" w:lineRule="auto"/>
        <w:jc w:val="both"/>
      </w:pPr>
      <w:r w:rsidRPr="001C26B5">
        <w:t>I call it "Nature's Ozempic" because its effects on cravings and weight loss remind me of what people describe with that expensive medication, but without the hefty price tag or side effects.</w:t>
      </w:r>
    </w:p>
    <w:p w14:paraId="30DEF08A" w14:textId="332EEFFD" w:rsidR="004952B8" w:rsidRPr="001C26B5" w:rsidRDefault="004952B8" w:rsidP="005454EE">
      <w:pPr>
        <w:spacing w:after="160" w:line="288" w:lineRule="auto"/>
        <w:jc w:val="both"/>
      </w:pPr>
      <w:r w:rsidRPr="001C26B5">
        <w:t>Here's the recipe that works wonders:</w:t>
      </w:r>
    </w:p>
    <w:p w14:paraId="73BEAAA2" w14:textId="77777777" w:rsidR="004952B8" w:rsidRPr="001C26B5" w:rsidRDefault="004952B8" w:rsidP="00755872">
      <w:pPr>
        <w:numPr>
          <w:ilvl w:val="0"/>
          <w:numId w:val="69"/>
        </w:numPr>
        <w:spacing w:after="160" w:line="288" w:lineRule="auto"/>
        <w:jc w:val="both"/>
      </w:pPr>
      <w:r w:rsidRPr="001C26B5">
        <w:t>1 cup of brewed green tea (hot)</w:t>
      </w:r>
    </w:p>
    <w:p w14:paraId="74A4F425" w14:textId="77777777" w:rsidR="004952B8" w:rsidRPr="001C26B5" w:rsidRDefault="004952B8" w:rsidP="00755872">
      <w:pPr>
        <w:numPr>
          <w:ilvl w:val="0"/>
          <w:numId w:val="69"/>
        </w:numPr>
        <w:spacing w:after="160" w:line="288" w:lineRule="auto"/>
        <w:jc w:val="both"/>
      </w:pPr>
      <w:r w:rsidRPr="001C26B5">
        <w:t>1/2 teaspoon cinnamon</w:t>
      </w:r>
    </w:p>
    <w:p w14:paraId="773733D6" w14:textId="77777777" w:rsidR="004952B8" w:rsidRPr="001C26B5" w:rsidRDefault="004952B8" w:rsidP="00755872">
      <w:pPr>
        <w:numPr>
          <w:ilvl w:val="0"/>
          <w:numId w:val="69"/>
        </w:numPr>
        <w:spacing w:after="160" w:line="288" w:lineRule="auto"/>
        <w:jc w:val="both"/>
      </w:pPr>
      <w:r w:rsidRPr="001C26B5">
        <w:t>1/2 teaspoon turmeric</w:t>
      </w:r>
    </w:p>
    <w:p w14:paraId="1BCC9773" w14:textId="77777777" w:rsidR="004952B8" w:rsidRPr="001C26B5" w:rsidRDefault="004952B8" w:rsidP="00755872">
      <w:pPr>
        <w:numPr>
          <w:ilvl w:val="0"/>
          <w:numId w:val="69"/>
        </w:numPr>
        <w:spacing w:after="160" w:line="288" w:lineRule="auto"/>
        <w:jc w:val="both"/>
      </w:pPr>
      <w:r w:rsidRPr="001C26B5">
        <w:t>1/2 teaspoon fenugreek powder</w:t>
      </w:r>
    </w:p>
    <w:p w14:paraId="12DAD040" w14:textId="77777777" w:rsidR="004952B8" w:rsidRPr="001C26B5" w:rsidRDefault="004952B8" w:rsidP="00755872">
      <w:pPr>
        <w:numPr>
          <w:ilvl w:val="0"/>
          <w:numId w:val="69"/>
        </w:numPr>
        <w:spacing w:after="160" w:line="288" w:lineRule="auto"/>
        <w:jc w:val="both"/>
      </w:pPr>
      <w:r w:rsidRPr="001C26B5">
        <w:t>A pinch of black pepper</w:t>
      </w:r>
    </w:p>
    <w:p w14:paraId="6F73E6F0" w14:textId="77777777" w:rsidR="004952B8" w:rsidRPr="001C26B5" w:rsidRDefault="004952B8" w:rsidP="00755872">
      <w:pPr>
        <w:numPr>
          <w:ilvl w:val="0"/>
          <w:numId w:val="69"/>
        </w:numPr>
        <w:spacing w:after="160" w:line="288" w:lineRule="auto"/>
        <w:jc w:val="both"/>
      </w:pPr>
      <w:r w:rsidRPr="001C26B5">
        <w:t>A pinch of cayenne powder</w:t>
      </w:r>
    </w:p>
    <w:p w14:paraId="4C6F6E29" w14:textId="77777777" w:rsidR="004952B8" w:rsidRPr="001C26B5" w:rsidRDefault="004952B8" w:rsidP="00755872">
      <w:pPr>
        <w:numPr>
          <w:ilvl w:val="0"/>
          <w:numId w:val="69"/>
        </w:numPr>
        <w:spacing w:after="160" w:line="288" w:lineRule="auto"/>
        <w:jc w:val="both"/>
      </w:pPr>
      <w:r w:rsidRPr="001C26B5">
        <w:t>1 teaspoon prebiotic fiber (inulin or psyllium husk powder)</w:t>
      </w:r>
    </w:p>
    <w:p w14:paraId="69E2072A" w14:textId="77777777" w:rsidR="004952B8" w:rsidRPr="001C26B5" w:rsidRDefault="004952B8" w:rsidP="00755872">
      <w:pPr>
        <w:numPr>
          <w:ilvl w:val="0"/>
          <w:numId w:val="69"/>
        </w:numPr>
        <w:spacing w:after="160" w:line="288" w:lineRule="auto"/>
        <w:jc w:val="both"/>
      </w:pPr>
      <w:r w:rsidRPr="001C26B5">
        <w:t>1/2 teaspoon MCT oil</w:t>
      </w:r>
    </w:p>
    <w:p w14:paraId="1F39C228" w14:textId="77777777" w:rsidR="004952B8" w:rsidRPr="001C26B5" w:rsidRDefault="004952B8" w:rsidP="00755872">
      <w:pPr>
        <w:numPr>
          <w:ilvl w:val="0"/>
          <w:numId w:val="69"/>
        </w:numPr>
        <w:spacing w:after="160" w:line="288" w:lineRule="auto"/>
        <w:jc w:val="both"/>
      </w:pPr>
      <w:r w:rsidRPr="001C26B5">
        <w:t>Healthy sweetener to taste (allulose, monk fruit, or stevia)</w:t>
      </w:r>
    </w:p>
    <w:p w14:paraId="05DA4197" w14:textId="0BD54630" w:rsidR="004952B8" w:rsidRPr="001C26B5" w:rsidRDefault="004952B8" w:rsidP="005454EE">
      <w:pPr>
        <w:spacing w:after="160" w:line="288" w:lineRule="auto"/>
        <w:jc w:val="both"/>
      </w:pPr>
      <w:r w:rsidRPr="001C26B5">
        <w:t xml:space="preserve">Mix everything in the hot tea, let it steep for a few minutes, and drink it </w:t>
      </w:r>
      <w:r w:rsidR="00064298">
        <w:t>throughout the day</w:t>
      </w:r>
      <w:r w:rsidRPr="001C26B5">
        <w:t>.</w:t>
      </w:r>
    </w:p>
    <w:p w14:paraId="2112F528" w14:textId="77777777" w:rsidR="004952B8" w:rsidRPr="001C26B5" w:rsidRDefault="004952B8" w:rsidP="001A3606">
      <w:pPr>
        <w:keepNext/>
        <w:spacing w:after="240" w:line="312" w:lineRule="auto"/>
        <w:jc w:val="both"/>
      </w:pPr>
      <w:r w:rsidRPr="001C26B5">
        <w:lastRenderedPageBreak/>
        <w:t>Each ingredient plays a specific role:</w:t>
      </w:r>
    </w:p>
    <w:p w14:paraId="6F53B4F4" w14:textId="77777777" w:rsidR="004952B8" w:rsidRPr="001C26B5" w:rsidRDefault="004952B8" w:rsidP="005454EE">
      <w:pPr>
        <w:spacing w:after="240" w:line="312" w:lineRule="auto"/>
        <w:jc w:val="both"/>
      </w:pPr>
      <w:r w:rsidRPr="001C26B5">
        <w:t xml:space="preserve">The cinnamon helps regulate blood sugar, preventing those crashes that lead to cravings. </w:t>
      </w:r>
    </w:p>
    <w:p w14:paraId="7951E208" w14:textId="77777777" w:rsidR="004952B8" w:rsidRPr="001C26B5" w:rsidRDefault="004952B8" w:rsidP="005454EE">
      <w:pPr>
        <w:spacing w:after="240" w:line="312" w:lineRule="auto"/>
        <w:jc w:val="both"/>
      </w:pPr>
      <w:r w:rsidRPr="001C26B5">
        <w:t>Turmeric contains curcumin, a compound with powerful anti-inflammatory properties that also helps with fat metabolism. The black pepper increases curcumin absorption by up to 2,000%! Without it, you'd miss most of turmeric's benefits.</w:t>
      </w:r>
    </w:p>
    <w:p w14:paraId="5559549A" w14:textId="77777777" w:rsidR="004952B8" w:rsidRPr="001C26B5" w:rsidRDefault="004952B8" w:rsidP="005454EE">
      <w:pPr>
        <w:spacing w:after="240" w:line="312" w:lineRule="auto"/>
        <w:jc w:val="both"/>
      </w:pPr>
      <w:r w:rsidRPr="001C26B5">
        <w:t>Fenugreek is perhaps the unsung hero here. Research shows it can reduce fat intake and increase feelings of fullness. When combined with cayenne, which boosts metabolism through a process called thermogenesis, you've got a powerful craving-busting, fat-burning duo.</w:t>
      </w:r>
    </w:p>
    <w:p w14:paraId="5F0F6FFC" w14:textId="77777777" w:rsidR="004952B8" w:rsidRDefault="004952B8" w:rsidP="005454EE">
      <w:pPr>
        <w:spacing w:after="240" w:line="312" w:lineRule="auto"/>
        <w:jc w:val="both"/>
      </w:pPr>
      <w:r w:rsidRPr="001C26B5">
        <w:t>The prebiotic fiber feeds your gut's beneficial bacteria while the MCT oil provides quick energy and helps keep you satisfied.</w:t>
      </w:r>
    </w:p>
    <w:p w14:paraId="1D660052" w14:textId="77777777" w:rsidR="001A516E" w:rsidRDefault="001A516E" w:rsidP="005454EE">
      <w:pPr>
        <w:spacing w:after="240" w:line="312" w:lineRule="auto"/>
        <w:jc w:val="both"/>
      </w:pPr>
    </w:p>
    <w:p w14:paraId="0D2D9B9A" w14:textId="77777777" w:rsidR="001A516E" w:rsidRDefault="001A516E" w:rsidP="005454EE">
      <w:pPr>
        <w:spacing w:after="240" w:line="312" w:lineRule="auto"/>
        <w:jc w:val="both"/>
      </w:pPr>
    </w:p>
    <w:p w14:paraId="36D7881F" w14:textId="77777777" w:rsidR="001A516E" w:rsidRDefault="001A516E" w:rsidP="005454EE">
      <w:pPr>
        <w:spacing w:after="240" w:line="312" w:lineRule="auto"/>
        <w:jc w:val="both"/>
      </w:pPr>
    </w:p>
    <w:p w14:paraId="126C5B12" w14:textId="77777777" w:rsidR="001A516E" w:rsidRDefault="001A516E" w:rsidP="005454EE">
      <w:pPr>
        <w:spacing w:after="240" w:line="312" w:lineRule="auto"/>
        <w:jc w:val="both"/>
      </w:pPr>
    </w:p>
    <w:p w14:paraId="114BAAF1" w14:textId="77777777" w:rsidR="001A516E" w:rsidRDefault="001A516E" w:rsidP="005454EE">
      <w:pPr>
        <w:spacing w:after="240" w:line="312" w:lineRule="auto"/>
        <w:jc w:val="both"/>
      </w:pPr>
    </w:p>
    <w:p w14:paraId="707231C4" w14:textId="77777777" w:rsidR="001A516E" w:rsidRDefault="001A516E" w:rsidP="005454EE">
      <w:pPr>
        <w:spacing w:after="240" w:line="312" w:lineRule="auto"/>
        <w:jc w:val="both"/>
      </w:pPr>
    </w:p>
    <w:p w14:paraId="4606421D" w14:textId="77777777" w:rsidR="001A516E" w:rsidRDefault="001A516E" w:rsidP="005454EE">
      <w:pPr>
        <w:spacing w:after="240" w:line="312" w:lineRule="auto"/>
        <w:jc w:val="both"/>
      </w:pPr>
    </w:p>
    <w:p w14:paraId="7FC3FC04" w14:textId="77777777" w:rsidR="001A516E" w:rsidRDefault="001A516E" w:rsidP="005454EE">
      <w:pPr>
        <w:spacing w:after="240" w:line="312" w:lineRule="auto"/>
        <w:jc w:val="both"/>
      </w:pPr>
    </w:p>
    <w:p w14:paraId="36D6E76A" w14:textId="77777777" w:rsidR="001A516E" w:rsidRDefault="001A516E" w:rsidP="005454EE">
      <w:pPr>
        <w:spacing w:after="240" w:line="312" w:lineRule="auto"/>
        <w:jc w:val="both"/>
      </w:pPr>
    </w:p>
    <w:p w14:paraId="2F8F4375" w14:textId="77777777" w:rsidR="001A516E" w:rsidRDefault="001A516E" w:rsidP="005454EE">
      <w:pPr>
        <w:spacing w:after="240" w:line="312" w:lineRule="auto"/>
        <w:jc w:val="both"/>
      </w:pPr>
    </w:p>
    <w:p w14:paraId="34E52727" w14:textId="77777777" w:rsidR="001A516E" w:rsidRDefault="001A516E" w:rsidP="005454EE">
      <w:pPr>
        <w:spacing w:after="240" w:line="312" w:lineRule="auto"/>
        <w:jc w:val="both"/>
      </w:pPr>
    </w:p>
    <w:p w14:paraId="4ED63C9B" w14:textId="77777777" w:rsidR="00F82282" w:rsidRDefault="00F82282" w:rsidP="005454EE">
      <w:pPr>
        <w:spacing w:after="240" w:line="312" w:lineRule="auto"/>
        <w:jc w:val="both"/>
      </w:pPr>
    </w:p>
    <w:p w14:paraId="10D78A87" w14:textId="77777777" w:rsidR="00F82282" w:rsidRDefault="00F82282" w:rsidP="005454EE">
      <w:pPr>
        <w:spacing w:after="240" w:line="312" w:lineRule="auto"/>
        <w:jc w:val="both"/>
      </w:pPr>
    </w:p>
    <w:p w14:paraId="5D59EC03" w14:textId="77777777" w:rsidR="00F82282" w:rsidRDefault="00F82282" w:rsidP="005454EE">
      <w:pPr>
        <w:spacing w:after="240" w:line="312" w:lineRule="auto"/>
        <w:jc w:val="both"/>
      </w:pPr>
    </w:p>
    <w:p w14:paraId="61A001E9" w14:textId="77777777" w:rsidR="00F82282" w:rsidRDefault="00F82282" w:rsidP="005454EE">
      <w:pPr>
        <w:spacing w:after="240" w:line="312" w:lineRule="auto"/>
        <w:jc w:val="both"/>
      </w:pPr>
    </w:p>
    <w:p w14:paraId="46D1A580" w14:textId="77777777" w:rsidR="00F82282" w:rsidRDefault="00F82282" w:rsidP="005454EE">
      <w:pPr>
        <w:spacing w:after="240" w:line="312" w:lineRule="auto"/>
        <w:jc w:val="both"/>
      </w:pPr>
    </w:p>
    <w:p w14:paraId="5C7C6D6A" w14:textId="77777777" w:rsidR="00F82282" w:rsidRDefault="00F82282" w:rsidP="005454EE">
      <w:pPr>
        <w:spacing w:after="240" w:line="312" w:lineRule="auto"/>
        <w:jc w:val="both"/>
      </w:pPr>
    </w:p>
    <w:p w14:paraId="263869A1" w14:textId="77777777" w:rsidR="00F82282" w:rsidRDefault="00F82282" w:rsidP="005454EE">
      <w:pPr>
        <w:spacing w:after="240" w:line="312" w:lineRule="auto"/>
        <w:jc w:val="both"/>
      </w:pPr>
    </w:p>
    <w:p w14:paraId="0DF4BB77" w14:textId="42FD3D39" w:rsidR="00612ED9" w:rsidRDefault="00FF0BFE" w:rsidP="005454EE">
      <w:pPr>
        <w:spacing w:after="240" w:line="312" w:lineRule="auto"/>
        <w:jc w:val="both"/>
      </w:pPr>
      <w:r>
        <w:rPr>
          <w:noProof/>
        </w:rPr>
        <w:lastRenderedPageBreak/>
        <w:drawing>
          <wp:inline distT="0" distB="0" distL="0" distR="0" wp14:anchorId="7889BA80" wp14:editId="2A8F332D">
            <wp:extent cx="6629400" cy="4297680"/>
            <wp:effectExtent l="0" t="0" r="0" b="7620"/>
            <wp:docPr id="187825643" name="Picture 1" descr="A bright, high-quality photo of a glass of lemon water sitting on a kitchen counter bathed in morning sunlight. A small spoon of pink salt rests beside the glass, illustrating the ingredients of the morning wake-up rit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25643" name="Picture 1" descr="A bright, high-quality photo of a glass of lemon water sitting on a kitchen counter bathed in morning sunlight. A small spoon of pink salt rests beside the glass, illustrating the ingredients of the morning wake-up ritual."/>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29400" cy="4297680"/>
                    </a:xfrm>
                    <a:prstGeom prst="rect">
                      <a:avLst/>
                    </a:prstGeom>
                    <a:noFill/>
                    <a:ln>
                      <a:noFill/>
                    </a:ln>
                  </pic:spPr>
                </pic:pic>
              </a:graphicData>
            </a:graphic>
          </wp:inline>
        </w:drawing>
      </w:r>
    </w:p>
    <w:p w14:paraId="58FAA781" w14:textId="77777777" w:rsidR="00FF0BFE" w:rsidRDefault="00FF0BFE" w:rsidP="00FF0BFE">
      <w:pPr>
        <w:pStyle w:val="Heading3"/>
      </w:pPr>
      <w:bookmarkStart w:id="32" w:name="_Toc216359163"/>
      <w:r w:rsidRPr="00612ED9">
        <w:t>Morning Wake-Up Drink</w:t>
      </w:r>
      <w:bookmarkEnd w:id="32"/>
    </w:p>
    <w:p w14:paraId="27A1FFE0" w14:textId="77777777" w:rsidR="00B84F48" w:rsidRPr="00B84F48" w:rsidRDefault="00B84F48" w:rsidP="00B84F48">
      <w:pPr>
        <w:spacing w:after="240" w:line="312" w:lineRule="auto"/>
        <w:jc w:val="both"/>
        <w:rPr>
          <w:sz w:val="2"/>
          <w:szCs w:val="2"/>
        </w:rPr>
      </w:pPr>
    </w:p>
    <w:p w14:paraId="7658A8D3" w14:textId="2BB71F28" w:rsidR="00B84F48" w:rsidRDefault="00B84F48" w:rsidP="00AF75F5">
      <w:pPr>
        <w:spacing w:after="220" w:line="312" w:lineRule="auto"/>
      </w:pPr>
      <w:r>
        <w:t>Serves: 1 glass | Prep: 1 min</w:t>
      </w:r>
      <w:r w:rsidR="00AF75F5">
        <w:br/>
      </w:r>
      <w:r w:rsidR="00AF75F5">
        <w:br/>
      </w:r>
      <w:r>
        <w:t>The essential first step of your day. This simple ritual rehydrates your body, kickstarts digestion, and sets your metabolism for the day ahead.</w:t>
      </w:r>
    </w:p>
    <w:p w14:paraId="500B01DC" w14:textId="77777777" w:rsidR="00B84F48" w:rsidRPr="00B84F48" w:rsidRDefault="00B84F48" w:rsidP="00AF75F5">
      <w:pPr>
        <w:spacing w:after="220" w:line="312" w:lineRule="auto"/>
        <w:jc w:val="both"/>
        <w:rPr>
          <w:b/>
          <w:bCs/>
        </w:rPr>
      </w:pPr>
      <w:r w:rsidRPr="00B84F48">
        <w:rPr>
          <w:b/>
          <w:bCs/>
        </w:rPr>
        <w:t>Ingredients:</w:t>
      </w:r>
    </w:p>
    <w:p w14:paraId="33121DC0" w14:textId="77777777" w:rsidR="00A22F5B" w:rsidRDefault="00A22F5B" w:rsidP="00755872">
      <w:pPr>
        <w:pStyle w:val="ListParagraph"/>
        <w:numPr>
          <w:ilvl w:val="0"/>
          <w:numId w:val="90"/>
        </w:numPr>
        <w:spacing w:after="220" w:line="312" w:lineRule="auto"/>
        <w:jc w:val="both"/>
      </w:pPr>
      <w:r>
        <w:t>1 cup (240ml) lukewarm water</w:t>
      </w:r>
    </w:p>
    <w:p w14:paraId="3F985BE5" w14:textId="77777777" w:rsidR="00A22F5B" w:rsidRDefault="00A22F5B" w:rsidP="00755872">
      <w:pPr>
        <w:pStyle w:val="ListParagraph"/>
        <w:numPr>
          <w:ilvl w:val="0"/>
          <w:numId w:val="90"/>
        </w:numPr>
        <w:spacing w:after="220" w:line="312" w:lineRule="auto"/>
        <w:jc w:val="both"/>
      </w:pPr>
      <w:r>
        <w:t>1 tsp lemon juice or apple cider vinegar (prepares digestion)</w:t>
      </w:r>
    </w:p>
    <w:p w14:paraId="48AC2A3C" w14:textId="77777777" w:rsidR="00A22F5B" w:rsidRDefault="00A22F5B" w:rsidP="00755872">
      <w:pPr>
        <w:pStyle w:val="ListParagraph"/>
        <w:numPr>
          <w:ilvl w:val="0"/>
          <w:numId w:val="90"/>
        </w:numPr>
        <w:spacing w:after="220" w:line="312" w:lineRule="auto"/>
        <w:jc w:val="both"/>
      </w:pPr>
      <w:r>
        <w:t>1 tsp prebiotic fiber (inulin or psyllium husk powder)</w:t>
      </w:r>
    </w:p>
    <w:p w14:paraId="236E4E4B" w14:textId="31FEFEF0" w:rsidR="00A22F5B" w:rsidRPr="00A22F5B" w:rsidRDefault="00A22F5B" w:rsidP="00755872">
      <w:pPr>
        <w:pStyle w:val="ListParagraph"/>
        <w:numPr>
          <w:ilvl w:val="0"/>
          <w:numId w:val="90"/>
        </w:numPr>
        <w:spacing w:after="220" w:line="312" w:lineRule="auto"/>
        <w:jc w:val="both"/>
      </w:pPr>
      <w:r>
        <w:t>a pinch of pink himalayan or sea salt (replenishes electrolytes)</w:t>
      </w:r>
    </w:p>
    <w:p w14:paraId="7A7FEC7D" w14:textId="5ADB202D" w:rsidR="00B84F48" w:rsidRPr="002D451F" w:rsidRDefault="00B84F48" w:rsidP="00AF75F5">
      <w:pPr>
        <w:spacing w:after="220" w:line="312" w:lineRule="auto"/>
        <w:jc w:val="both"/>
        <w:rPr>
          <w:b/>
          <w:bCs/>
        </w:rPr>
      </w:pPr>
      <w:r w:rsidRPr="002D451F">
        <w:rPr>
          <w:b/>
          <w:bCs/>
        </w:rPr>
        <w:t>Instructions:</w:t>
      </w:r>
    </w:p>
    <w:p w14:paraId="5F2DB2F3" w14:textId="77777777" w:rsidR="00B84F48" w:rsidRDefault="00B84F48" w:rsidP="00755872">
      <w:pPr>
        <w:pStyle w:val="ListParagraph"/>
        <w:numPr>
          <w:ilvl w:val="0"/>
          <w:numId w:val="84"/>
        </w:numPr>
        <w:spacing w:after="220" w:line="312" w:lineRule="auto"/>
        <w:jc w:val="both"/>
      </w:pPr>
      <w:r>
        <w:t>Stir all ingredients together in a glass of warm water until dissolved.</w:t>
      </w:r>
    </w:p>
    <w:p w14:paraId="14CC3EDF" w14:textId="77777777" w:rsidR="00B84F48" w:rsidRDefault="00B84F48" w:rsidP="00755872">
      <w:pPr>
        <w:pStyle w:val="ListParagraph"/>
        <w:numPr>
          <w:ilvl w:val="0"/>
          <w:numId w:val="84"/>
        </w:numPr>
        <w:spacing w:after="220" w:line="312" w:lineRule="auto"/>
        <w:jc w:val="both"/>
      </w:pPr>
      <w:r>
        <w:t>Drink immediately upon waking, before coffee or food.</w:t>
      </w:r>
    </w:p>
    <w:p w14:paraId="1FBC10AC" w14:textId="13C34FF2" w:rsidR="00F82282" w:rsidRDefault="00B84F48" w:rsidP="00755872">
      <w:pPr>
        <w:pStyle w:val="ListParagraph"/>
        <w:numPr>
          <w:ilvl w:val="0"/>
          <w:numId w:val="84"/>
        </w:numPr>
        <w:spacing w:after="220" w:line="312" w:lineRule="auto"/>
        <w:jc w:val="both"/>
      </w:pPr>
      <w:r>
        <w:t>Wait 15–20 minutes before your first meal or coffee for maximum benefit.</w:t>
      </w:r>
    </w:p>
    <w:p w14:paraId="66582D50" w14:textId="59F91194" w:rsidR="001A516E" w:rsidRDefault="00794729" w:rsidP="005454EE">
      <w:pPr>
        <w:jc w:val="both"/>
      </w:pPr>
      <w:bookmarkStart w:id="33" w:name="_Hlk196047225"/>
      <w:r>
        <w:rPr>
          <w:noProof/>
        </w:rPr>
        <w:lastRenderedPageBreak/>
        <w:drawing>
          <wp:inline distT="0" distB="0" distL="0" distR="0" wp14:anchorId="063F641F" wp14:editId="28383CEA">
            <wp:extent cx="6682740" cy="4492226"/>
            <wp:effectExtent l="0" t="0" r="3810" b="3810"/>
            <wp:docPr id="127253440" name="Picture 2" descr="A close-up of thick, creamy homemade probiotic yogu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3440" name="Picture 2" descr="A close-up of thick, creamy homemade probiotic yogur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741223" cy="4531539"/>
                    </a:xfrm>
                    <a:prstGeom prst="rect">
                      <a:avLst/>
                    </a:prstGeom>
                    <a:noFill/>
                    <a:ln>
                      <a:noFill/>
                    </a:ln>
                  </pic:spPr>
                </pic:pic>
              </a:graphicData>
            </a:graphic>
          </wp:inline>
        </w:drawing>
      </w:r>
    </w:p>
    <w:p w14:paraId="5B535B50" w14:textId="5FCF3D9D" w:rsidR="004952B8" w:rsidRDefault="004952B8" w:rsidP="005454EE">
      <w:pPr>
        <w:pStyle w:val="Heading3"/>
        <w:jc w:val="both"/>
      </w:pPr>
      <w:bookmarkStart w:id="34" w:name="_Toc216359164"/>
      <w:r w:rsidRPr="001C26B5">
        <w:t>The Yogurt Connection: Gasseri For The Win</w:t>
      </w:r>
      <w:bookmarkEnd w:id="34"/>
    </w:p>
    <w:p w14:paraId="2781F208" w14:textId="77777777" w:rsidR="00C74BD6" w:rsidRPr="001C26B5" w:rsidRDefault="00C74BD6" w:rsidP="005454EE">
      <w:pPr>
        <w:pStyle w:val="Strong1"/>
        <w:jc w:val="both"/>
      </w:pPr>
    </w:p>
    <w:bookmarkEnd w:id="33"/>
    <w:p w14:paraId="4946C1CF" w14:textId="77777777" w:rsidR="004952B8" w:rsidRPr="001C26B5" w:rsidRDefault="004952B8" w:rsidP="005454EE">
      <w:pPr>
        <w:spacing w:after="240" w:line="312" w:lineRule="auto"/>
        <w:jc w:val="both"/>
      </w:pPr>
      <w:r w:rsidRPr="001C26B5">
        <w:t>Now, let's talk about something equally amazing but often overlooked: probiotic yogurt, specifically Lactobacillus gasseri yogurt.</w:t>
      </w:r>
    </w:p>
    <w:p w14:paraId="438FC15F" w14:textId="77777777" w:rsidR="004952B8" w:rsidRPr="001C26B5" w:rsidRDefault="004952B8" w:rsidP="005454EE">
      <w:pPr>
        <w:spacing w:after="240" w:line="312" w:lineRule="auto"/>
        <w:jc w:val="both"/>
      </w:pPr>
      <w:r w:rsidRPr="001C26B5">
        <w:t>Compelling studies demonstrate the power of gasseri. Participants consuming it reduced their waist size by about one inch in three months, with no changes to diet or exercise. Beyond this, it can also alleviate symptoms of irritable bowel syndrome and decrease blood and urinary oxalate levels, helping prevent kidney stones.</w:t>
      </w:r>
    </w:p>
    <w:p w14:paraId="7CFA2B1B" w14:textId="77777777" w:rsidR="004952B8" w:rsidRPr="001C26B5" w:rsidRDefault="004952B8" w:rsidP="005454EE">
      <w:pPr>
        <w:spacing w:after="240" w:line="312" w:lineRule="auto"/>
        <w:jc w:val="both"/>
      </w:pPr>
      <w:r w:rsidRPr="001C26B5">
        <w:t>What's fascinating about gasseri is how it seems to specifically target belly fat and help regulate hunger hormones. And making it at home is surprisingly simple</w:t>
      </w:r>
    </w:p>
    <w:p w14:paraId="5E14D090" w14:textId="77777777" w:rsidR="004952B8" w:rsidRPr="00B076C3" w:rsidRDefault="004952B8" w:rsidP="005454EE">
      <w:pPr>
        <w:spacing w:after="240" w:line="312" w:lineRule="auto"/>
        <w:jc w:val="both"/>
        <w:rPr>
          <w:b/>
          <w:bCs/>
        </w:rPr>
      </w:pPr>
      <w:r w:rsidRPr="00B076C3">
        <w:rPr>
          <w:b/>
          <w:bCs/>
        </w:rPr>
        <w:t>Ingredients:</w:t>
      </w:r>
    </w:p>
    <w:p w14:paraId="5F92160D" w14:textId="77777777" w:rsidR="004952B8" w:rsidRPr="006D09E3" w:rsidRDefault="004952B8" w:rsidP="005454EE">
      <w:pPr>
        <w:spacing w:after="240" w:line="312" w:lineRule="auto"/>
        <w:ind w:left="720"/>
        <w:jc w:val="both"/>
      </w:pPr>
      <w:r w:rsidRPr="006D09E3">
        <w:t>1 quart (about 1 liter) of full-fat organic milk, or half-and-half for richer yogurt.</w:t>
      </w:r>
    </w:p>
    <w:p w14:paraId="0264E697" w14:textId="77777777" w:rsidR="004952B8" w:rsidRPr="006D09E3" w:rsidRDefault="004952B8" w:rsidP="005454EE">
      <w:pPr>
        <w:spacing w:after="240" w:line="312" w:lineRule="auto"/>
        <w:ind w:left="720"/>
        <w:jc w:val="both"/>
      </w:pPr>
      <w:r w:rsidRPr="006D09E3">
        <w:t>2 tablespoons inulin powder.</w:t>
      </w:r>
    </w:p>
    <w:p w14:paraId="73EED79D" w14:textId="77777777" w:rsidR="004952B8" w:rsidRPr="006D09E3" w:rsidRDefault="004952B8" w:rsidP="005454EE">
      <w:pPr>
        <w:spacing w:after="240" w:line="312" w:lineRule="auto"/>
        <w:ind w:left="720"/>
        <w:jc w:val="both"/>
      </w:pPr>
      <w:r w:rsidRPr="006D09E3">
        <w:t>2 capsules of Lactobacillus gasseri or 2 tablespoons of previous batch yogurt.</w:t>
      </w:r>
    </w:p>
    <w:p w14:paraId="69F849CE" w14:textId="77777777" w:rsidR="00FE4956" w:rsidRDefault="00FE4956" w:rsidP="005454EE">
      <w:pPr>
        <w:spacing w:after="240" w:line="312" w:lineRule="auto"/>
        <w:jc w:val="both"/>
      </w:pPr>
    </w:p>
    <w:p w14:paraId="70C180EC" w14:textId="77777777" w:rsidR="00FE4956" w:rsidRDefault="00FE4956" w:rsidP="005454EE">
      <w:pPr>
        <w:spacing w:after="240" w:line="312" w:lineRule="auto"/>
        <w:jc w:val="both"/>
      </w:pPr>
    </w:p>
    <w:p w14:paraId="2CD29B0C" w14:textId="7534417E" w:rsidR="004952B8" w:rsidRPr="00A138A2" w:rsidRDefault="004952B8" w:rsidP="0033585E">
      <w:pPr>
        <w:spacing w:before="200" w:after="240" w:line="312" w:lineRule="auto"/>
        <w:jc w:val="both"/>
        <w:rPr>
          <w:b/>
          <w:bCs/>
        </w:rPr>
      </w:pPr>
      <w:r w:rsidRPr="00A138A2">
        <w:rPr>
          <w:b/>
          <w:bCs/>
        </w:rPr>
        <w:lastRenderedPageBreak/>
        <w:t>Instructions:</w:t>
      </w:r>
    </w:p>
    <w:p w14:paraId="2692F341" w14:textId="77777777" w:rsidR="004952B8" w:rsidRPr="001C26B5" w:rsidRDefault="004952B8" w:rsidP="00755872">
      <w:pPr>
        <w:pStyle w:val="ListParagraph"/>
        <w:numPr>
          <w:ilvl w:val="0"/>
          <w:numId w:val="70"/>
        </w:numPr>
        <w:spacing w:before="240" w:after="240" w:line="312" w:lineRule="auto"/>
        <w:ind w:left="714" w:hanging="357"/>
        <w:contextualSpacing/>
        <w:jc w:val="both"/>
      </w:pPr>
      <w:r w:rsidRPr="001C26B5">
        <w:t>In a cup, add inulin, bacteria cultures, and a bit of milk.</w:t>
      </w:r>
    </w:p>
    <w:p w14:paraId="6E8ABA8F" w14:textId="77777777" w:rsidR="004952B8" w:rsidRPr="001C26B5" w:rsidRDefault="004952B8" w:rsidP="00755872">
      <w:pPr>
        <w:pStyle w:val="ListParagraph"/>
        <w:numPr>
          <w:ilvl w:val="0"/>
          <w:numId w:val="70"/>
        </w:numPr>
        <w:spacing w:before="240" w:after="240" w:line="312" w:lineRule="auto"/>
        <w:ind w:left="714" w:hanging="357"/>
        <w:contextualSpacing/>
        <w:jc w:val="both"/>
      </w:pPr>
      <w:r w:rsidRPr="001C26B5">
        <w:t>Stir to make a paste.</w:t>
      </w:r>
    </w:p>
    <w:p w14:paraId="5B23F7C2" w14:textId="50EA31D4" w:rsidR="004952B8" w:rsidRPr="001C26B5" w:rsidRDefault="004952B8" w:rsidP="00755872">
      <w:pPr>
        <w:pStyle w:val="ListParagraph"/>
        <w:numPr>
          <w:ilvl w:val="0"/>
          <w:numId w:val="70"/>
        </w:numPr>
        <w:spacing w:before="240" w:after="240" w:line="312" w:lineRule="auto"/>
        <w:ind w:left="714" w:hanging="357"/>
        <w:contextualSpacing/>
        <w:jc w:val="both"/>
      </w:pPr>
      <w:r w:rsidRPr="001C26B5">
        <w:t>Add to the yogurt maker, pour in 1 quart (1 liter) of milk, and mix them with a spoon or whisk (electric mixer decimates bacteria).</w:t>
      </w:r>
    </w:p>
    <w:p w14:paraId="0DE4B867" w14:textId="77777777" w:rsidR="004952B8" w:rsidRPr="001C26B5" w:rsidRDefault="004952B8" w:rsidP="00755872">
      <w:pPr>
        <w:pStyle w:val="ListParagraph"/>
        <w:numPr>
          <w:ilvl w:val="0"/>
          <w:numId w:val="70"/>
        </w:numPr>
        <w:spacing w:before="240" w:after="240" w:line="312" w:lineRule="auto"/>
        <w:ind w:left="714" w:hanging="357"/>
        <w:contextualSpacing/>
        <w:jc w:val="both"/>
      </w:pPr>
      <w:r w:rsidRPr="001C26B5">
        <w:t>Set the temperature to 100°F (38°C) and the timer for 36 hours.</w:t>
      </w:r>
    </w:p>
    <w:p w14:paraId="2F08078B" w14:textId="77777777" w:rsidR="004952B8" w:rsidRPr="001C26B5" w:rsidRDefault="004952B8" w:rsidP="0033585E">
      <w:pPr>
        <w:spacing w:before="200" w:after="240" w:line="312" w:lineRule="auto"/>
        <w:ind w:left="360"/>
        <w:jc w:val="both"/>
      </w:pPr>
      <w:r w:rsidRPr="001C26B5">
        <w:t>Why 36 hours?</w:t>
      </w:r>
    </w:p>
    <w:p w14:paraId="62163669" w14:textId="77777777" w:rsidR="004952B8" w:rsidRPr="001C26B5" w:rsidRDefault="004952B8" w:rsidP="0033585E">
      <w:pPr>
        <w:spacing w:before="200" w:after="240" w:line="312" w:lineRule="auto"/>
        <w:ind w:left="360"/>
        <w:jc w:val="both"/>
      </w:pPr>
      <w:r w:rsidRPr="001C26B5">
        <w:t>Because helpful bacteria plateau after that. If you forget to take milk from the fridge in advance, no problem at all; just add one hour to the fermentation time—37 hours.</w:t>
      </w:r>
    </w:p>
    <w:p w14:paraId="6A0BEDA9" w14:textId="64BC3BDD" w:rsidR="004952B8" w:rsidRPr="001C26B5" w:rsidRDefault="004952B8" w:rsidP="0033585E">
      <w:pPr>
        <w:spacing w:before="200" w:after="240" w:line="312" w:lineRule="auto"/>
        <w:ind w:left="360"/>
        <w:jc w:val="both"/>
      </w:pPr>
      <w:r w:rsidRPr="001C26B5">
        <w:t>After yogurt is done:</w:t>
      </w:r>
      <w:r w:rsidR="001E7418">
        <w:t xml:space="preserve"> </w:t>
      </w:r>
      <w:r w:rsidRPr="001C26B5">
        <w:t>Refrigerate in an airtight container, and have about 3.5 ounces (100 ml) in the evenings, or while finishing dinner.</w:t>
      </w:r>
    </w:p>
    <w:p w14:paraId="66A9525F" w14:textId="77777777" w:rsidR="004952B8" w:rsidRPr="001C26B5" w:rsidRDefault="004952B8" w:rsidP="0033585E">
      <w:pPr>
        <w:spacing w:before="200" w:after="240" w:line="312" w:lineRule="auto"/>
        <w:ind w:left="360"/>
        <w:jc w:val="both"/>
      </w:pPr>
      <w:r w:rsidRPr="001C26B5">
        <w:t>Save a couple of tablespoons of yogurt in a small airtight container in the freezer for a new batch.</w:t>
      </w:r>
    </w:p>
    <w:p w14:paraId="44EA0045" w14:textId="76BA6637" w:rsidR="004952B8" w:rsidRPr="001C26B5" w:rsidRDefault="004952B8" w:rsidP="0033585E">
      <w:pPr>
        <w:keepNext/>
        <w:spacing w:before="200" w:after="240" w:line="312" w:lineRule="auto"/>
        <w:ind w:left="357"/>
        <w:jc w:val="both"/>
      </w:pPr>
      <w:r w:rsidRPr="001C26B5">
        <w:t>Important:</w:t>
      </w:r>
      <w:r w:rsidR="00E374FC">
        <w:t xml:space="preserve"> </w:t>
      </w:r>
      <w:r w:rsidRPr="001C26B5">
        <w:t>If milk is unpasteurized, it needs to be boiled for a few minutes first. Let it cool to 104°F (40°C) or room temperature before adding probiotic cultures. Although unpasteurized milk has beneficial bacteria, too, it also might have Salmonella, E. coli, Listeria, and others. It’s better to play it safe and boil the milk, or buy pasteurized milk.</w:t>
      </w:r>
    </w:p>
    <w:p w14:paraId="4FA6764D" w14:textId="77777777" w:rsidR="00C75906" w:rsidRDefault="00C75906" w:rsidP="005454EE">
      <w:pPr>
        <w:pStyle w:val="Strong1"/>
        <w:jc w:val="both"/>
      </w:pPr>
    </w:p>
    <w:p w14:paraId="0C147F86" w14:textId="77777777" w:rsidR="00C75906" w:rsidRDefault="00C75906" w:rsidP="005454EE">
      <w:pPr>
        <w:pStyle w:val="Strong1"/>
        <w:jc w:val="both"/>
      </w:pPr>
    </w:p>
    <w:p w14:paraId="32B9ECE0" w14:textId="77777777" w:rsidR="00C75906" w:rsidRDefault="00C75906" w:rsidP="005454EE">
      <w:pPr>
        <w:pStyle w:val="Strong1"/>
        <w:jc w:val="both"/>
      </w:pPr>
    </w:p>
    <w:p w14:paraId="0A5AB709" w14:textId="77777777" w:rsidR="00C75906" w:rsidRDefault="00C75906" w:rsidP="005454EE">
      <w:pPr>
        <w:pStyle w:val="Strong1"/>
        <w:jc w:val="both"/>
      </w:pPr>
    </w:p>
    <w:p w14:paraId="2843BD5B" w14:textId="77777777" w:rsidR="00C75906" w:rsidRDefault="00C75906" w:rsidP="005454EE">
      <w:pPr>
        <w:pStyle w:val="Strong1"/>
        <w:jc w:val="both"/>
      </w:pPr>
    </w:p>
    <w:p w14:paraId="7F8AF84D" w14:textId="77777777" w:rsidR="00C75906" w:rsidRDefault="00C75906" w:rsidP="005454EE">
      <w:pPr>
        <w:pStyle w:val="Strong1"/>
        <w:jc w:val="both"/>
      </w:pPr>
    </w:p>
    <w:p w14:paraId="5A1947D7" w14:textId="77777777" w:rsidR="00C75906" w:rsidRDefault="00C75906" w:rsidP="005454EE">
      <w:pPr>
        <w:pStyle w:val="Strong1"/>
        <w:jc w:val="both"/>
      </w:pPr>
    </w:p>
    <w:p w14:paraId="0AA4E9BD" w14:textId="77777777" w:rsidR="00C75906" w:rsidRDefault="00C75906" w:rsidP="005454EE">
      <w:pPr>
        <w:pStyle w:val="Strong1"/>
        <w:jc w:val="both"/>
      </w:pPr>
    </w:p>
    <w:p w14:paraId="00F5DF8E" w14:textId="77777777" w:rsidR="00C75906" w:rsidRDefault="00C75906" w:rsidP="005454EE">
      <w:pPr>
        <w:pStyle w:val="Strong1"/>
        <w:jc w:val="both"/>
      </w:pPr>
    </w:p>
    <w:p w14:paraId="2BBFA1D0" w14:textId="77777777" w:rsidR="00C75906" w:rsidRDefault="00C75906" w:rsidP="005454EE">
      <w:pPr>
        <w:pStyle w:val="Strong1"/>
        <w:jc w:val="both"/>
      </w:pPr>
    </w:p>
    <w:p w14:paraId="71256963" w14:textId="77777777" w:rsidR="00C75906" w:rsidRDefault="00C75906" w:rsidP="005454EE">
      <w:pPr>
        <w:pStyle w:val="Strong1"/>
        <w:jc w:val="both"/>
      </w:pPr>
    </w:p>
    <w:p w14:paraId="5EA81718" w14:textId="77777777" w:rsidR="00C75906" w:rsidRDefault="00C75906" w:rsidP="005454EE">
      <w:pPr>
        <w:pStyle w:val="Strong1"/>
        <w:jc w:val="both"/>
      </w:pPr>
    </w:p>
    <w:p w14:paraId="78E22BBE" w14:textId="77777777" w:rsidR="00C75906" w:rsidRDefault="00C75906" w:rsidP="005454EE">
      <w:pPr>
        <w:pStyle w:val="Strong1"/>
        <w:jc w:val="both"/>
      </w:pPr>
    </w:p>
    <w:p w14:paraId="17CB8DB4" w14:textId="77777777" w:rsidR="00C75906" w:rsidRDefault="00C75906" w:rsidP="005454EE">
      <w:pPr>
        <w:pStyle w:val="Strong1"/>
        <w:jc w:val="both"/>
      </w:pPr>
    </w:p>
    <w:p w14:paraId="0432B106" w14:textId="77777777" w:rsidR="00C75906" w:rsidRDefault="00C75906" w:rsidP="005454EE">
      <w:pPr>
        <w:pStyle w:val="Strong1"/>
        <w:jc w:val="both"/>
      </w:pPr>
    </w:p>
    <w:p w14:paraId="3B8B899A" w14:textId="77777777" w:rsidR="00C75906" w:rsidRDefault="00C75906" w:rsidP="005454EE">
      <w:pPr>
        <w:pStyle w:val="Strong1"/>
        <w:jc w:val="both"/>
      </w:pPr>
    </w:p>
    <w:p w14:paraId="44B581BF" w14:textId="77777777" w:rsidR="00C75906" w:rsidRDefault="00C75906" w:rsidP="005454EE">
      <w:pPr>
        <w:pStyle w:val="Strong1"/>
        <w:jc w:val="both"/>
      </w:pPr>
    </w:p>
    <w:p w14:paraId="5554244A" w14:textId="77777777" w:rsidR="00C75906" w:rsidRDefault="00C75906" w:rsidP="005454EE">
      <w:pPr>
        <w:pStyle w:val="Strong1"/>
        <w:jc w:val="both"/>
      </w:pPr>
    </w:p>
    <w:p w14:paraId="7C2A3E57" w14:textId="77777777" w:rsidR="00C75906" w:rsidRDefault="00C75906" w:rsidP="005454EE">
      <w:pPr>
        <w:pStyle w:val="Strong1"/>
        <w:jc w:val="both"/>
      </w:pPr>
    </w:p>
    <w:p w14:paraId="410FDCB3" w14:textId="77777777" w:rsidR="00C75906" w:rsidRDefault="00C75906" w:rsidP="005454EE">
      <w:pPr>
        <w:pStyle w:val="Strong1"/>
        <w:jc w:val="both"/>
      </w:pPr>
    </w:p>
    <w:p w14:paraId="4CA8BB2E" w14:textId="77777777" w:rsidR="00C75906" w:rsidRDefault="00C75906" w:rsidP="005454EE">
      <w:pPr>
        <w:pStyle w:val="Strong1"/>
        <w:jc w:val="both"/>
      </w:pPr>
    </w:p>
    <w:p w14:paraId="32029D3F" w14:textId="1B60ACCA" w:rsidR="00C75906" w:rsidRDefault="00454906" w:rsidP="005454EE">
      <w:pPr>
        <w:jc w:val="both"/>
      </w:pPr>
      <w:r>
        <w:rPr>
          <w:noProof/>
        </w:rPr>
        <w:lastRenderedPageBreak/>
        <w:drawing>
          <wp:inline distT="0" distB="0" distL="0" distR="0" wp14:anchorId="3A1F8B85" wp14:editId="17D29AF8">
            <wp:extent cx="6606540" cy="4451992"/>
            <wp:effectExtent l="0" t="0" r="3810" b="5715"/>
            <wp:docPr id="1392185926" name="Picture 6" descr="A close-up photograph of a glass filled with slightly cloudy homemade probiotic mineral water on a sunlit counter. Ingredients including honey, inulin powder, and pink Himalayan sa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185926" name="Picture 6" descr="A close-up photograph of a glass filled with slightly cloudy homemade probiotic mineral water on a sunlit counter. Ingredients including honey, inulin powder, and pink Himalayan sal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3286" cy="4490232"/>
                    </a:xfrm>
                    <a:prstGeom prst="rect">
                      <a:avLst/>
                    </a:prstGeom>
                    <a:noFill/>
                    <a:ln>
                      <a:noFill/>
                    </a:ln>
                  </pic:spPr>
                </pic:pic>
              </a:graphicData>
            </a:graphic>
          </wp:inline>
        </w:drawing>
      </w:r>
    </w:p>
    <w:p w14:paraId="60193B9E" w14:textId="2BD553F5" w:rsidR="004952B8" w:rsidRDefault="004952B8" w:rsidP="002A7AE1">
      <w:pPr>
        <w:pStyle w:val="Heading3"/>
        <w:spacing w:after="200" w:line="312" w:lineRule="auto"/>
        <w:jc w:val="both"/>
      </w:pPr>
      <w:bookmarkStart w:id="35" w:name="_Toc216359165"/>
      <w:r w:rsidRPr="001E7418">
        <w:t>Probiotic Mineral Water</w:t>
      </w:r>
      <w:bookmarkEnd w:id="35"/>
    </w:p>
    <w:p w14:paraId="6BB93D20" w14:textId="77777777" w:rsidR="004952B8" w:rsidRPr="001C26B5" w:rsidRDefault="004952B8" w:rsidP="00943A15">
      <w:pPr>
        <w:spacing w:after="160" w:line="312" w:lineRule="auto"/>
        <w:ind w:left="360"/>
        <w:jc w:val="both"/>
      </w:pPr>
      <w:r w:rsidRPr="001C26B5">
        <w:t>1 quart (about 1 liter) of still mineral water</w:t>
      </w:r>
    </w:p>
    <w:p w14:paraId="3C6AE1DF" w14:textId="77777777" w:rsidR="004952B8" w:rsidRPr="001C26B5" w:rsidRDefault="004952B8" w:rsidP="00943A15">
      <w:pPr>
        <w:spacing w:after="160" w:line="312" w:lineRule="auto"/>
        <w:ind w:left="360"/>
        <w:jc w:val="both"/>
      </w:pPr>
      <w:r w:rsidRPr="001C26B5">
        <w:t>1 tsp of organic honey</w:t>
      </w:r>
    </w:p>
    <w:p w14:paraId="6B6806F2" w14:textId="77777777" w:rsidR="004952B8" w:rsidRPr="001C26B5" w:rsidRDefault="004952B8" w:rsidP="00943A15">
      <w:pPr>
        <w:spacing w:after="160" w:line="312" w:lineRule="auto"/>
        <w:ind w:left="360"/>
        <w:jc w:val="both"/>
      </w:pPr>
      <w:r w:rsidRPr="001C26B5">
        <w:t>2 tablespoons inulin powder</w:t>
      </w:r>
    </w:p>
    <w:p w14:paraId="10DF5114" w14:textId="77777777" w:rsidR="004952B8" w:rsidRPr="001C26B5" w:rsidRDefault="004952B8" w:rsidP="00943A15">
      <w:pPr>
        <w:spacing w:after="160" w:line="312" w:lineRule="auto"/>
        <w:ind w:left="360"/>
        <w:jc w:val="both"/>
      </w:pPr>
      <w:r w:rsidRPr="001C26B5">
        <w:t>1 teaspoon sea salt or Himalayan salt (to taste; it enhances the flavor and helps beneficial bacteria grow). Use natural, without anti-caking agents. Noniodized; although salt with iodine is very good to use with food, it can inhibit bacteria's growth in fermentation.</w:t>
      </w:r>
    </w:p>
    <w:p w14:paraId="623613C0" w14:textId="77777777" w:rsidR="004952B8" w:rsidRPr="001C26B5" w:rsidRDefault="004952B8" w:rsidP="00943A15">
      <w:pPr>
        <w:spacing w:after="160" w:line="312" w:lineRule="auto"/>
        <w:ind w:left="360"/>
        <w:jc w:val="both"/>
      </w:pPr>
      <w:r w:rsidRPr="001C26B5">
        <w:t>2 capsules of Lactobacillus gasseri or a cup of previous batch probiotic water.</w:t>
      </w:r>
    </w:p>
    <w:p w14:paraId="4FA0A263" w14:textId="77777777" w:rsidR="004952B8" w:rsidRPr="00A138A2" w:rsidRDefault="004952B8" w:rsidP="00943A15">
      <w:pPr>
        <w:keepNext/>
        <w:spacing w:after="160" w:line="312" w:lineRule="auto"/>
        <w:jc w:val="both"/>
        <w:rPr>
          <w:b/>
          <w:bCs/>
        </w:rPr>
      </w:pPr>
      <w:r w:rsidRPr="00A138A2">
        <w:rPr>
          <w:b/>
          <w:bCs/>
        </w:rPr>
        <w:t>Instructions:</w:t>
      </w:r>
    </w:p>
    <w:p w14:paraId="6082908C" w14:textId="77777777" w:rsidR="004952B8" w:rsidRPr="001C26B5" w:rsidRDefault="004952B8" w:rsidP="00755872">
      <w:pPr>
        <w:numPr>
          <w:ilvl w:val="0"/>
          <w:numId w:val="71"/>
        </w:numPr>
        <w:spacing w:after="160" w:line="312" w:lineRule="auto"/>
        <w:jc w:val="both"/>
      </w:pPr>
      <w:r w:rsidRPr="001C26B5">
        <w:t>Bring water to a boil and let it cool down to room temperature. This prevents unwanted bacteria in your fermented water.</w:t>
      </w:r>
    </w:p>
    <w:p w14:paraId="0BF029DF" w14:textId="77777777" w:rsidR="004952B8" w:rsidRPr="001C26B5" w:rsidRDefault="004952B8" w:rsidP="00755872">
      <w:pPr>
        <w:numPr>
          <w:ilvl w:val="0"/>
          <w:numId w:val="71"/>
        </w:numPr>
        <w:spacing w:after="160" w:line="312" w:lineRule="auto"/>
        <w:jc w:val="both"/>
      </w:pPr>
      <w:r w:rsidRPr="001C26B5">
        <w:t>In a cup, add inulin, bacteria cultures, and a bit of water.</w:t>
      </w:r>
    </w:p>
    <w:p w14:paraId="17830FC7" w14:textId="77777777" w:rsidR="004952B8" w:rsidRPr="001C26B5" w:rsidRDefault="004952B8" w:rsidP="00755872">
      <w:pPr>
        <w:numPr>
          <w:ilvl w:val="0"/>
          <w:numId w:val="71"/>
        </w:numPr>
        <w:spacing w:after="160" w:line="312" w:lineRule="auto"/>
        <w:jc w:val="both"/>
      </w:pPr>
      <w:r w:rsidRPr="001C26B5">
        <w:t>Stir to make a paste.</w:t>
      </w:r>
    </w:p>
    <w:p w14:paraId="2F288BDA" w14:textId="77777777" w:rsidR="006B5AE6" w:rsidRDefault="006B5AE6" w:rsidP="00755872">
      <w:pPr>
        <w:numPr>
          <w:ilvl w:val="0"/>
          <w:numId w:val="71"/>
        </w:numPr>
        <w:spacing w:after="160" w:line="312" w:lineRule="auto"/>
        <w:jc w:val="both"/>
      </w:pPr>
      <w:r w:rsidRPr="006B5AE6">
        <w:t>Add the ingredients to the yogurt maker, pour in 1 quart (about 1 liter) of water, add honey and salt, and mix it all together.</w:t>
      </w:r>
    </w:p>
    <w:p w14:paraId="35A46917" w14:textId="2F641FE6" w:rsidR="004952B8" w:rsidRPr="001C26B5" w:rsidRDefault="004952B8" w:rsidP="00755872">
      <w:pPr>
        <w:numPr>
          <w:ilvl w:val="0"/>
          <w:numId w:val="71"/>
        </w:numPr>
        <w:spacing w:after="160" w:line="312" w:lineRule="auto"/>
        <w:jc w:val="both"/>
      </w:pPr>
      <w:r w:rsidRPr="001C26B5">
        <w:t>Set the temperature to 100°F (38°C) and the timer for 72 hours.</w:t>
      </w:r>
    </w:p>
    <w:p w14:paraId="7F60564B" w14:textId="77777777" w:rsidR="004952B8" w:rsidRPr="001C26B5" w:rsidRDefault="004952B8" w:rsidP="00943A15">
      <w:pPr>
        <w:spacing w:after="160" w:line="312" w:lineRule="auto"/>
        <w:jc w:val="both"/>
      </w:pPr>
      <w:r w:rsidRPr="001C26B5">
        <w:t>Save one cup of water as a starter for a new batch.</w:t>
      </w:r>
    </w:p>
    <w:p w14:paraId="22155D79" w14:textId="61D55B4E" w:rsidR="00DC5484" w:rsidRPr="004952B8" w:rsidRDefault="00393E4B" w:rsidP="005454EE">
      <w:pPr>
        <w:spacing w:after="240" w:line="312" w:lineRule="auto"/>
        <w:jc w:val="both"/>
      </w:pPr>
      <w:r>
        <w:rPr>
          <w:noProof/>
        </w:rPr>
        <w:lastRenderedPageBreak/>
        <w:drawing>
          <wp:inline distT="0" distB="0" distL="0" distR="0" wp14:anchorId="2905D652" wp14:editId="0FF90E82">
            <wp:extent cx="6621780" cy="4267858"/>
            <wp:effectExtent l="0" t="0" r="7620" b="0"/>
            <wp:docPr id="1690436695" name="Picture 7" descr="A close-up photograph of a tall glass of water infused with fresh lemon ju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436695" name="Picture 7" descr="A close-up photograph of a tall glass of water infused with fresh lemon juic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32191" cy="4274568"/>
                    </a:xfrm>
                    <a:prstGeom prst="rect">
                      <a:avLst/>
                    </a:prstGeom>
                    <a:noFill/>
                    <a:ln>
                      <a:noFill/>
                    </a:ln>
                  </pic:spPr>
                </pic:pic>
              </a:graphicData>
            </a:graphic>
          </wp:inline>
        </w:drawing>
      </w:r>
    </w:p>
    <w:p w14:paraId="55AED875" w14:textId="77777777" w:rsidR="004952B8" w:rsidRDefault="004952B8" w:rsidP="005454EE">
      <w:pPr>
        <w:pStyle w:val="Heading3"/>
        <w:jc w:val="both"/>
      </w:pPr>
      <w:bookmarkStart w:id="36" w:name="_Toc216359166"/>
      <w:r w:rsidRPr="004952B8">
        <w:t>The Simple Weight-Loss Elixir with Vinegar or Lemon/Lime</w:t>
      </w:r>
      <w:bookmarkEnd w:id="36"/>
    </w:p>
    <w:p w14:paraId="32D7435C" w14:textId="77777777" w:rsidR="00E374FC" w:rsidRPr="004952B8" w:rsidRDefault="00E374FC" w:rsidP="005454EE">
      <w:pPr>
        <w:pStyle w:val="Strong1"/>
        <w:jc w:val="both"/>
      </w:pPr>
    </w:p>
    <w:p w14:paraId="7D943AF0" w14:textId="26EB98A5" w:rsidR="004952B8" w:rsidRPr="001C26B5" w:rsidRDefault="004952B8" w:rsidP="005454EE">
      <w:pPr>
        <w:spacing w:after="240" w:line="312" w:lineRule="auto"/>
        <w:jc w:val="both"/>
      </w:pPr>
      <w:r w:rsidRPr="001C26B5">
        <w:t>This simple drink can reduce your post-meal glucose spike by 20 to 35%, helping accelerate weight loss while curbing those persistent cravings.</w:t>
      </w:r>
    </w:p>
    <w:p w14:paraId="3AA5F516" w14:textId="54174F2B" w:rsidR="004952B8" w:rsidRPr="001C26B5" w:rsidRDefault="004952B8" w:rsidP="005454EE">
      <w:pPr>
        <w:spacing w:after="240" w:line="312" w:lineRule="auto"/>
        <w:jc w:val="both"/>
      </w:pPr>
      <w:r w:rsidRPr="001C26B5">
        <w:t xml:space="preserve">The Method: Consume 1 tablespoon of apple cider vinegar (or fresh lemon/lime juice) in 8 ounces (240ml) of water </w:t>
      </w:r>
      <w:r w:rsidR="00387B31" w:rsidRPr="00945F2D">
        <w:t>before your main meals</w:t>
      </w:r>
      <w:r w:rsidRPr="001C26B5">
        <w:t>.</w:t>
      </w:r>
    </w:p>
    <w:p w14:paraId="0BB8160D" w14:textId="77777777" w:rsidR="004952B8" w:rsidRPr="001C26B5" w:rsidRDefault="004952B8" w:rsidP="005454EE">
      <w:pPr>
        <w:spacing w:after="240" w:line="312" w:lineRule="auto"/>
        <w:jc w:val="both"/>
      </w:pPr>
      <w:r w:rsidRPr="001C26B5">
        <w:t>That's it. Beautifully simple, powerfully effective.</w:t>
      </w:r>
    </w:p>
    <w:p w14:paraId="3032A805" w14:textId="77777777" w:rsidR="004952B8" w:rsidRPr="001C26B5" w:rsidRDefault="004952B8" w:rsidP="005454EE">
      <w:pPr>
        <w:spacing w:after="240" w:line="312" w:lineRule="auto"/>
        <w:jc w:val="both"/>
      </w:pPr>
      <w:r w:rsidRPr="001C26B5">
        <w:t>Aim for up to 2 tablespoons total per day. This creates a natural rhythm that supports stable energy throughout your most challenging mealtimes.</w:t>
      </w:r>
    </w:p>
    <w:p w14:paraId="2264A39B" w14:textId="77777777" w:rsidR="004952B8" w:rsidRPr="001C26B5" w:rsidRDefault="004952B8" w:rsidP="005454EE">
      <w:pPr>
        <w:spacing w:after="240" w:line="312" w:lineRule="auto"/>
        <w:jc w:val="both"/>
        <w:rPr>
          <w:b/>
          <w:bCs/>
        </w:rPr>
      </w:pPr>
      <w:r w:rsidRPr="001C26B5">
        <w:rPr>
          <w:b/>
          <w:bCs/>
        </w:rPr>
        <w:t>Your Choice: Vinegar or Citrus?</w:t>
      </w:r>
    </w:p>
    <w:p w14:paraId="09E53858" w14:textId="77777777" w:rsidR="004952B8" w:rsidRPr="001C26B5" w:rsidRDefault="004952B8" w:rsidP="005454EE">
      <w:pPr>
        <w:spacing w:after="240" w:line="312" w:lineRule="auto"/>
        <w:jc w:val="both"/>
      </w:pPr>
      <w:r w:rsidRPr="001C26B5">
        <w:t>Both options deliver extraordinary benefits through different pathways, but they lead to the same destination—significantly blunted blood sugar spikes that support your weight loss journey.</w:t>
      </w:r>
    </w:p>
    <w:p w14:paraId="39AF42F0" w14:textId="77777777" w:rsidR="004952B8" w:rsidRPr="001C26B5" w:rsidRDefault="004952B8" w:rsidP="005454EE">
      <w:pPr>
        <w:spacing w:after="240" w:line="312" w:lineRule="auto"/>
        <w:jc w:val="both"/>
      </w:pPr>
      <w:r w:rsidRPr="001C26B5">
        <w:t>Choose the one that appeals to you most, or—for maximum benefit—alternate between them throughout the week. Both offer remarkably similar effects, so let your taste preferences guide you.</w:t>
      </w:r>
    </w:p>
    <w:p w14:paraId="13A7C928" w14:textId="77777777" w:rsidR="004952B8" w:rsidRPr="001C26B5" w:rsidRDefault="004952B8" w:rsidP="005454EE">
      <w:pPr>
        <w:spacing w:after="240" w:line="312" w:lineRule="auto"/>
        <w:jc w:val="both"/>
      </w:pPr>
      <w:r w:rsidRPr="001C26B5">
        <w:rPr>
          <w:b/>
          <w:bCs/>
        </w:rPr>
        <w:t>Apple cider vinegar</w:t>
      </w:r>
      <w:r w:rsidRPr="001C26B5">
        <w:t xml:space="preserve"> works by slowing gastric emptying and improving insulin sensitivity. The acetic acid helps your muscles absorb glucose more efficiently, leaving less to be stored as fat. Choose unsweetened, raw, unfiltered apple cider vinegar with "the mother"—those wispy strands that </w:t>
      </w:r>
      <w:r w:rsidRPr="001C26B5">
        <w:lastRenderedPageBreak/>
        <w:t>contain beneficial enzymes and probiotics. Look for a 5% acidity solution, which provides optimal potency without being overly harsh.</w:t>
      </w:r>
    </w:p>
    <w:p w14:paraId="1EE66AA8" w14:textId="465DADF9" w:rsidR="00296EB5" w:rsidRDefault="00296EB5" w:rsidP="006A6C81">
      <w:pPr>
        <w:spacing w:before="200" w:after="240" w:line="312" w:lineRule="auto"/>
        <w:jc w:val="both"/>
        <w:rPr>
          <w:b/>
          <w:bCs/>
        </w:rPr>
      </w:pPr>
      <w:r w:rsidRPr="00296EB5">
        <w:rPr>
          <w:b/>
          <w:bCs/>
        </w:rPr>
        <w:t xml:space="preserve">Lemon or lime juice </w:t>
      </w:r>
      <w:r w:rsidRPr="00296EB5">
        <w:t>contains citric acid, which inhibits carbohydrate-digesting enzymes, essentially slowing down how quickly sugars enter your bloodstream. It also provides Vitamin C and delivers specific polyphenols that function like 'prebiotic' fuel. These compounds feed beneficial gut bacteria, which in turn produce strengthening signals that train your immune system to lower inflammation and activate your body’s own built-in anti-aging defenses.</w:t>
      </w:r>
    </w:p>
    <w:p w14:paraId="7DCFC91A" w14:textId="4722D8DD" w:rsidR="004952B8" w:rsidRPr="001C26B5" w:rsidRDefault="004952B8" w:rsidP="005454EE">
      <w:pPr>
        <w:spacing w:after="240" w:line="312" w:lineRule="auto"/>
        <w:jc w:val="both"/>
        <w:rPr>
          <w:b/>
          <w:bCs/>
        </w:rPr>
      </w:pPr>
      <w:r w:rsidRPr="001C26B5">
        <w:rPr>
          <w:b/>
          <w:bCs/>
        </w:rPr>
        <w:t>Smart Safety Practices</w:t>
      </w:r>
    </w:p>
    <w:p w14:paraId="2762D5AB" w14:textId="5805C8CF" w:rsidR="004952B8" w:rsidRPr="001C26B5" w:rsidRDefault="004952B8" w:rsidP="00755872">
      <w:pPr>
        <w:numPr>
          <w:ilvl w:val="0"/>
          <w:numId w:val="72"/>
        </w:numPr>
        <w:spacing w:after="240" w:line="312" w:lineRule="auto"/>
        <w:jc w:val="both"/>
      </w:pPr>
      <w:r w:rsidRPr="001C26B5">
        <w:t>Always dilute properly: 1 tablespoon per 8 ounces</w:t>
      </w:r>
      <w:r w:rsidR="00FC3691">
        <w:t xml:space="preserve"> </w:t>
      </w:r>
      <w:r w:rsidR="00FC3691" w:rsidRPr="001C26B5">
        <w:t>(240ml)</w:t>
      </w:r>
      <w:r w:rsidRPr="001C26B5">
        <w:t xml:space="preserve"> of water</w:t>
      </w:r>
    </w:p>
    <w:p w14:paraId="15ABD844" w14:textId="77777777" w:rsidR="004952B8" w:rsidRPr="001C26B5" w:rsidRDefault="004952B8" w:rsidP="00755872">
      <w:pPr>
        <w:numPr>
          <w:ilvl w:val="0"/>
          <w:numId w:val="72"/>
        </w:numPr>
        <w:spacing w:after="240" w:line="312" w:lineRule="auto"/>
        <w:jc w:val="both"/>
      </w:pPr>
      <w:r w:rsidRPr="001C26B5">
        <w:t>Sip through a straw to minimize enamel contact</w:t>
      </w:r>
    </w:p>
    <w:p w14:paraId="7C9465B1" w14:textId="77777777" w:rsidR="004952B8" w:rsidRPr="001C26B5" w:rsidRDefault="004952B8" w:rsidP="00755872">
      <w:pPr>
        <w:numPr>
          <w:ilvl w:val="0"/>
          <w:numId w:val="72"/>
        </w:numPr>
        <w:spacing w:after="240" w:line="312" w:lineRule="auto"/>
        <w:jc w:val="both"/>
      </w:pPr>
      <w:r w:rsidRPr="001C26B5">
        <w:t>Rinse your mouth with plain cold water afterward</w:t>
      </w:r>
    </w:p>
    <w:p w14:paraId="640E31F5" w14:textId="77777777" w:rsidR="004952B8" w:rsidRPr="001C26B5" w:rsidRDefault="004952B8" w:rsidP="00755872">
      <w:pPr>
        <w:numPr>
          <w:ilvl w:val="0"/>
          <w:numId w:val="72"/>
        </w:numPr>
        <w:spacing w:after="240" w:line="312" w:lineRule="auto"/>
        <w:jc w:val="both"/>
      </w:pPr>
      <w:r w:rsidRPr="001C26B5">
        <w:t>Wait 30-60 minutes before brushing your teeth (the acid temporarily softens enamel)</w:t>
      </w:r>
    </w:p>
    <w:p w14:paraId="0F9F6B2F" w14:textId="4CA797C6" w:rsidR="004952B8" w:rsidRPr="009A697B" w:rsidRDefault="004952B8" w:rsidP="005454EE">
      <w:pPr>
        <w:spacing w:after="240" w:line="312" w:lineRule="auto"/>
        <w:jc w:val="both"/>
        <w:rPr>
          <w:b/>
          <w:bCs/>
        </w:rPr>
      </w:pPr>
      <w:r w:rsidRPr="009A697B">
        <w:rPr>
          <w:b/>
          <w:bCs/>
        </w:rPr>
        <w:t>Important</w:t>
      </w:r>
    </w:p>
    <w:p w14:paraId="71DFA21E" w14:textId="77777777" w:rsidR="004952B8" w:rsidRPr="001C26B5" w:rsidRDefault="004952B8" w:rsidP="005454EE">
      <w:pPr>
        <w:spacing w:after="240" w:line="312" w:lineRule="auto"/>
        <w:jc w:val="both"/>
      </w:pPr>
      <w:r w:rsidRPr="001C26B5">
        <w:t>This powerful tool isn't suitable for everyone. Please consult your healthcare provider before starting if you have any of the following:</w:t>
      </w:r>
    </w:p>
    <w:p w14:paraId="2B5B5402" w14:textId="77777777" w:rsidR="004952B8" w:rsidRPr="001C26B5" w:rsidRDefault="004952B8" w:rsidP="00755872">
      <w:pPr>
        <w:numPr>
          <w:ilvl w:val="0"/>
          <w:numId w:val="74"/>
        </w:numPr>
        <w:spacing w:after="240" w:line="312" w:lineRule="auto"/>
        <w:jc w:val="both"/>
      </w:pPr>
      <w:r w:rsidRPr="001C26B5">
        <w:t>Stomach ulcers or chronic gastritis</w:t>
      </w:r>
    </w:p>
    <w:p w14:paraId="69B294FC" w14:textId="77777777" w:rsidR="004952B8" w:rsidRPr="001C26B5" w:rsidRDefault="004952B8" w:rsidP="00755872">
      <w:pPr>
        <w:numPr>
          <w:ilvl w:val="0"/>
          <w:numId w:val="74"/>
        </w:numPr>
        <w:spacing w:after="240" w:line="312" w:lineRule="auto"/>
        <w:jc w:val="both"/>
      </w:pPr>
      <w:r w:rsidRPr="001C26B5">
        <w:t>Acid reflux or heartburn</w:t>
      </w:r>
    </w:p>
    <w:p w14:paraId="030A7399" w14:textId="77777777" w:rsidR="004952B8" w:rsidRPr="001C26B5" w:rsidRDefault="004952B8" w:rsidP="00755872">
      <w:pPr>
        <w:numPr>
          <w:ilvl w:val="0"/>
          <w:numId w:val="74"/>
        </w:numPr>
        <w:spacing w:after="240" w:line="312" w:lineRule="auto"/>
        <w:jc w:val="both"/>
      </w:pPr>
      <w:r w:rsidRPr="001C26B5">
        <w:t>Chronic kidney disease</w:t>
      </w:r>
    </w:p>
    <w:p w14:paraId="43016536" w14:textId="77777777" w:rsidR="004952B8" w:rsidRPr="001C26B5" w:rsidRDefault="004952B8" w:rsidP="00755872">
      <w:pPr>
        <w:numPr>
          <w:ilvl w:val="0"/>
          <w:numId w:val="74"/>
        </w:numPr>
        <w:spacing w:after="240" w:line="312" w:lineRule="auto"/>
        <w:jc w:val="both"/>
      </w:pPr>
      <w:r w:rsidRPr="001C26B5">
        <w:t>You take diabetes or diuretic medications (as their effects may be enhanced)</w:t>
      </w:r>
    </w:p>
    <w:p w14:paraId="27949E0A" w14:textId="77777777" w:rsidR="004952B8" w:rsidRDefault="004952B8" w:rsidP="00755872">
      <w:pPr>
        <w:pStyle w:val="ListParagraph"/>
        <w:numPr>
          <w:ilvl w:val="0"/>
          <w:numId w:val="74"/>
        </w:numPr>
        <w:spacing w:after="240" w:line="312" w:lineRule="auto"/>
        <w:jc w:val="both"/>
      </w:pPr>
      <w:r w:rsidRPr="001C26B5">
        <w:t>Any other health condition that could be worsened by acidic drinks.</w:t>
      </w:r>
    </w:p>
    <w:p w14:paraId="6E2EF02E" w14:textId="56088FC7" w:rsidR="001D6E04" w:rsidRDefault="000F092D" w:rsidP="005454EE">
      <w:pPr>
        <w:jc w:val="both"/>
      </w:pPr>
      <w:r>
        <w:rPr>
          <w:noProof/>
        </w:rPr>
        <w:lastRenderedPageBreak/>
        <w:drawing>
          <wp:inline distT="0" distB="0" distL="0" distR="0" wp14:anchorId="539A524B" wp14:editId="1C7E3CDC">
            <wp:extent cx="6004560" cy="3840126"/>
            <wp:effectExtent l="0" t="0" r="0" b="8255"/>
            <wp:docPr id="954343031" name="Picture 8" descr="A photograph of three glass mugs on a kitchen table, each containing a different herbal tea: vibrant red hibiscus tea, pale golden ginger tea, and amber fenugreek tea with seeds. Raw ingredients including dried hibiscus petals, ginger root, and fenugreek seeds surround the mu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343031" name="Picture 8" descr="A photograph of three glass mugs on a kitchen table, each containing a different herbal tea: vibrant red hibiscus tea, pale golden ginger tea, and amber fenugreek tea with seeds. Raw ingredients including dried hibiscus petals, ginger root, and fenugreek seeds surround the mug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88868" cy="3894044"/>
                    </a:xfrm>
                    <a:prstGeom prst="rect">
                      <a:avLst/>
                    </a:prstGeom>
                    <a:noFill/>
                    <a:ln>
                      <a:noFill/>
                    </a:ln>
                  </pic:spPr>
                </pic:pic>
              </a:graphicData>
            </a:graphic>
          </wp:inline>
        </w:drawing>
      </w:r>
    </w:p>
    <w:p w14:paraId="3CFB8C7C" w14:textId="6EC3F22F" w:rsidR="004952B8" w:rsidRDefault="004952B8" w:rsidP="00965E33">
      <w:pPr>
        <w:pStyle w:val="Heading3"/>
        <w:spacing w:after="160"/>
        <w:jc w:val="both"/>
      </w:pPr>
      <w:bookmarkStart w:id="37" w:name="_Toc216359167"/>
      <w:r w:rsidRPr="009427F5">
        <w:t>Herbal Powerhouses: Hibiscus, Ginger, and Fenugreek Teas</w:t>
      </w:r>
      <w:bookmarkEnd w:id="37"/>
    </w:p>
    <w:p w14:paraId="2440D963" w14:textId="77777777" w:rsidR="009C640D" w:rsidRPr="009C640D" w:rsidRDefault="009C640D" w:rsidP="00965E33">
      <w:pPr>
        <w:spacing w:after="160" w:line="312" w:lineRule="auto"/>
        <w:jc w:val="both"/>
        <w:rPr>
          <w:sz w:val="6"/>
          <w:szCs w:val="6"/>
        </w:rPr>
      </w:pPr>
    </w:p>
    <w:p w14:paraId="0D1B2220" w14:textId="447DAC1E" w:rsidR="004952B8" w:rsidRPr="001C26B5" w:rsidRDefault="004952B8" w:rsidP="009C640D">
      <w:pPr>
        <w:spacing w:after="180" w:line="312" w:lineRule="auto"/>
        <w:jc w:val="both"/>
      </w:pPr>
      <w:r w:rsidRPr="001C26B5">
        <w:t xml:space="preserve">Hibiscus tea has been shown in studies to inhibit carbohydrate-digesting enzymes, potentially preventing some carb absorption while reducing inflammation. </w:t>
      </w:r>
    </w:p>
    <w:p w14:paraId="64F8E8D5" w14:textId="77777777" w:rsidR="004952B8" w:rsidRPr="001C26B5" w:rsidRDefault="004952B8" w:rsidP="009C640D">
      <w:pPr>
        <w:spacing w:after="180" w:line="312" w:lineRule="auto"/>
        <w:jc w:val="both"/>
      </w:pPr>
      <w:r w:rsidRPr="001C26B5">
        <w:t>Ginger tea is my evening comfort. Besides reducing inflammation, it helps with digestion and has been shown to enhance thermogenesis—literally helping your body burn more calories while processing food.</w:t>
      </w:r>
    </w:p>
    <w:p w14:paraId="3C0930F6" w14:textId="77777777" w:rsidR="004952B8" w:rsidRPr="001C26B5" w:rsidRDefault="004952B8" w:rsidP="009C640D">
      <w:pPr>
        <w:spacing w:after="180" w:line="312" w:lineRule="auto"/>
        <w:jc w:val="both"/>
      </w:pPr>
      <w:r w:rsidRPr="001C26B5">
        <w:t>Fenugreek tea deserves special mention for its ability to stabilize blood sugar and reduce cravings specifically for sweet foods. When I'm having a day where sugar cravings feel overwhelming, this is my immediate response.</w:t>
      </w:r>
    </w:p>
    <w:p w14:paraId="47A81154" w14:textId="2EA650AD" w:rsidR="004952B8" w:rsidRDefault="004952B8" w:rsidP="009C640D">
      <w:pPr>
        <w:spacing w:after="180" w:line="312" w:lineRule="auto"/>
        <w:jc w:val="both"/>
      </w:pPr>
      <w:r w:rsidRPr="001C26B5">
        <w:t xml:space="preserve">These powerful beverages are science in a delicious disguise. They work with your body's natural mechanisms to regulate appetite, boost metabolism, and support healthy digestion. </w:t>
      </w:r>
    </w:p>
    <w:p w14:paraId="1EC39D00" w14:textId="77777777" w:rsidR="005D7001" w:rsidRPr="005D7001" w:rsidRDefault="005D7001" w:rsidP="009C640D">
      <w:pPr>
        <w:spacing w:after="180" w:line="312" w:lineRule="auto"/>
        <w:jc w:val="both"/>
        <w:rPr>
          <w:b/>
          <w:bCs/>
        </w:rPr>
      </w:pPr>
      <w:r w:rsidRPr="005D7001">
        <w:rPr>
          <w:b/>
          <w:bCs/>
        </w:rPr>
        <w:t>Simple Preparation Guide</w:t>
      </w:r>
    </w:p>
    <w:p w14:paraId="516AB9A1" w14:textId="0E2ED1A5" w:rsidR="005D7001" w:rsidRDefault="005D7001" w:rsidP="009C640D">
      <w:pPr>
        <w:spacing w:after="180" w:line="312" w:lineRule="auto"/>
        <w:jc w:val="both"/>
      </w:pPr>
      <w:r w:rsidRPr="005D7001">
        <w:rPr>
          <w:b/>
          <w:bCs/>
        </w:rPr>
        <w:t>Hibiscus (The Carb Blocker):</w:t>
      </w:r>
      <w:r>
        <w:t xml:space="preserve"> Steep a bag or 1 tsp dried flowers in </w:t>
      </w:r>
      <w:r w:rsidR="00841211">
        <w:t xml:space="preserve">8 oz (240ml) </w:t>
      </w:r>
      <w:r>
        <w:t>hot water for 5–7 minutes. Add a squeeze of lime or a drop of stevia/allulose if it’s too tart. Best time: 20 minutes before a carb-heavy meal.</w:t>
      </w:r>
    </w:p>
    <w:p w14:paraId="325AE2D2" w14:textId="7BBA0B5B" w:rsidR="005D7001" w:rsidRDefault="005D7001" w:rsidP="009C640D">
      <w:pPr>
        <w:spacing w:after="180" w:line="312" w:lineRule="auto"/>
        <w:jc w:val="both"/>
      </w:pPr>
      <w:r w:rsidRPr="005D7001">
        <w:rPr>
          <w:b/>
          <w:bCs/>
        </w:rPr>
        <w:t>Ginger (The Metabolic Fire):</w:t>
      </w:r>
      <w:r>
        <w:t xml:space="preserve"> Slice 1 inch </w:t>
      </w:r>
      <w:r w:rsidR="00EC0217">
        <w:t xml:space="preserve">(2.5cm) </w:t>
      </w:r>
      <w:r>
        <w:t xml:space="preserve">of fresh ginger root (or use a high-quality bag) and steep </w:t>
      </w:r>
      <w:r w:rsidR="00531B11">
        <w:t xml:space="preserve">in 8 oz (240ml) boiling water </w:t>
      </w:r>
      <w:r>
        <w:t>for 10 minutes. Add lemon juice for an extra detox boost. Best time: After dinner to aid digestion and prevent late snacking.</w:t>
      </w:r>
    </w:p>
    <w:p w14:paraId="638F6FFB" w14:textId="064530A8" w:rsidR="0077520A" w:rsidRDefault="005D7001" w:rsidP="009C640D">
      <w:pPr>
        <w:spacing w:after="180" w:line="312" w:lineRule="auto"/>
        <w:jc w:val="both"/>
      </w:pPr>
      <w:r w:rsidRPr="005D7001">
        <w:rPr>
          <w:b/>
          <w:bCs/>
        </w:rPr>
        <w:t>Fenugreek (The Craving Killer):</w:t>
      </w:r>
      <w:r>
        <w:t xml:space="preserve"> Steep 1 tsp of seeds</w:t>
      </w:r>
      <w:r w:rsidR="00965E33">
        <w:t>/powder</w:t>
      </w:r>
      <w:r>
        <w:t xml:space="preserve"> or a tea bag </w:t>
      </w:r>
      <w:r w:rsidR="0012280E">
        <w:t xml:space="preserve">in 8 oz (240ml) hot water </w:t>
      </w:r>
      <w:r>
        <w:t>for 5–10 minutes. It has a maple-like scent. Best time: Immediately when a sugar craving strikes.</w:t>
      </w:r>
    </w:p>
    <w:p w14:paraId="55C659E8" w14:textId="7C6743CC" w:rsidR="0077520A" w:rsidRDefault="00212007" w:rsidP="005454EE">
      <w:pPr>
        <w:jc w:val="both"/>
      </w:pPr>
      <w:r>
        <w:rPr>
          <w:noProof/>
        </w:rPr>
        <w:lastRenderedPageBreak/>
        <w:drawing>
          <wp:inline distT="0" distB="0" distL="0" distR="0" wp14:anchorId="48C21FB0" wp14:editId="07EEEA64">
            <wp:extent cx="6591300" cy="4397855"/>
            <wp:effectExtent l="0" t="0" r="0" b="3175"/>
            <wp:docPr id="1800562764" name="Picture 9" descr="A close-up photograph of a clear shot glass containing a drink of golden olive oil, cloudy lemon juice, and sprinkled with cayenne pepper. The glass sits on a counter surrounded by a bottle of olive oil, fresh lemons, and cayenne pow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562764" name="Picture 9" descr="A close-up photograph of a clear shot glass containing a drink of golden olive oil, cloudy lemon juice, and sprinkled with cayenne pepper. The glass sits on a counter surrounded by a bottle of olive oil, fresh lemons, and cayenne powde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12328" cy="4411886"/>
                    </a:xfrm>
                    <a:prstGeom prst="rect">
                      <a:avLst/>
                    </a:prstGeom>
                    <a:noFill/>
                    <a:ln>
                      <a:noFill/>
                    </a:ln>
                  </pic:spPr>
                </pic:pic>
              </a:graphicData>
            </a:graphic>
          </wp:inline>
        </w:drawing>
      </w:r>
    </w:p>
    <w:p w14:paraId="3F07AE6A" w14:textId="77777777" w:rsidR="004952B8" w:rsidRDefault="004952B8" w:rsidP="005454EE">
      <w:pPr>
        <w:pStyle w:val="Heading3"/>
        <w:jc w:val="both"/>
      </w:pPr>
      <w:bookmarkStart w:id="38" w:name="_Toc216359168"/>
      <w:r w:rsidRPr="0070366E">
        <w:t>The Satiety Shot: A Pre-Meal Secret Weapon</w:t>
      </w:r>
      <w:bookmarkEnd w:id="38"/>
    </w:p>
    <w:p w14:paraId="21C7F9A0" w14:textId="77777777" w:rsidR="00B46B86" w:rsidRPr="0070366E" w:rsidRDefault="00B46B86" w:rsidP="005454EE">
      <w:pPr>
        <w:pStyle w:val="Strong1"/>
        <w:jc w:val="both"/>
      </w:pPr>
    </w:p>
    <w:p w14:paraId="24BAEC6E" w14:textId="77777777" w:rsidR="004952B8" w:rsidRPr="001C26B5" w:rsidRDefault="004952B8" w:rsidP="005454EE">
      <w:pPr>
        <w:spacing w:after="240" w:line="312" w:lineRule="auto"/>
        <w:jc w:val="both"/>
      </w:pPr>
      <w:r w:rsidRPr="001C26B5">
        <w:t>One of my most effective discoveries combines several of these natural craving fighters into what I call the "Satiety Shot"—a simple pre-meal drink that dramatically reduces hunger and prevents post-meal cravings.</w:t>
      </w:r>
    </w:p>
    <w:p w14:paraId="320CFC39" w14:textId="77777777" w:rsidR="004952B8" w:rsidRPr="001C26B5" w:rsidRDefault="004952B8" w:rsidP="005454EE">
      <w:pPr>
        <w:spacing w:after="240" w:line="312" w:lineRule="auto"/>
        <w:jc w:val="both"/>
      </w:pPr>
      <w:r w:rsidRPr="001C26B5">
        <w:t>Here's the formula:</w:t>
      </w:r>
    </w:p>
    <w:p w14:paraId="3734DC64" w14:textId="77777777" w:rsidR="004952B8" w:rsidRPr="001C26B5" w:rsidRDefault="004952B8" w:rsidP="00755872">
      <w:pPr>
        <w:numPr>
          <w:ilvl w:val="0"/>
          <w:numId w:val="73"/>
        </w:numPr>
        <w:spacing w:after="240" w:line="312" w:lineRule="auto"/>
        <w:jc w:val="both"/>
      </w:pPr>
      <w:r w:rsidRPr="001C26B5">
        <w:t>1 tablespoon extra virgin olive oil</w:t>
      </w:r>
    </w:p>
    <w:p w14:paraId="01F7BF53" w14:textId="77777777" w:rsidR="004952B8" w:rsidRPr="001C26B5" w:rsidRDefault="004952B8" w:rsidP="00755872">
      <w:pPr>
        <w:numPr>
          <w:ilvl w:val="0"/>
          <w:numId w:val="73"/>
        </w:numPr>
        <w:spacing w:after="240" w:line="312" w:lineRule="auto"/>
        <w:jc w:val="both"/>
      </w:pPr>
      <w:r w:rsidRPr="001C26B5">
        <w:t>1 teaspoon lemon or lime juice</w:t>
      </w:r>
    </w:p>
    <w:p w14:paraId="18738236" w14:textId="77777777" w:rsidR="004952B8" w:rsidRPr="001C26B5" w:rsidRDefault="004952B8" w:rsidP="00755872">
      <w:pPr>
        <w:numPr>
          <w:ilvl w:val="0"/>
          <w:numId w:val="73"/>
        </w:numPr>
        <w:spacing w:after="240" w:line="312" w:lineRule="auto"/>
        <w:jc w:val="both"/>
      </w:pPr>
      <w:r w:rsidRPr="001C26B5">
        <w:t>A small pinch of cayenne pepper</w:t>
      </w:r>
    </w:p>
    <w:p w14:paraId="225707CB" w14:textId="77777777" w:rsidR="004952B8" w:rsidRPr="001C26B5" w:rsidRDefault="004952B8" w:rsidP="005454EE">
      <w:pPr>
        <w:spacing w:after="240" w:line="312" w:lineRule="auto"/>
        <w:jc w:val="both"/>
      </w:pPr>
      <w:r w:rsidRPr="001C26B5">
        <w:t>Take this combination about 20 minutes before meals. The healthy fats in olive oil trigger the release of cholecystokinin (CCK), a powerful satiety hormone. The acidity of lemon juice slows gastric emptying, helping you feel fuller longer. And the cayenne, as mentioned, supports metabolism while reducing appetite.</w:t>
      </w:r>
    </w:p>
    <w:p w14:paraId="4B12ED08" w14:textId="77777777" w:rsidR="004952B8" w:rsidRDefault="004952B8" w:rsidP="005454EE">
      <w:pPr>
        <w:jc w:val="both"/>
      </w:pPr>
    </w:p>
    <w:p w14:paraId="375C70B4" w14:textId="77777777" w:rsidR="0094782A" w:rsidRDefault="0094782A" w:rsidP="005454EE">
      <w:pPr>
        <w:jc w:val="both"/>
      </w:pPr>
    </w:p>
    <w:p w14:paraId="24494C77" w14:textId="77777777" w:rsidR="0094782A" w:rsidRDefault="0094782A" w:rsidP="005454EE">
      <w:pPr>
        <w:jc w:val="both"/>
      </w:pPr>
    </w:p>
    <w:p w14:paraId="50E64E13" w14:textId="77777777" w:rsidR="0094782A" w:rsidRDefault="0094782A" w:rsidP="005454EE">
      <w:pPr>
        <w:jc w:val="both"/>
      </w:pPr>
    </w:p>
    <w:p w14:paraId="02C371EC" w14:textId="77777777" w:rsidR="0094782A" w:rsidRDefault="0094782A" w:rsidP="005454EE">
      <w:pPr>
        <w:jc w:val="both"/>
      </w:pPr>
    </w:p>
    <w:p w14:paraId="64EBB887" w14:textId="77777777" w:rsidR="0094782A" w:rsidRDefault="0094782A" w:rsidP="005454EE">
      <w:pPr>
        <w:jc w:val="both"/>
      </w:pPr>
    </w:p>
    <w:p w14:paraId="6F019EA3" w14:textId="77777777" w:rsidR="0094782A" w:rsidRDefault="0094782A" w:rsidP="005454EE">
      <w:pPr>
        <w:jc w:val="both"/>
      </w:pPr>
    </w:p>
    <w:p w14:paraId="7D4C6B00" w14:textId="77777777" w:rsidR="00965E33" w:rsidRPr="00150869" w:rsidRDefault="00965E33" w:rsidP="00965E33">
      <w:pPr>
        <w:pStyle w:val="Heading1"/>
        <w:spacing w:after="140" w:line="288" w:lineRule="auto"/>
        <w:rPr>
          <w:b w:val="0"/>
          <w:bCs w:val="0"/>
          <w:color w:val="auto"/>
        </w:rPr>
      </w:pPr>
      <w:bookmarkStart w:id="39" w:name="_Toc216359169"/>
      <w:r w:rsidRPr="00150869">
        <w:rPr>
          <w:color w:val="auto"/>
        </w:rPr>
        <w:lastRenderedPageBreak/>
        <w:t>Supplements at a Glance</w:t>
      </w:r>
      <w:bookmarkEnd w:id="39"/>
    </w:p>
    <w:p w14:paraId="276398E1" w14:textId="77777777" w:rsidR="00AC204C" w:rsidRPr="001668DB" w:rsidRDefault="00AC204C" w:rsidP="00EE10C7">
      <w:pPr>
        <w:pStyle w:val="Heading3"/>
        <w:spacing w:after="140"/>
      </w:pPr>
      <w:bookmarkStart w:id="40" w:name="_Toc216359170"/>
      <w:r w:rsidRPr="001668DB">
        <w:t>Metabolic Accelerators &amp; Fat Burners</w:t>
      </w:r>
      <w:bookmarkEnd w:id="40"/>
    </w:p>
    <w:p w14:paraId="32ECC59B" w14:textId="72C5FFCE" w:rsidR="00AC204C" w:rsidRPr="001668DB" w:rsidRDefault="00AC204C" w:rsidP="008A7F83">
      <w:pPr>
        <w:spacing w:before="80" w:after="60" w:line="288" w:lineRule="auto"/>
        <w:jc w:val="both"/>
        <w:rPr>
          <w:rFonts w:eastAsia="Times New Roman"/>
        </w:rPr>
      </w:pPr>
      <w:r w:rsidRPr="001668DB">
        <w:rPr>
          <w:rFonts w:eastAsia="Times New Roman"/>
        </w:rPr>
        <w:t>These supplements are chosen specifically to support insulin sensitivity, boost metabolism, and manage hunger.</w:t>
      </w:r>
    </w:p>
    <w:tbl>
      <w:tblPr>
        <w:tblStyle w:val="GridTable1Light"/>
        <w:tblW w:w="10490" w:type="dxa"/>
        <w:tblInd w:w="-5" w:type="dxa"/>
        <w:tblLook w:val="04A0" w:firstRow="1" w:lastRow="0" w:firstColumn="1" w:lastColumn="0" w:noHBand="0" w:noVBand="1"/>
      </w:tblPr>
      <w:tblGrid>
        <w:gridCol w:w="1590"/>
        <w:gridCol w:w="2096"/>
        <w:gridCol w:w="1511"/>
        <w:gridCol w:w="2224"/>
        <w:gridCol w:w="3069"/>
      </w:tblGrid>
      <w:tr w:rsidR="00EE10C7" w:rsidRPr="00EE10C7" w14:paraId="37532F97" w14:textId="77777777" w:rsidTr="003162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0" w:type="dxa"/>
            <w:shd w:val="clear" w:color="auto" w:fill="3A7C22" w:themeFill="accent6" w:themeFillShade="BF"/>
            <w:vAlign w:val="center"/>
            <w:hideMark/>
          </w:tcPr>
          <w:p w14:paraId="4065AB4B" w14:textId="77777777" w:rsidR="00AC204C" w:rsidRPr="001668DB" w:rsidRDefault="00AC204C" w:rsidP="008A7F83">
            <w:pPr>
              <w:spacing w:before="80" w:after="60" w:line="288" w:lineRule="auto"/>
              <w:rPr>
                <w:rFonts w:ascii="Arial" w:eastAsia="Times New Roman" w:hAnsi="Arial" w:cs="Arial"/>
                <w:color w:val="FFFFFF" w:themeColor="background1"/>
                <w:kern w:val="0"/>
                <w:lang w:eastAsia="en-GB"/>
                <w14:ligatures w14:val="none"/>
              </w:rPr>
            </w:pPr>
            <w:r w:rsidRPr="001668DB">
              <w:rPr>
                <w:rFonts w:ascii="Arial" w:eastAsia="Times New Roman" w:hAnsi="Arial" w:cs="Arial"/>
                <w:color w:val="FFFFFF" w:themeColor="background1"/>
                <w:kern w:val="0"/>
                <w:bdr w:val="none" w:sz="0" w:space="0" w:color="auto" w:frame="1"/>
                <w:lang w:eastAsia="en-GB"/>
                <w14:ligatures w14:val="none"/>
              </w:rPr>
              <w:t>Supplement</w:t>
            </w:r>
          </w:p>
        </w:tc>
        <w:tc>
          <w:tcPr>
            <w:tcW w:w="2096" w:type="dxa"/>
            <w:shd w:val="clear" w:color="auto" w:fill="3A7C22" w:themeFill="accent6" w:themeFillShade="BF"/>
            <w:vAlign w:val="center"/>
            <w:hideMark/>
          </w:tcPr>
          <w:p w14:paraId="176929E0" w14:textId="77777777" w:rsidR="00AC204C" w:rsidRPr="001668DB" w:rsidRDefault="00AC204C" w:rsidP="008A7F83">
            <w:pPr>
              <w:spacing w:before="80" w:after="60" w:line="288"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kern w:val="0"/>
                <w:lang w:eastAsia="en-GB"/>
                <w14:ligatures w14:val="none"/>
              </w:rPr>
            </w:pPr>
            <w:r w:rsidRPr="001668DB">
              <w:rPr>
                <w:rFonts w:ascii="Arial" w:eastAsia="Times New Roman" w:hAnsi="Arial" w:cs="Arial"/>
                <w:color w:val="FFFFFF" w:themeColor="background1"/>
                <w:kern w:val="0"/>
                <w:bdr w:val="none" w:sz="0" w:space="0" w:color="auto" w:frame="1"/>
                <w:lang w:eastAsia="en-GB"/>
                <w14:ligatures w14:val="none"/>
              </w:rPr>
              <w:t>Dosage</w:t>
            </w:r>
          </w:p>
        </w:tc>
        <w:tc>
          <w:tcPr>
            <w:tcW w:w="1511" w:type="dxa"/>
            <w:shd w:val="clear" w:color="auto" w:fill="3A7C22" w:themeFill="accent6" w:themeFillShade="BF"/>
            <w:vAlign w:val="center"/>
            <w:hideMark/>
          </w:tcPr>
          <w:p w14:paraId="387830BF" w14:textId="77777777" w:rsidR="00AC204C" w:rsidRPr="001668DB" w:rsidRDefault="00AC204C" w:rsidP="008A7F83">
            <w:pPr>
              <w:spacing w:before="80" w:after="60" w:line="288"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kern w:val="0"/>
                <w:lang w:eastAsia="en-GB"/>
                <w14:ligatures w14:val="none"/>
              </w:rPr>
            </w:pPr>
            <w:r w:rsidRPr="001668DB">
              <w:rPr>
                <w:rFonts w:ascii="Arial" w:eastAsia="Times New Roman" w:hAnsi="Arial" w:cs="Arial"/>
                <w:color w:val="FFFFFF" w:themeColor="background1"/>
                <w:kern w:val="0"/>
                <w:bdr w:val="none" w:sz="0" w:space="0" w:color="auto" w:frame="1"/>
                <w:lang w:eastAsia="en-GB"/>
                <w14:ligatures w14:val="none"/>
              </w:rPr>
              <w:t>When to Take</w:t>
            </w:r>
          </w:p>
        </w:tc>
        <w:tc>
          <w:tcPr>
            <w:tcW w:w="2224" w:type="dxa"/>
            <w:shd w:val="clear" w:color="auto" w:fill="3A7C22" w:themeFill="accent6" w:themeFillShade="BF"/>
            <w:vAlign w:val="center"/>
            <w:hideMark/>
          </w:tcPr>
          <w:p w14:paraId="75F2D5F7" w14:textId="77777777" w:rsidR="00AC204C" w:rsidRPr="001668DB" w:rsidRDefault="00AC204C" w:rsidP="008A7F83">
            <w:pPr>
              <w:spacing w:before="80" w:after="60" w:line="288"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kern w:val="0"/>
                <w:lang w:eastAsia="en-GB"/>
                <w14:ligatures w14:val="none"/>
              </w:rPr>
            </w:pPr>
            <w:r w:rsidRPr="001668DB">
              <w:rPr>
                <w:rFonts w:ascii="Arial" w:eastAsia="Times New Roman" w:hAnsi="Arial" w:cs="Arial"/>
                <w:color w:val="FFFFFF" w:themeColor="background1"/>
                <w:kern w:val="0"/>
                <w:bdr w:val="none" w:sz="0" w:space="0" w:color="auto" w:frame="1"/>
                <w:lang w:eastAsia="en-GB"/>
                <w14:ligatures w14:val="none"/>
              </w:rPr>
              <w:t>Key Benefit</w:t>
            </w:r>
          </w:p>
        </w:tc>
        <w:tc>
          <w:tcPr>
            <w:tcW w:w="3069" w:type="dxa"/>
            <w:shd w:val="clear" w:color="auto" w:fill="3A7C22" w:themeFill="accent6" w:themeFillShade="BF"/>
            <w:vAlign w:val="center"/>
            <w:hideMark/>
          </w:tcPr>
          <w:p w14:paraId="000768FC" w14:textId="77777777" w:rsidR="00AC204C" w:rsidRPr="001668DB" w:rsidRDefault="00AC204C" w:rsidP="008A7F83">
            <w:pPr>
              <w:spacing w:before="80" w:after="60" w:line="288"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kern w:val="0"/>
                <w:lang w:eastAsia="en-GB"/>
                <w14:ligatures w14:val="none"/>
              </w:rPr>
            </w:pPr>
            <w:r w:rsidRPr="001668DB">
              <w:rPr>
                <w:rFonts w:ascii="Arial" w:eastAsia="Times New Roman" w:hAnsi="Arial" w:cs="Arial"/>
                <w:color w:val="FFFFFF" w:themeColor="background1"/>
                <w:kern w:val="0"/>
                <w:bdr w:val="none" w:sz="0" w:space="0" w:color="auto" w:frame="1"/>
                <w:lang w:eastAsia="en-GB"/>
                <w14:ligatures w14:val="none"/>
              </w:rPr>
              <w:t>Important Notes</w:t>
            </w:r>
          </w:p>
        </w:tc>
      </w:tr>
      <w:tr w:rsidR="00B700A2" w:rsidRPr="00374156" w14:paraId="67ED8D2B" w14:textId="77777777" w:rsidTr="00621EE6">
        <w:tc>
          <w:tcPr>
            <w:cnfStyle w:val="001000000000" w:firstRow="0" w:lastRow="0" w:firstColumn="1" w:lastColumn="0" w:oddVBand="0" w:evenVBand="0" w:oddHBand="0" w:evenHBand="0" w:firstRowFirstColumn="0" w:firstRowLastColumn="0" w:lastRowFirstColumn="0" w:lastRowLastColumn="0"/>
            <w:tcW w:w="1590" w:type="dxa"/>
            <w:vAlign w:val="center"/>
            <w:hideMark/>
          </w:tcPr>
          <w:p w14:paraId="0D55757F" w14:textId="77777777" w:rsidR="00AC204C" w:rsidRPr="001668DB" w:rsidRDefault="00AC204C" w:rsidP="008A7F83">
            <w:pPr>
              <w:spacing w:before="80" w:after="60" w:line="288" w:lineRule="auto"/>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Berberine</w:t>
            </w:r>
          </w:p>
        </w:tc>
        <w:tc>
          <w:tcPr>
            <w:tcW w:w="2096" w:type="dxa"/>
            <w:vAlign w:val="center"/>
            <w:hideMark/>
          </w:tcPr>
          <w:p w14:paraId="22894EBF" w14:textId="77777777" w:rsidR="00AC204C" w:rsidRPr="001668DB" w:rsidRDefault="00AC204C" w:rsidP="008A7F83">
            <w:pPr>
              <w:spacing w:before="8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500mg, 3x daily</w:t>
            </w:r>
          </w:p>
        </w:tc>
        <w:tc>
          <w:tcPr>
            <w:tcW w:w="1511" w:type="dxa"/>
            <w:vAlign w:val="center"/>
            <w:hideMark/>
          </w:tcPr>
          <w:p w14:paraId="089EC56A" w14:textId="77777777" w:rsidR="00AC204C" w:rsidRPr="001668DB" w:rsidRDefault="00AC204C" w:rsidP="008A7F83">
            <w:pPr>
              <w:spacing w:before="8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15–20 min before meals</w:t>
            </w:r>
          </w:p>
        </w:tc>
        <w:tc>
          <w:tcPr>
            <w:tcW w:w="2224" w:type="dxa"/>
            <w:vAlign w:val="center"/>
            <w:hideMark/>
          </w:tcPr>
          <w:p w14:paraId="4E0826AF" w14:textId="77777777" w:rsidR="00AC204C" w:rsidRPr="001668DB" w:rsidRDefault="00AC204C" w:rsidP="008A7F83">
            <w:pPr>
              <w:spacing w:before="8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Activates AMPK (the "metabolic master switch"); improves insulin sensitivity.</w:t>
            </w:r>
          </w:p>
        </w:tc>
        <w:tc>
          <w:tcPr>
            <w:tcW w:w="3069" w:type="dxa"/>
            <w:vAlign w:val="center"/>
            <w:hideMark/>
          </w:tcPr>
          <w:p w14:paraId="29C0E3BD" w14:textId="77777777" w:rsidR="00AC204C" w:rsidRPr="001668DB" w:rsidRDefault="00AC204C" w:rsidP="008A7F83">
            <w:pPr>
              <w:spacing w:before="8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Consult your doctor if you take blood pressure or diabetes meds. Not for pregnancy/nursing.</w:t>
            </w:r>
          </w:p>
        </w:tc>
      </w:tr>
      <w:tr w:rsidR="00B700A2" w:rsidRPr="00374156" w14:paraId="5862D6ED" w14:textId="77777777" w:rsidTr="00621EE6">
        <w:tc>
          <w:tcPr>
            <w:cnfStyle w:val="001000000000" w:firstRow="0" w:lastRow="0" w:firstColumn="1" w:lastColumn="0" w:oddVBand="0" w:evenVBand="0" w:oddHBand="0" w:evenHBand="0" w:firstRowFirstColumn="0" w:firstRowLastColumn="0" w:lastRowFirstColumn="0" w:lastRowLastColumn="0"/>
            <w:tcW w:w="1590" w:type="dxa"/>
            <w:vAlign w:val="center"/>
            <w:hideMark/>
          </w:tcPr>
          <w:p w14:paraId="1F4D9DB7" w14:textId="77777777" w:rsidR="00AC204C" w:rsidRPr="001668DB" w:rsidRDefault="00AC204C" w:rsidP="008A7F83">
            <w:pPr>
              <w:spacing w:before="60" w:after="60" w:line="288" w:lineRule="auto"/>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 xml:space="preserve">MCT Oil </w:t>
            </w:r>
          </w:p>
        </w:tc>
        <w:tc>
          <w:tcPr>
            <w:tcW w:w="2096" w:type="dxa"/>
            <w:vAlign w:val="center"/>
            <w:hideMark/>
          </w:tcPr>
          <w:p w14:paraId="705AAEF1" w14:textId="0F7B8B44" w:rsidR="00B700A2" w:rsidRDefault="002D1DCF"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bdr w:val="none" w:sz="0" w:space="0" w:color="auto" w:frame="1"/>
                <w:lang w:eastAsia="en-GB"/>
                <w14:ligatures w14:val="none"/>
              </w:rPr>
            </w:pPr>
            <w:r w:rsidRPr="002D1DCF">
              <w:rPr>
                <w:rFonts w:ascii="Arial" w:eastAsia="Times New Roman" w:hAnsi="Arial" w:cs="Arial"/>
                <w:color w:val="1F1F1F"/>
                <w:kern w:val="0"/>
                <w:bdr w:val="none" w:sz="0" w:space="0" w:color="auto" w:frame="1"/>
                <w:lang w:eastAsia="en-GB"/>
                <w14:ligatures w14:val="none"/>
              </w:rPr>
              <w:t>Start</w:t>
            </w:r>
            <w:r w:rsidR="00C0433D">
              <w:rPr>
                <w:rFonts w:ascii="Arial" w:eastAsia="Times New Roman" w:hAnsi="Arial" w:cs="Arial"/>
                <w:color w:val="1F1F1F"/>
                <w:kern w:val="0"/>
                <w:bdr w:val="none" w:sz="0" w:space="0" w:color="auto" w:frame="1"/>
                <w:lang w:eastAsia="en-GB"/>
                <w14:ligatures w14:val="none"/>
              </w:rPr>
              <w:t xml:space="preserve">: </w:t>
            </w:r>
            <w:r w:rsidRPr="002D1DCF">
              <w:rPr>
                <w:rFonts w:ascii="Arial" w:eastAsia="Times New Roman" w:hAnsi="Arial" w:cs="Arial"/>
                <w:color w:val="1F1F1F"/>
                <w:kern w:val="0"/>
                <w:bdr w:val="none" w:sz="0" w:space="0" w:color="auto" w:frame="1"/>
                <w:lang w:eastAsia="en-GB"/>
                <w14:ligatures w14:val="none"/>
              </w:rPr>
              <w:t xml:space="preserve">1/2 tsp per day, then slowly increase to </w:t>
            </w:r>
            <w:r w:rsidR="00B700A2">
              <w:rPr>
                <w:rFonts w:ascii="Arial" w:eastAsia="Times New Roman" w:hAnsi="Arial" w:cs="Arial"/>
                <w:color w:val="1F1F1F"/>
                <w:kern w:val="0"/>
                <w:bdr w:val="none" w:sz="0" w:space="0" w:color="auto" w:frame="1"/>
                <w:lang w:eastAsia="en-GB"/>
                <w14:ligatures w14:val="none"/>
              </w:rPr>
              <w:t>1</w:t>
            </w:r>
            <w:r w:rsidRPr="002D1DCF">
              <w:rPr>
                <w:rFonts w:ascii="Arial" w:eastAsia="Times New Roman" w:hAnsi="Arial" w:cs="Arial"/>
                <w:color w:val="1F1F1F"/>
                <w:kern w:val="0"/>
                <w:bdr w:val="none" w:sz="0" w:space="0" w:color="auto" w:frame="1"/>
                <w:lang w:eastAsia="en-GB"/>
                <w14:ligatures w14:val="none"/>
              </w:rPr>
              <w:t xml:space="preserve"> tsp per meal</w:t>
            </w:r>
          </w:p>
          <w:p w14:paraId="0EE49664" w14:textId="1979D315"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Max:</w:t>
            </w:r>
            <w:r w:rsidRPr="001668DB">
              <w:rPr>
                <w:rFonts w:ascii="Arial" w:eastAsia="Times New Roman" w:hAnsi="Arial" w:cs="Arial"/>
                <w:color w:val="1F1F1F"/>
                <w:kern w:val="0"/>
                <w:lang w:eastAsia="en-GB"/>
                <w14:ligatures w14:val="none"/>
              </w:rPr>
              <w:t xml:space="preserve"> 2–3 tbsp</w:t>
            </w:r>
            <w:r w:rsidR="005B7EDE">
              <w:rPr>
                <w:rFonts w:ascii="Arial" w:eastAsia="Times New Roman" w:hAnsi="Arial" w:cs="Arial"/>
                <w:color w:val="1F1F1F"/>
                <w:kern w:val="0"/>
                <w:lang w:eastAsia="en-GB"/>
                <w14:ligatures w14:val="none"/>
              </w:rPr>
              <w:t xml:space="preserve"> per </w:t>
            </w:r>
            <w:r w:rsidRPr="001668DB">
              <w:rPr>
                <w:rFonts w:ascii="Arial" w:eastAsia="Times New Roman" w:hAnsi="Arial" w:cs="Arial"/>
                <w:color w:val="1F1F1F"/>
                <w:kern w:val="0"/>
                <w:lang w:eastAsia="en-GB"/>
                <w14:ligatures w14:val="none"/>
              </w:rPr>
              <w:t>day</w:t>
            </w:r>
          </w:p>
        </w:tc>
        <w:tc>
          <w:tcPr>
            <w:tcW w:w="1511" w:type="dxa"/>
            <w:vAlign w:val="center"/>
            <w:hideMark/>
          </w:tcPr>
          <w:p w14:paraId="726A3033" w14:textId="3D51F43D"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With meals (avoid taking on an empty stomach)</w:t>
            </w:r>
          </w:p>
        </w:tc>
        <w:tc>
          <w:tcPr>
            <w:tcW w:w="2224" w:type="dxa"/>
            <w:vAlign w:val="center"/>
            <w:hideMark/>
          </w:tcPr>
          <w:p w14:paraId="6EC8055E"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Converts directly to ketones for immediate energy; burns ~120 extra cal/day; mental clarity.</w:t>
            </w:r>
          </w:p>
        </w:tc>
        <w:tc>
          <w:tcPr>
            <w:tcW w:w="3069" w:type="dxa"/>
            <w:vAlign w:val="center"/>
            <w:hideMark/>
          </w:tcPr>
          <w:p w14:paraId="0A82D645" w14:textId="5D520E26" w:rsidR="00AC204C" w:rsidRPr="001668DB" w:rsidRDefault="00B72450"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B72450">
              <w:rPr>
                <w:rFonts w:ascii="Arial" w:eastAsia="Times New Roman" w:hAnsi="Arial" w:cs="Arial"/>
                <w:color w:val="1F1F1F"/>
                <w:kern w:val="0"/>
                <w:bdr w:val="none" w:sz="0" w:space="0" w:color="auto" w:frame="1"/>
                <w:lang w:eastAsia="en-GB"/>
                <w14:ligatures w14:val="none"/>
              </w:rPr>
              <w:t>Start slowly to avoid digestive upset. Choose pure C8 (or mixed with C10, but not C12). Do not cook with it.</w:t>
            </w:r>
          </w:p>
        </w:tc>
      </w:tr>
      <w:tr w:rsidR="00B700A2" w:rsidRPr="00374156" w14:paraId="5430AB7A" w14:textId="77777777" w:rsidTr="00621EE6">
        <w:tc>
          <w:tcPr>
            <w:cnfStyle w:val="001000000000" w:firstRow="0" w:lastRow="0" w:firstColumn="1" w:lastColumn="0" w:oddVBand="0" w:evenVBand="0" w:oddHBand="0" w:evenHBand="0" w:firstRowFirstColumn="0" w:firstRowLastColumn="0" w:lastRowFirstColumn="0" w:lastRowLastColumn="0"/>
            <w:tcW w:w="1590" w:type="dxa"/>
            <w:vAlign w:val="center"/>
            <w:hideMark/>
          </w:tcPr>
          <w:p w14:paraId="62DC3556" w14:textId="77777777" w:rsidR="00AC204C" w:rsidRPr="001668DB" w:rsidRDefault="00AC204C" w:rsidP="008A7F83">
            <w:pPr>
              <w:spacing w:before="60" w:after="60" w:line="288" w:lineRule="auto"/>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Extra Virgin Olive Oil</w:t>
            </w:r>
          </w:p>
        </w:tc>
        <w:tc>
          <w:tcPr>
            <w:tcW w:w="2096" w:type="dxa"/>
            <w:vAlign w:val="center"/>
            <w:hideMark/>
          </w:tcPr>
          <w:p w14:paraId="34F70C05"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1 tbsp per meal</w:t>
            </w:r>
          </w:p>
        </w:tc>
        <w:tc>
          <w:tcPr>
            <w:tcW w:w="1511" w:type="dxa"/>
            <w:vAlign w:val="center"/>
            <w:hideMark/>
          </w:tcPr>
          <w:p w14:paraId="0494E540"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With each meal</w:t>
            </w:r>
          </w:p>
        </w:tc>
        <w:tc>
          <w:tcPr>
            <w:tcW w:w="2224" w:type="dxa"/>
            <w:vAlign w:val="center"/>
            <w:hideMark/>
          </w:tcPr>
          <w:p w14:paraId="5F2B7C06"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Prevents gallstones during rapid weight loss; preserves muscle; enhances satiety.</w:t>
            </w:r>
          </w:p>
        </w:tc>
        <w:tc>
          <w:tcPr>
            <w:tcW w:w="3069" w:type="dxa"/>
            <w:vAlign w:val="center"/>
            <w:hideMark/>
          </w:tcPr>
          <w:p w14:paraId="2241DFBA" w14:textId="5EAAEEEA"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Choose cold-pressed EVOO. It is safe for cooking.</w:t>
            </w:r>
          </w:p>
        </w:tc>
      </w:tr>
      <w:tr w:rsidR="00B700A2" w:rsidRPr="00374156" w14:paraId="0DBD6067" w14:textId="77777777" w:rsidTr="00621EE6">
        <w:tc>
          <w:tcPr>
            <w:cnfStyle w:val="001000000000" w:firstRow="0" w:lastRow="0" w:firstColumn="1" w:lastColumn="0" w:oddVBand="0" w:evenVBand="0" w:oddHBand="0" w:evenHBand="0" w:firstRowFirstColumn="0" w:firstRowLastColumn="0" w:lastRowFirstColumn="0" w:lastRowLastColumn="0"/>
            <w:tcW w:w="1590" w:type="dxa"/>
            <w:vAlign w:val="center"/>
            <w:hideMark/>
          </w:tcPr>
          <w:p w14:paraId="6A2F370B" w14:textId="77777777" w:rsidR="00AC204C" w:rsidRPr="001668DB" w:rsidRDefault="00AC204C" w:rsidP="008A7F83">
            <w:pPr>
              <w:spacing w:before="60" w:after="60" w:line="288" w:lineRule="auto"/>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Prebiotic Fiber</w:t>
            </w:r>
          </w:p>
        </w:tc>
        <w:tc>
          <w:tcPr>
            <w:tcW w:w="2096" w:type="dxa"/>
            <w:vAlign w:val="center"/>
            <w:hideMark/>
          </w:tcPr>
          <w:p w14:paraId="305F8507"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Start:</w:t>
            </w:r>
            <w:r w:rsidRPr="001668DB">
              <w:rPr>
                <w:rFonts w:ascii="Arial" w:eastAsia="Times New Roman" w:hAnsi="Arial" w:cs="Arial"/>
                <w:color w:val="1F1F1F"/>
                <w:kern w:val="0"/>
                <w:lang w:eastAsia="en-GB"/>
                <w14:ligatures w14:val="none"/>
              </w:rPr>
              <w:t xml:space="preserve"> 1 tsp daily</w:t>
            </w:r>
          </w:p>
          <w:p w14:paraId="5B7F23D3"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Goal:</w:t>
            </w:r>
            <w:r w:rsidRPr="001668DB">
              <w:rPr>
                <w:rFonts w:ascii="Arial" w:eastAsia="Times New Roman" w:hAnsi="Arial" w:cs="Arial"/>
                <w:color w:val="1F1F1F"/>
                <w:kern w:val="0"/>
                <w:lang w:eastAsia="en-GB"/>
                <w14:ligatures w14:val="none"/>
              </w:rPr>
              <w:t xml:space="preserve"> Up to 2 tbsp daily</w:t>
            </w:r>
          </w:p>
        </w:tc>
        <w:tc>
          <w:tcPr>
            <w:tcW w:w="1511" w:type="dxa"/>
            <w:vAlign w:val="center"/>
            <w:hideMark/>
          </w:tcPr>
          <w:p w14:paraId="378E3E07" w14:textId="326CE8B9"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 xml:space="preserve">Morning ritual </w:t>
            </w:r>
            <w:r w:rsidR="003D1037">
              <w:rPr>
                <w:rFonts w:ascii="Arial" w:eastAsia="Times New Roman" w:hAnsi="Arial" w:cs="Arial"/>
                <w:color w:val="1F1F1F"/>
                <w:kern w:val="0"/>
                <w:bdr w:val="none" w:sz="0" w:space="0" w:color="auto" w:frame="1"/>
                <w:lang w:eastAsia="en-GB"/>
                <w14:ligatures w14:val="none"/>
              </w:rPr>
              <w:t>and</w:t>
            </w:r>
            <w:r w:rsidRPr="001668DB">
              <w:rPr>
                <w:rFonts w:ascii="Arial" w:eastAsia="Times New Roman" w:hAnsi="Arial" w:cs="Arial"/>
                <w:color w:val="1F1F1F"/>
                <w:kern w:val="0"/>
                <w:bdr w:val="none" w:sz="0" w:space="0" w:color="auto" w:frame="1"/>
                <w:lang w:eastAsia="en-GB"/>
                <w14:ligatures w14:val="none"/>
              </w:rPr>
              <w:t xml:space="preserve"> mixed into </w:t>
            </w:r>
            <w:r w:rsidR="003D1037">
              <w:rPr>
                <w:rFonts w:ascii="Arial" w:eastAsia="Times New Roman" w:hAnsi="Arial" w:cs="Arial"/>
                <w:color w:val="1F1F1F"/>
                <w:kern w:val="0"/>
                <w:bdr w:val="none" w:sz="0" w:space="0" w:color="auto" w:frame="1"/>
                <w:lang w:eastAsia="en-GB"/>
                <w14:ligatures w14:val="none"/>
              </w:rPr>
              <w:t>drinks</w:t>
            </w:r>
            <w:r w:rsidRPr="001668DB">
              <w:rPr>
                <w:rFonts w:ascii="Arial" w:eastAsia="Times New Roman" w:hAnsi="Arial" w:cs="Arial"/>
                <w:color w:val="1F1F1F"/>
                <w:kern w:val="0"/>
                <w:bdr w:val="none" w:sz="0" w:space="0" w:color="auto" w:frame="1"/>
                <w:lang w:eastAsia="en-GB"/>
                <w14:ligatures w14:val="none"/>
              </w:rPr>
              <w:t xml:space="preserve"> </w:t>
            </w:r>
            <w:r w:rsidR="003D1037">
              <w:rPr>
                <w:rFonts w:ascii="Arial" w:eastAsia="Times New Roman" w:hAnsi="Arial" w:cs="Arial"/>
                <w:color w:val="1F1F1F"/>
                <w:kern w:val="0"/>
                <w:bdr w:val="none" w:sz="0" w:space="0" w:color="auto" w:frame="1"/>
                <w:lang w:eastAsia="en-GB"/>
                <w14:ligatures w14:val="none"/>
              </w:rPr>
              <w:t>or</w:t>
            </w:r>
            <w:r w:rsidRPr="001668DB">
              <w:rPr>
                <w:rFonts w:ascii="Arial" w:eastAsia="Times New Roman" w:hAnsi="Arial" w:cs="Arial"/>
                <w:color w:val="1F1F1F"/>
                <w:kern w:val="0"/>
                <w:bdr w:val="none" w:sz="0" w:space="0" w:color="auto" w:frame="1"/>
                <w:lang w:eastAsia="en-GB"/>
                <w14:ligatures w14:val="none"/>
              </w:rPr>
              <w:t xml:space="preserve"> meals</w:t>
            </w:r>
          </w:p>
        </w:tc>
        <w:tc>
          <w:tcPr>
            <w:tcW w:w="2224" w:type="dxa"/>
            <w:vAlign w:val="center"/>
            <w:hideMark/>
          </w:tcPr>
          <w:p w14:paraId="66EE6D5B"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Feeds beneficial gut bacteria; blunts blood sugar spikes; reduces hunger.</w:t>
            </w:r>
          </w:p>
        </w:tc>
        <w:tc>
          <w:tcPr>
            <w:tcW w:w="3069" w:type="dxa"/>
            <w:vAlign w:val="center"/>
            <w:hideMark/>
          </w:tcPr>
          <w:p w14:paraId="63E61B97"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Options: Inulin powder, Psyllium Husk, or soaked Basil Seeds. Increase slowly to avoid bloating.</w:t>
            </w:r>
          </w:p>
        </w:tc>
      </w:tr>
      <w:tr w:rsidR="00B700A2" w:rsidRPr="00374156" w14:paraId="1E3F092C" w14:textId="77777777" w:rsidTr="00621EE6">
        <w:tc>
          <w:tcPr>
            <w:cnfStyle w:val="001000000000" w:firstRow="0" w:lastRow="0" w:firstColumn="1" w:lastColumn="0" w:oddVBand="0" w:evenVBand="0" w:oddHBand="0" w:evenHBand="0" w:firstRowFirstColumn="0" w:firstRowLastColumn="0" w:lastRowFirstColumn="0" w:lastRowLastColumn="0"/>
            <w:tcW w:w="1590" w:type="dxa"/>
            <w:vAlign w:val="center"/>
            <w:hideMark/>
          </w:tcPr>
          <w:p w14:paraId="3527FC27" w14:textId="77777777" w:rsidR="00AC204C" w:rsidRPr="001668DB" w:rsidRDefault="00AC204C" w:rsidP="008A7F83">
            <w:pPr>
              <w:spacing w:before="60" w:after="60" w:line="288" w:lineRule="auto"/>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B-Complex</w:t>
            </w:r>
          </w:p>
        </w:tc>
        <w:tc>
          <w:tcPr>
            <w:tcW w:w="2096" w:type="dxa"/>
            <w:vAlign w:val="center"/>
            <w:hideMark/>
          </w:tcPr>
          <w:p w14:paraId="5A012880"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1 capsule daily</w:t>
            </w:r>
          </w:p>
        </w:tc>
        <w:tc>
          <w:tcPr>
            <w:tcW w:w="1511" w:type="dxa"/>
            <w:vAlign w:val="center"/>
            <w:hideMark/>
          </w:tcPr>
          <w:p w14:paraId="797BA983"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Morning or early afternoon</w:t>
            </w:r>
          </w:p>
        </w:tc>
        <w:tc>
          <w:tcPr>
            <w:tcW w:w="2224" w:type="dxa"/>
            <w:vAlign w:val="center"/>
            <w:hideMark/>
          </w:tcPr>
          <w:p w14:paraId="1822FFD4"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Supports energy metabolism; helps convert food into fuel rather than fat.</w:t>
            </w:r>
          </w:p>
        </w:tc>
        <w:tc>
          <w:tcPr>
            <w:tcW w:w="3069" w:type="dxa"/>
            <w:vAlign w:val="center"/>
            <w:hideMark/>
          </w:tcPr>
          <w:p w14:paraId="11BD1799"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Choose methylated</w:t>
            </w:r>
            <w:r w:rsidRPr="001668DB">
              <w:rPr>
                <w:rFonts w:ascii="Arial" w:eastAsia="Times New Roman" w:hAnsi="Arial" w:cs="Arial"/>
                <w:b/>
                <w:bCs/>
                <w:color w:val="1F1F1F"/>
                <w:kern w:val="0"/>
                <w:bdr w:val="none" w:sz="0" w:space="0" w:color="auto" w:frame="1"/>
                <w:lang w:eastAsia="en-GB"/>
                <w14:ligatures w14:val="none"/>
              </w:rPr>
              <w:t xml:space="preserve"> </w:t>
            </w:r>
            <w:r w:rsidRPr="001668DB">
              <w:rPr>
                <w:rFonts w:ascii="Arial" w:eastAsia="Times New Roman" w:hAnsi="Arial" w:cs="Arial"/>
                <w:color w:val="1F1F1F"/>
                <w:kern w:val="0"/>
                <w:bdr w:val="none" w:sz="0" w:space="0" w:color="auto" w:frame="1"/>
                <w:lang w:eastAsia="en-GB"/>
                <w14:ligatures w14:val="none"/>
              </w:rPr>
              <w:t>(activated)</w:t>
            </w:r>
            <w:r w:rsidRPr="001668DB">
              <w:rPr>
                <w:rFonts w:ascii="Arial" w:eastAsia="Times New Roman" w:hAnsi="Arial" w:cs="Arial"/>
                <w:b/>
                <w:bCs/>
                <w:color w:val="1F1F1F"/>
                <w:kern w:val="0"/>
                <w:bdr w:val="none" w:sz="0" w:space="0" w:color="auto" w:frame="1"/>
                <w:lang w:eastAsia="en-GB"/>
                <w14:ligatures w14:val="none"/>
              </w:rPr>
              <w:t xml:space="preserve"> </w:t>
            </w:r>
            <w:r w:rsidRPr="001668DB">
              <w:rPr>
                <w:rFonts w:ascii="Arial" w:eastAsia="Times New Roman" w:hAnsi="Arial" w:cs="Arial"/>
                <w:color w:val="1F1F1F"/>
                <w:kern w:val="0"/>
                <w:bdr w:val="none" w:sz="0" w:space="0" w:color="auto" w:frame="1"/>
                <w:lang w:eastAsia="en-GB"/>
                <w14:ligatures w14:val="none"/>
              </w:rPr>
              <w:t>forms (Methylfolate, Methylcobalamin) for best absorption. Take separately from Vitamin C.</w:t>
            </w:r>
          </w:p>
        </w:tc>
      </w:tr>
    </w:tbl>
    <w:p w14:paraId="1E1F7087" w14:textId="77777777" w:rsidR="00EE10C7" w:rsidRDefault="00EE10C7" w:rsidP="008A7F83">
      <w:pPr>
        <w:spacing w:before="60" w:after="60" w:line="288" w:lineRule="auto"/>
        <w:rPr>
          <w:b/>
          <w:bCs/>
        </w:rPr>
      </w:pPr>
    </w:p>
    <w:p w14:paraId="51B2EA84" w14:textId="74593A53" w:rsidR="00AC204C" w:rsidRPr="00374156" w:rsidRDefault="00AC204C" w:rsidP="008A7F83">
      <w:pPr>
        <w:spacing w:before="60" w:after="60" w:line="288" w:lineRule="auto"/>
        <w:rPr>
          <w:b/>
          <w:bCs/>
        </w:rPr>
      </w:pPr>
      <w:r w:rsidRPr="00374156">
        <w:rPr>
          <w:b/>
          <w:bCs/>
        </w:rPr>
        <w:t>Quality Checklist</w:t>
      </w:r>
    </w:p>
    <w:p w14:paraId="57DBB360" w14:textId="77777777" w:rsidR="00AC204C" w:rsidRPr="00315910" w:rsidRDefault="00AC204C" w:rsidP="008A7F83">
      <w:pPr>
        <w:spacing w:before="60" w:after="60" w:line="288" w:lineRule="auto"/>
        <w:jc w:val="both"/>
      </w:pPr>
      <w:r w:rsidRPr="00315910">
        <w:t>Third-Party Tested: Look for USP, NSF, or ConsumerLab certifications to ensure potency.</w:t>
      </w:r>
    </w:p>
    <w:p w14:paraId="227D5985" w14:textId="77777777" w:rsidR="00AC204C" w:rsidRPr="00315910" w:rsidRDefault="00AC204C" w:rsidP="002C4539">
      <w:pPr>
        <w:spacing w:after="140" w:line="288" w:lineRule="auto"/>
        <w:jc w:val="both"/>
      </w:pPr>
      <w:r w:rsidRPr="00315910">
        <w:t>No Fillers: Avoid brands using rice flour, maltodextrin, or artificial colors.</w:t>
      </w:r>
    </w:p>
    <w:p w14:paraId="3DE00F85" w14:textId="77777777" w:rsidR="00AC204C" w:rsidRPr="00374156" w:rsidRDefault="00AC204C" w:rsidP="002C4539">
      <w:pPr>
        <w:spacing w:after="140" w:line="288" w:lineRule="auto"/>
        <w:jc w:val="both"/>
      </w:pPr>
      <w:r w:rsidRPr="00315910">
        <w:t>Bioavailability:</w:t>
      </w:r>
      <w:r w:rsidRPr="00374156">
        <w:t xml:space="preserve"> Always choose "activated" vitamins (e.g., P5P for B6, Methylfolate for B9) when available.</w:t>
      </w:r>
    </w:p>
    <w:p w14:paraId="57C030BD" w14:textId="77777777" w:rsidR="00AC204C" w:rsidRPr="00374156" w:rsidRDefault="00AC204C" w:rsidP="008A7F83">
      <w:pPr>
        <w:pStyle w:val="Heading3"/>
        <w:keepNext/>
      </w:pPr>
      <w:bookmarkStart w:id="41" w:name="_Toc216359171"/>
      <w:r w:rsidRPr="00374156">
        <w:lastRenderedPageBreak/>
        <w:t>Foundation, Repair &amp; Structure</w:t>
      </w:r>
      <w:bookmarkEnd w:id="41"/>
    </w:p>
    <w:p w14:paraId="0F62877B" w14:textId="77777777" w:rsidR="00C14728" w:rsidRPr="00C14728" w:rsidRDefault="00C14728" w:rsidP="008A7F83">
      <w:pPr>
        <w:spacing w:before="80" w:after="180" w:line="288" w:lineRule="auto"/>
        <w:rPr>
          <w:sz w:val="2"/>
          <w:szCs w:val="2"/>
        </w:rPr>
      </w:pPr>
    </w:p>
    <w:p w14:paraId="031AB12F" w14:textId="05AE6B99" w:rsidR="00AC204C" w:rsidRPr="00374156" w:rsidRDefault="00AC204C" w:rsidP="008A7F83">
      <w:pPr>
        <w:spacing w:before="80" w:after="60" w:line="288" w:lineRule="auto"/>
        <w:jc w:val="both"/>
      </w:pPr>
      <w:r w:rsidRPr="00374156">
        <w:t>These nutrients are critical for preventing side effects (like cramps or loose skin), supporting sleep, and maintaining structural health as you lose weight.</w:t>
      </w:r>
    </w:p>
    <w:tbl>
      <w:tblPr>
        <w:tblStyle w:val="GridTable1Light"/>
        <w:tblW w:w="0" w:type="auto"/>
        <w:tblLook w:val="04A0" w:firstRow="1" w:lastRow="0" w:firstColumn="1" w:lastColumn="0" w:noHBand="0" w:noVBand="1"/>
      </w:tblPr>
      <w:tblGrid>
        <w:gridCol w:w="1590"/>
        <w:gridCol w:w="1949"/>
        <w:gridCol w:w="1731"/>
        <w:gridCol w:w="2472"/>
        <w:gridCol w:w="2714"/>
      </w:tblGrid>
      <w:tr w:rsidR="00032C72" w:rsidRPr="00032C72" w14:paraId="0DF7A9A1" w14:textId="77777777" w:rsidTr="003162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0" w:type="dxa"/>
            <w:shd w:val="clear" w:color="auto" w:fill="3A7C22" w:themeFill="accent6" w:themeFillShade="BF"/>
            <w:vAlign w:val="center"/>
            <w:hideMark/>
          </w:tcPr>
          <w:p w14:paraId="320C087B" w14:textId="77777777" w:rsidR="00AC204C" w:rsidRPr="001668DB" w:rsidRDefault="00AC204C" w:rsidP="008A7F83">
            <w:pPr>
              <w:spacing w:before="80" w:after="60" w:line="288" w:lineRule="auto"/>
              <w:rPr>
                <w:rFonts w:ascii="Arial" w:eastAsia="Times New Roman" w:hAnsi="Arial" w:cs="Arial"/>
                <w:color w:val="FFFFFF" w:themeColor="background1"/>
                <w:kern w:val="0"/>
                <w:lang w:eastAsia="en-GB"/>
                <w14:ligatures w14:val="none"/>
              </w:rPr>
            </w:pPr>
            <w:r w:rsidRPr="001668DB">
              <w:rPr>
                <w:rFonts w:ascii="Arial" w:eastAsia="Times New Roman" w:hAnsi="Arial" w:cs="Arial"/>
                <w:color w:val="FFFFFF" w:themeColor="background1"/>
                <w:kern w:val="0"/>
                <w:bdr w:val="none" w:sz="0" w:space="0" w:color="auto" w:frame="1"/>
                <w:lang w:eastAsia="en-GB"/>
                <w14:ligatures w14:val="none"/>
              </w:rPr>
              <w:t>Supplement</w:t>
            </w:r>
          </w:p>
        </w:tc>
        <w:tc>
          <w:tcPr>
            <w:tcW w:w="1949" w:type="dxa"/>
            <w:shd w:val="clear" w:color="auto" w:fill="3A7C22" w:themeFill="accent6" w:themeFillShade="BF"/>
            <w:vAlign w:val="center"/>
            <w:hideMark/>
          </w:tcPr>
          <w:p w14:paraId="12AE1734" w14:textId="77777777" w:rsidR="00AC204C" w:rsidRPr="001668DB" w:rsidRDefault="00AC204C" w:rsidP="008A7F83">
            <w:pPr>
              <w:spacing w:before="80" w:after="60" w:line="288"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kern w:val="0"/>
                <w:lang w:eastAsia="en-GB"/>
                <w14:ligatures w14:val="none"/>
              </w:rPr>
            </w:pPr>
            <w:r w:rsidRPr="001668DB">
              <w:rPr>
                <w:rFonts w:ascii="Arial" w:eastAsia="Times New Roman" w:hAnsi="Arial" w:cs="Arial"/>
                <w:color w:val="FFFFFF" w:themeColor="background1"/>
                <w:kern w:val="0"/>
                <w:bdr w:val="none" w:sz="0" w:space="0" w:color="auto" w:frame="1"/>
                <w:lang w:eastAsia="en-GB"/>
                <w14:ligatures w14:val="none"/>
              </w:rPr>
              <w:t>Dosage</w:t>
            </w:r>
          </w:p>
        </w:tc>
        <w:tc>
          <w:tcPr>
            <w:tcW w:w="1731" w:type="dxa"/>
            <w:shd w:val="clear" w:color="auto" w:fill="3A7C22" w:themeFill="accent6" w:themeFillShade="BF"/>
            <w:vAlign w:val="center"/>
            <w:hideMark/>
          </w:tcPr>
          <w:p w14:paraId="3BBCD911" w14:textId="77777777" w:rsidR="00AC204C" w:rsidRPr="001668DB" w:rsidRDefault="00AC204C" w:rsidP="008A7F83">
            <w:pPr>
              <w:spacing w:before="80" w:after="60" w:line="288"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kern w:val="0"/>
                <w:lang w:eastAsia="en-GB"/>
                <w14:ligatures w14:val="none"/>
              </w:rPr>
            </w:pPr>
            <w:r w:rsidRPr="001668DB">
              <w:rPr>
                <w:rFonts w:ascii="Arial" w:eastAsia="Times New Roman" w:hAnsi="Arial" w:cs="Arial"/>
                <w:color w:val="FFFFFF" w:themeColor="background1"/>
                <w:kern w:val="0"/>
                <w:bdr w:val="none" w:sz="0" w:space="0" w:color="auto" w:frame="1"/>
                <w:lang w:eastAsia="en-GB"/>
                <w14:ligatures w14:val="none"/>
              </w:rPr>
              <w:t>When to Take</w:t>
            </w:r>
          </w:p>
        </w:tc>
        <w:tc>
          <w:tcPr>
            <w:tcW w:w="2472" w:type="dxa"/>
            <w:shd w:val="clear" w:color="auto" w:fill="3A7C22" w:themeFill="accent6" w:themeFillShade="BF"/>
            <w:vAlign w:val="center"/>
            <w:hideMark/>
          </w:tcPr>
          <w:p w14:paraId="56E03D56" w14:textId="77777777" w:rsidR="00AC204C" w:rsidRPr="001668DB" w:rsidRDefault="00AC204C" w:rsidP="008A7F83">
            <w:pPr>
              <w:spacing w:before="80" w:after="60" w:line="288"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kern w:val="0"/>
                <w:lang w:eastAsia="en-GB"/>
                <w14:ligatures w14:val="none"/>
              </w:rPr>
            </w:pPr>
            <w:r w:rsidRPr="001668DB">
              <w:rPr>
                <w:rFonts w:ascii="Arial" w:eastAsia="Times New Roman" w:hAnsi="Arial" w:cs="Arial"/>
                <w:color w:val="FFFFFF" w:themeColor="background1"/>
                <w:kern w:val="0"/>
                <w:bdr w:val="none" w:sz="0" w:space="0" w:color="auto" w:frame="1"/>
                <w:lang w:eastAsia="en-GB"/>
                <w14:ligatures w14:val="none"/>
              </w:rPr>
              <w:t>Key Benefit</w:t>
            </w:r>
          </w:p>
        </w:tc>
        <w:tc>
          <w:tcPr>
            <w:tcW w:w="2714" w:type="dxa"/>
            <w:shd w:val="clear" w:color="auto" w:fill="3A7C22" w:themeFill="accent6" w:themeFillShade="BF"/>
            <w:vAlign w:val="center"/>
            <w:hideMark/>
          </w:tcPr>
          <w:p w14:paraId="739DF61D" w14:textId="77777777" w:rsidR="00AC204C" w:rsidRPr="001668DB" w:rsidRDefault="00AC204C" w:rsidP="008A7F83">
            <w:pPr>
              <w:spacing w:before="80" w:after="60" w:line="288"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kern w:val="0"/>
                <w:lang w:eastAsia="en-GB"/>
                <w14:ligatures w14:val="none"/>
              </w:rPr>
            </w:pPr>
            <w:r w:rsidRPr="001668DB">
              <w:rPr>
                <w:rFonts w:ascii="Arial" w:eastAsia="Times New Roman" w:hAnsi="Arial" w:cs="Arial"/>
                <w:color w:val="FFFFFF" w:themeColor="background1"/>
                <w:kern w:val="0"/>
                <w:bdr w:val="none" w:sz="0" w:space="0" w:color="auto" w:frame="1"/>
                <w:lang w:eastAsia="en-GB"/>
                <w14:ligatures w14:val="none"/>
              </w:rPr>
              <w:t>Important Notes</w:t>
            </w:r>
          </w:p>
        </w:tc>
      </w:tr>
      <w:tr w:rsidR="003B32AC" w:rsidRPr="00374156" w14:paraId="3D17B614" w14:textId="77777777" w:rsidTr="00B4037F">
        <w:tc>
          <w:tcPr>
            <w:cnfStyle w:val="001000000000" w:firstRow="0" w:lastRow="0" w:firstColumn="1" w:lastColumn="0" w:oddVBand="0" w:evenVBand="0" w:oddHBand="0" w:evenHBand="0" w:firstRowFirstColumn="0" w:firstRowLastColumn="0" w:lastRowFirstColumn="0" w:lastRowLastColumn="0"/>
            <w:tcW w:w="1590" w:type="dxa"/>
            <w:vAlign w:val="center"/>
            <w:hideMark/>
          </w:tcPr>
          <w:p w14:paraId="713338F6" w14:textId="77777777" w:rsidR="00AC204C" w:rsidRPr="001668DB" w:rsidRDefault="00AC204C" w:rsidP="008A7F83">
            <w:pPr>
              <w:spacing w:before="80" w:after="60" w:line="288" w:lineRule="auto"/>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Vitamin D3</w:t>
            </w:r>
          </w:p>
        </w:tc>
        <w:tc>
          <w:tcPr>
            <w:tcW w:w="1949" w:type="dxa"/>
            <w:vAlign w:val="center"/>
            <w:hideMark/>
          </w:tcPr>
          <w:p w14:paraId="551D2D67" w14:textId="0C0E1E5B" w:rsidR="00AC204C" w:rsidRPr="001668DB" w:rsidRDefault="00AC204C" w:rsidP="008A7F83">
            <w:pPr>
              <w:spacing w:before="8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4,000 IU daily</w:t>
            </w:r>
            <w:r w:rsidR="00032C72">
              <w:rPr>
                <w:rFonts w:ascii="Arial" w:eastAsia="Times New Roman" w:hAnsi="Arial" w:cs="Arial"/>
                <w:color w:val="1F1F1F"/>
                <w:kern w:val="0"/>
                <w:bdr w:val="none" w:sz="0" w:space="0" w:color="auto" w:frame="1"/>
                <w:lang w:eastAsia="en-GB"/>
                <w14:ligatures w14:val="none"/>
              </w:rPr>
              <w:t xml:space="preserve"> </w:t>
            </w:r>
            <w:r w:rsidR="001500A4">
              <w:rPr>
                <w:rFonts w:ascii="Arial" w:eastAsia="Times New Roman" w:hAnsi="Arial" w:cs="Arial"/>
                <w:color w:val="1F1F1F"/>
                <w:kern w:val="0"/>
                <w:bdr w:val="none" w:sz="0" w:space="0" w:color="auto" w:frame="1"/>
                <w:lang w:eastAsia="en-GB"/>
                <w14:ligatures w14:val="none"/>
              </w:rPr>
              <w:t>(or as recommended by your doctor)</w:t>
            </w:r>
          </w:p>
        </w:tc>
        <w:tc>
          <w:tcPr>
            <w:tcW w:w="1731" w:type="dxa"/>
            <w:vAlign w:val="center"/>
            <w:hideMark/>
          </w:tcPr>
          <w:p w14:paraId="5B63A1F5" w14:textId="77777777" w:rsidR="00AC204C" w:rsidRPr="001668DB" w:rsidRDefault="00AC204C" w:rsidP="008A7F83">
            <w:pPr>
              <w:spacing w:before="8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Morning, with a meal containing fat</w:t>
            </w:r>
          </w:p>
        </w:tc>
        <w:tc>
          <w:tcPr>
            <w:tcW w:w="2472" w:type="dxa"/>
            <w:vAlign w:val="center"/>
            <w:hideMark/>
          </w:tcPr>
          <w:p w14:paraId="1849102B" w14:textId="77777777" w:rsidR="00AC204C" w:rsidRPr="001668DB" w:rsidRDefault="00AC204C" w:rsidP="008A7F83">
            <w:pPr>
              <w:spacing w:before="8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Supports metabolism, insulin function, gut health, and mood.</w:t>
            </w:r>
          </w:p>
        </w:tc>
        <w:tc>
          <w:tcPr>
            <w:tcW w:w="2714" w:type="dxa"/>
            <w:vAlign w:val="center"/>
            <w:hideMark/>
          </w:tcPr>
          <w:p w14:paraId="45FE0522" w14:textId="77777777" w:rsidR="00AC204C" w:rsidRPr="001668DB" w:rsidRDefault="00AC204C" w:rsidP="008A7F83">
            <w:pPr>
              <w:spacing w:before="8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Most people are deficient. Fat-soluble (must take with food). Always pair with K2.</w:t>
            </w:r>
          </w:p>
        </w:tc>
      </w:tr>
      <w:tr w:rsidR="003B32AC" w:rsidRPr="00374156" w14:paraId="43028D00" w14:textId="77777777" w:rsidTr="00B4037F">
        <w:tc>
          <w:tcPr>
            <w:cnfStyle w:val="001000000000" w:firstRow="0" w:lastRow="0" w:firstColumn="1" w:lastColumn="0" w:oddVBand="0" w:evenVBand="0" w:oddHBand="0" w:evenHBand="0" w:firstRowFirstColumn="0" w:firstRowLastColumn="0" w:lastRowFirstColumn="0" w:lastRowLastColumn="0"/>
            <w:tcW w:w="1590" w:type="dxa"/>
            <w:vAlign w:val="center"/>
            <w:hideMark/>
          </w:tcPr>
          <w:p w14:paraId="51B0F71B" w14:textId="77777777" w:rsidR="00AC204C" w:rsidRPr="001668DB" w:rsidRDefault="00AC204C" w:rsidP="008A7F83">
            <w:pPr>
              <w:spacing w:before="60" w:after="60" w:line="288" w:lineRule="auto"/>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Vitamin K2 (MK7)</w:t>
            </w:r>
          </w:p>
        </w:tc>
        <w:tc>
          <w:tcPr>
            <w:tcW w:w="1949" w:type="dxa"/>
            <w:vAlign w:val="center"/>
            <w:hideMark/>
          </w:tcPr>
          <w:p w14:paraId="0D04987C"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200 mcg daily</w:t>
            </w:r>
          </w:p>
        </w:tc>
        <w:tc>
          <w:tcPr>
            <w:tcW w:w="1731" w:type="dxa"/>
            <w:vAlign w:val="center"/>
            <w:hideMark/>
          </w:tcPr>
          <w:p w14:paraId="045A8014"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With Vitamin D3</w:t>
            </w:r>
          </w:p>
        </w:tc>
        <w:tc>
          <w:tcPr>
            <w:tcW w:w="2472" w:type="dxa"/>
            <w:vAlign w:val="center"/>
            <w:hideMark/>
          </w:tcPr>
          <w:p w14:paraId="1EF02721"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Directs calcium into bones and away from arteries; essential partner to D3.</w:t>
            </w:r>
          </w:p>
        </w:tc>
        <w:tc>
          <w:tcPr>
            <w:tcW w:w="2714" w:type="dxa"/>
            <w:vAlign w:val="center"/>
            <w:hideMark/>
          </w:tcPr>
          <w:p w14:paraId="7E19E8BD"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Crucial for heart and bone health. Often found in combo pills with D3.</w:t>
            </w:r>
          </w:p>
        </w:tc>
      </w:tr>
      <w:tr w:rsidR="003B32AC" w:rsidRPr="00374156" w14:paraId="32469E38" w14:textId="77777777" w:rsidTr="00B4037F">
        <w:tc>
          <w:tcPr>
            <w:cnfStyle w:val="001000000000" w:firstRow="0" w:lastRow="0" w:firstColumn="1" w:lastColumn="0" w:oddVBand="0" w:evenVBand="0" w:oddHBand="0" w:evenHBand="0" w:firstRowFirstColumn="0" w:firstRowLastColumn="0" w:lastRowFirstColumn="0" w:lastRowLastColumn="0"/>
            <w:tcW w:w="1590" w:type="dxa"/>
            <w:vAlign w:val="center"/>
            <w:hideMark/>
          </w:tcPr>
          <w:p w14:paraId="53E81A08" w14:textId="77777777" w:rsidR="00AC204C" w:rsidRPr="001668DB" w:rsidRDefault="00AC204C" w:rsidP="008A7F83">
            <w:pPr>
              <w:spacing w:before="60" w:after="60" w:line="288" w:lineRule="auto"/>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Magnesium</w:t>
            </w:r>
          </w:p>
        </w:tc>
        <w:tc>
          <w:tcPr>
            <w:tcW w:w="1949" w:type="dxa"/>
            <w:vAlign w:val="center"/>
            <w:hideMark/>
          </w:tcPr>
          <w:p w14:paraId="0A3B875E"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800mg daily (Split dose)</w:t>
            </w:r>
          </w:p>
        </w:tc>
        <w:tc>
          <w:tcPr>
            <w:tcW w:w="1731" w:type="dxa"/>
            <w:vAlign w:val="center"/>
            <w:hideMark/>
          </w:tcPr>
          <w:p w14:paraId="0863DE27" w14:textId="1D8C70B0" w:rsidR="003B32AC"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Dose 1:</w:t>
            </w:r>
            <w:r w:rsidRPr="001668DB">
              <w:rPr>
                <w:rFonts w:ascii="Arial" w:eastAsia="Times New Roman" w:hAnsi="Arial" w:cs="Arial"/>
                <w:color w:val="1F1F1F"/>
                <w:kern w:val="0"/>
                <w:lang w:eastAsia="en-GB"/>
                <w14:ligatures w14:val="none"/>
              </w:rPr>
              <w:t xml:space="preserve"> Afternoon</w:t>
            </w:r>
          </w:p>
          <w:p w14:paraId="2040A544" w14:textId="7A4E395C"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Dose 2:</w:t>
            </w:r>
            <w:r w:rsidRPr="001668DB">
              <w:rPr>
                <w:rFonts w:ascii="Arial" w:eastAsia="Times New Roman" w:hAnsi="Arial" w:cs="Arial"/>
                <w:color w:val="1F1F1F"/>
                <w:kern w:val="0"/>
                <w:lang w:eastAsia="en-GB"/>
                <w14:ligatures w14:val="none"/>
              </w:rPr>
              <w:t xml:space="preserve"> Before Bed</w:t>
            </w:r>
          </w:p>
        </w:tc>
        <w:tc>
          <w:tcPr>
            <w:tcW w:w="2472" w:type="dxa"/>
            <w:vAlign w:val="center"/>
            <w:hideMark/>
          </w:tcPr>
          <w:p w14:paraId="6B10F4A5"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Promotes deep sleep, relaxation, and muscle recovery; prevents leg cramps.</w:t>
            </w:r>
          </w:p>
        </w:tc>
        <w:tc>
          <w:tcPr>
            <w:tcW w:w="2714" w:type="dxa"/>
            <w:vAlign w:val="center"/>
            <w:hideMark/>
          </w:tcPr>
          <w:p w14:paraId="04866112"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Choose Glycinate or Citrate forms. Consult your doctor if you have kidney disease.</w:t>
            </w:r>
          </w:p>
        </w:tc>
      </w:tr>
      <w:tr w:rsidR="003B32AC" w:rsidRPr="00374156" w14:paraId="151029C1" w14:textId="77777777" w:rsidTr="00B4037F">
        <w:tc>
          <w:tcPr>
            <w:cnfStyle w:val="001000000000" w:firstRow="0" w:lastRow="0" w:firstColumn="1" w:lastColumn="0" w:oddVBand="0" w:evenVBand="0" w:oddHBand="0" w:evenHBand="0" w:firstRowFirstColumn="0" w:firstRowLastColumn="0" w:lastRowFirstColumn="0" w:lastRowLastColumn="0"/>
            <w:tcW w:w="1590" w:type="dxa"/>
            <w:vAlign w:val="center"/>
            <w:hideMark/>
          </w:tcPr>
          <w:p w14:paraId="5A30AA67" w14:textId="77777777" w:rsidR="00AC204C" w:rsidRPr="001668DB" w:rsidRDefault="00AC204C" w:rsidP="008A7F83">
            <w:pPr>
              <w:spacing w:before="60" w:after="60" w:line="288" w:lineRule="auto"/>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Potassium</w:t>
            </w:r>
          </w:p>
        </w:tc>
        <w:tc>
          <w:tcPr>
            <w:tcW w:w="1949" w:type="dxa"/>
            <w:vAlign w:val="center"/>
            <w:hideMark/>
          </w:tcPr>
          <w:p w14:paraId="18060604"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2,000–3,000mg daily</w:t>
            </w:r>
          </w:p>
        </w:tc>
        <w:tc>
          <w:tcPr>
            <w:tcW w:w="1731" w:type="dxa"/>
            <w:vAlign w:val="center"/>
            <w:hideMark/>
          </w:tcPr>
          <w:p w14:paraId="3A217DB4"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With meals throughout the day</w:t>
            </w:r>
          </w:p>
        </w:tc>
        <w:tc>
          <w:tcPr>
            <w:tcW w:w="2472" w:type="dxa"/>
            <w:vAlign w:val="center"/>
            <w:hideMark/>
          </w:tcPr>
          <w:p w14:paraId="31E02959"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Balances fluids; prevents fatigue and muscle cramps; supports blood pressure.</w:t>
            </w:r>
          </w:p>
        </w:tc>
        <w:tc>
          <w:tcPr>
            <w:tcW w:w="2714" w:type="dxa"/>
            <w:vAlign w:val="center"/>
            <w:hideMark/>
          </w:tcPr>
          <w:p w14:paraId="7F9F15B1"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Obtain from food (avocados, leafy greens) + supplements. Caution with kidney disease/meds.</w:t>
            </w:r>
          </w:p>
        </w:tc>
      </w:tr>
      <w:tr w:rsidR="003B32AC" w:rsidRPr="00374156" w14:paraId="40DF3DD6" w14:textId="77777777" w:rsidTr="00B4037F">
        <w:tc>
          <w:tcPr>
            <w:cnfStyle w:val="001000000000" w:firstRow="0" w:lastRow="0" w:firstColumn="1" w:lastColumn="0" w:oddVBand="0" w:evenVBand="0" w:oddHBand="0" w:evenHBand="0" w:firstRowFirstColumn="0" w:firstRowLastColumn="0" w:lastRowFirstColumn="0" w:lastRowLastColumn="0"/>
            <w:tcW w:w="1590" w:type="dxa"/>
            <w:vAlign w:val="center"/>
            <w:hideMark/>
          </w:tcPr>
          <w:p w14:paraId="281E8DBB" w14:textId="77777777" w:rsidR="00AC204C" w:rsidRPr="001668DB" w:rsidRDefault="00AC204C" w:rsidP="008A7F83">
            <w:pPr>
              <w:spacing w:before="60" w:after="60" w:line="288" w:lineRule="auto"/>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Vitamin C</w:t>
            </w:r>
          </w:p>
        </w:tc>
        <w:tc>
          <w:tcPr>
            <w:tcW w:w="1949" w:type="dxa"/>
            <w:vAlign w:val="center"/>
            <w:hideMark/>
          </w:tcPr>
          <w:p w14:paraId="373016C0"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2,000mg daily (Split dose)</w:t>
            </w:r>
          </w:p>
        </w:tc>
        <w:tc>
          <w:tcPr>
            <w:tcW w:w="1731" w:type="dxa"/>
            <w:vAlign w:val="center"/>
            <w:hideMark/>
          </w:tcPr>
          <w:p w14:paraId="4AE59918"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Dose 1:</w:t>
            </w:r>
            <w:r w:rsidRPr="001668DB">
              <w:rPr>
                <w:rFonts w:ascii="Arial" w:eastAsia="Times New Roman" w:hAnsi="Arial" w:cs="Arial"/>
                <w:color w:val="1F1F1F"/>
                <w:kern w:val="0"/>
                <w:lang w:eastAsia="en-GB"/>
                <w14:ligatures w14:val="none"/>
              </w:rPr>
              <w:t xml:space="preserve"> Morning</w:t>
            </w:r>
          </w:p>
          <w:p w14:paraId="652F0349" w14:textId="25FB6B4B"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Dose 2:</w:t>
            </w:r>
            <w:r w:rsidRPr="001668DB">
              <w:rPr>
                <w:rFonts w:ascii="Arial" w:eastAsia="Times New Roman" w:hAnsi="Arial" w:cs="Arial"/>
                <w:color w:val="1F1F1F"/>
                <w:kern w:val="0"/>
                <w:lang w:eastAsia="en-GB"/>
                <w14:ligatures w14:val="none"/>
              </w:rPr>
              <w:t xml:space="preserve"> Afternoon</w:t>
            </w:r>
          </w:p>
        </w:tc>
        <w:tc>
          <w:tcPr>
            <w:tcW w:w="2472" w:type="dxa"/>
            <w:vAlign w:val="center"/>
            <w:hideMark/>
          </w:tcPr>
          <w:p w14:paraId="579DF1FE"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Essential for collagen production (skin elasticity); reduces inflammation; boosts immunity.</w:t>
            </w:r>
          </w:p>
        </w:tc>
        <w:tc>
          <w:tcPr>
            <w:tcW w:w="2714" w:type="dxa"/>
            <w:vAlign w:val="center"/>
            <w:hideMark/>
          </w:tcPr>
          <w:p w14:paraId="61597B62" w14:textId="77777777" w:rsidR="00AC204C" w:rsidRPr="001668DB" w:rsidRDefault="00AC204C" w:rsidP="008A7F83">
            <w:pPr>
              <w:spacing w:before="60" w:after="60" w:line="288"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1F1F1F"/>
                <w:kern w:val="0"/>
                <w:lang w:eastAsia="en-GB"/>
                <w14:ligatures w14:val="none"/>
              </w:rPr>
            </w:pPr>
            <w:r w:rsidRPr="001668DB">
              <w:rPr>
                <w:rFonts w:ascii="Arial" w:eastAsia="Times New Roman" w:hAnsi="Arial" w:cs="Arial"/>
                <w:color w:val="1F1F1F"/>
                <w:kern w:val="0"/>
                <w:bdr w:val="none" w:sz="0" w:space="0" w:color="auto" w:frame="1"/>
                <w:lang w:eastAsia="en-GB"/>
                <w14:ligatures w14:val="none"/>
              </w:rPr>
              <w:t>Choose Time-Release if possible. Take separately from B12 for better absorption.</w:t>
            </w:r>
          </w:p>
        </w:tc>
      </w:tr>
    </w:tbl>
    <w:p w14:paraId="66E012B9" w14:textId="77777777" w:rsidR="00AC204C" w:rsidRDefault="00AC204C" w:rsidP="00F24F9F">
      <w:pPr>
        <w:pStyle w:val="Heading3"/>
      </w:pPr>
      <w:bookmarkStart w:id="42" w:name="_Toc216359172"/>
      <w:r w:rsidRPr="00374156">
        <w:t>Your Daily Supplement Timeline</w:t>
      </w:r>
      <w:bookmarkEnd w:id="42"/>
    </w:p>
    <w:p w14:paraId="17981649" w14:textId="77777777" w:rsidR="00F24F9F" w:rsidRPr="00506314" w:rsidRDefault="00F24F9F" w:rsidP="00AC204C">
      <w:pPr>
        <w:spacing w:after="180" w:line="288" w:lineRule="auto"/>
        <w:rPr>
          <w:b/>
          <w:bCs/>
          <w:sz w:val="4"/>
          <w:szCs w:val="4"/>
        </w:rPr>
      </w:pPr>
    </w:p>
    <w:p w14:paraId="3D3B2C68" w14:textId="53665357" w:rsidR="00AC204C" w:rsidRPr="00F24F9F" w:rsidRDefault="00AC204C" w:rsidP="00AC204C">
      <w:pPr>
        <w:spacing w:after="180" w:line="288" w:lineRule="auto"/>
        <w:rPr>
          <w:b/>
          <w:bCs/>
        </w:rPr>
      </w:pPr>
      <w:r w:rsidRPr="00F24F9F">
        <w:rPr>
          <w:b/>
          <w:bCs/>
        </w:rPr>
        <w:t>Morning (Wake Up)</w:t>
      </w:r>
    </w:p>
    <w:p w14:paraId="22236C86" w14:textId="77777777" w:rsidR="00AC204C" w:rsidRPr="00374156" w:rsidRDefault="00AC204C" w:rsidP="00755872">
      <w:pPr>
        <w:pStyle w:val="ListParagraph"/>
        <w:numPr>
          <w:ilvl w:val="0"/>
          <w:numId w:val="79"/>
        </w:numPr>
        <w:spacing w:after="180" w:line="288" w:lineRule="auto"/>
      </w:pPr>
      <w:r w:rsidRPr="00374156">
        <w:t xml:space="preserve">Water + Prebiotics + Salt + Lemon </w:t>
      </w:r>
    </w:p>
    <w:p w14:paraId="440702E2" w14:textId="77777777" w:rsidR="00AC204C" w:rsidRPr="00374156" w:rsidRDefault="00AC204C" w:rsidP="00755872">
      <w:pPr>
        <w:pStyle w:val="ListParagraph"/>
        <w:numPr>
          <w:ilvl w:val="0"/>
          <w:numId w:val="79"/>
        </w:numPr>
        <w:spacing w:after="180" w:line="288" w:lineRule="auto"/>
      </w:pPr>
      <w:r w:rsidRPr="00374156">
        <w:t xml:space="preserve">Vitamin D3 + K2 (with breakfast/fat) </w:t>
      </w:r>
    </w:p>
    <w:p w14:paraId="5C066666" w14:textId="77777777" w:rsidR="00AC204C" w:rsidRPr="00374156" w:rsidRDefault="00AC204C" w:rsidP="00755872">
      <w:pPr>
        <w:pStyle w:val="ListParagraph"/>
        <w:numPr>
          <w:ilvl w:val="0"/>
          <w:numId w:val="79"/>
        </w:numPr>
        <w:spacing w:after="180" w:line="288" w:lineRule="auto"/>
      </w:pPr>
      <w:r w:rsidRPr="00374156">
        <w:t xml:space="preserve">B-Complex </w:t>
      </w:r>
    </w:p>
    <w:p w14:paraId="7C935023" w14:textId="77777777" w:rsidR="00AC204C" w:rsidRPr="00374156" w:rsidRDefault="00AC204C" w:rsidP="00755872">
      <w:pPr>
        <w:pStyle w:val="ListParagraph"/>
        <w:numPr>
          <w:ilvl w:val="0"/>
          <w:numId w:val="79"/>
        </w:numPr>
        <w:spacing w:after="180" w:line="288" w:lineRule="auto"/>
      </w:pPr>
      <w:r w:rsidRPr="00374156">
        <w:t xml:space="preserve">Vitamin C (Dose 1) </w:t>
      </w:r>
    </w:p>
    <w:p w14:paraId="3A763CEF" w14:textId="3BB99DAA" w:rsidR="00AC204C" w:rsidRPr="00506314" w:rsidRDefault="00AC204C" w:rsidP="008A7F83">
      <w:pPr>
        <w:keepNext/>
        <w:spacing w:after="180" w:line="288" w:lineRule="auto"/>
        <w:rPr>
          <w:b/>
          <w:bCs/>
        </w:rPr>
      </w:pPr>
      <w:r w:rsidRPr="00506314">
        <w:rPr>
          <w:b/>
          <w:bCs/>
        </w:rPr>
        <w:lastRenderedPageBreak/>
        <w:t>Before Main Meals</w:t>
      </w:r>
    </w:p>
    <w:p w14:paraId="650C7E27" w14:textId="77777777" w:rsidR="00AC204C" w:rsidRPr="00374156" w:rsidRDefault="00AC204C" w:rsidP="00755872">
      <w:pPr>
        <w:pStyle w:val="ListParagraph"/>
        <w:numPr>
          <w:ilvl w:val="0"/>
          <w:numId w:val="80"/>
        </w:numPr>
        <w:spacing w:after="180" w:line="288" w:lineRule="auto"/>
      </w:pPr>
      <w:r w:rsidRPr="00374156">
        <w:t xml:space="preserve">Berberine (15-20 mins prior) </w:t>
      </w:r>
    </w:p>
    <w:p w14:paraId="2B509C80" w14:textId="77777777" w:rsidR="00AC204C" w:rsidRPr="00374156" w:rsidRDefault="00AC204C" w:rsidP="00755872">
      <w:pPr>
        <w:pStyle w:val="ListParagraph"/>
        <w:numPr>
          <w:ilvl w:val="0"/>
          <w:numId w:val="80"/>
        </w:numPr>
        <w:spacing w:after="180" w:line="288" w:lineRule="auto"/>
      </w:pPr>
      <w:r w:rsidRPr="00374156">
        <w:t xml:space="preserve">Vinegar/Citrus "Slimming Elixir" </w:t>
      </w:r>
    </w:p>
    <w:p w14:paraId="4E90976B" w14:textId="77777777" w:rsidR="00AC204C" w:rsidRPr="002161F1" w:rsidRDefault="00AC204C" w:rsidP="00AC204C">
      <w:pPr>
        <w:spacing w:after="180" w:line="288" w:lineRule="auto"/>
        <w:rPr>
          <w:b/>
          <w:bCs/>
        </w:rPr>
      </w:pPr>
      <w:r w:rsidRPr="002161F1">
        <w:rPr>
          <w:b/>
          <w:bCs/>
        </w:rPr>
        <w:t>During Meals</w:t>
      </w:r>
    </w:p>
    <w:p w14:paraId="1C0DB133" w14:textId="77777777" w:rsidR="00AC204C" w:rsidRPr="00374156" w:rsidRDefault="00AC204C" w:rsidP="00755872">
      <w:pPr>
        <w:pStyle w:val="ListParagraph"/>
        <w:numPr>
          <w:ilvl w:val="0"/>
          <w:numId w:val="81"/>
        </w:numPr>
        <w:spacing w:after="180" w:line="288" w:lineRule="auto"/>
      </w:pPr>
      <w:r w:rsidRPr="00374156">
        <w:t xml:space="preserve">Extra Virgin Olive Oil </w:t>
      </w:r>
    </w:p>
    <w:p w14:paraId="5453B663" w14:textId="77777777" w:rsidR="00AC204C" w:rsidRPr="00374156" w:rsidRDefault="00AC204C" w:rsidP="00755872">
      <w:pPr>
        <w:pStyle w:val="ListParagraph"/>
        <w:numPr>
          <w:ilvl w:val="0"/>
          <w:numId w:val="81"/>
        </w:numPr>
        <w:spacing w:after="180" w:line="288" w:lineRule="auto"/>
      </w:pPr>
      <w:r w:rsidRPr="00374156">
        <w:t xml:space="preserve">MCT Oil </w:t>
      </w:r>
    </w:p>
    <w:p w14:paraId="2A88CB08" w14:textId="77777777" w:rsidR="00AC204C" w:rsidRPr="00374156" w:rsidRDefault="00AC204C" w:rsidP="00755872">
      <w:pPr>
        <w:pStyle w:val="ListParagraph"/>
        <w:numPr>
          <w:ilvl w:val="0"/>
          <w:numId w:val="81"/>
        </w:numPr>
        <w:spacing w:after="180" w:line="288" w:lineRule="auto"/>
      </w:pPr>
      <w:r w:rsidRPr="00374156">
        <w:t xml:space="preserve">Potassium </w:t>
      </w:r>
    </w:p>
    <w:p w14:paraId="5CE1CE4B" w14:textId="77777777" w:rsidR="00AC204C" w:rsidRPr="002161F1" w:rsidRDefault="00AC204C" w:rsidP="00AC204C">
      <w:pPr>
        <w:spacing w:after="180" w:line="288" w:lineRule="auto"/>
        <w:rPr>
          <w:b/>
          <w:bCs/>
        </w:rPr>
      </w:pPr>
      <w:r w:rsidRPr="002161F1">
        <w:rPr>
          <w:b/>
          <w:bCs/>
        </w:rPr>
        <w:t>Afternoon</w:t>
      </w:r>
    </w:p>
    <w:p w14:paraId="5DB3EBA9" w14:textId="77777777" w:rsidR="00AC204C" w:rsidRPr="00374156" w:rsidRDefault="00AC204C" w:rsidP="00755872">
      <w:pPr>
        <w:pStyle w:val="ListParagraph"/>
        <w:numPr>
          <w:ilvl w:val="0"/>
          <w:numId w:val="82"/>
        </w:numPr>
        <w:spacing w:after="180" w:line="288" w:lineRule="auto"/>
      </w:pPr>
      <w:r w:rsidRPr="00374156">
        <w:t xml:space="preserve">Magnesium (Dose 1) </w:t>
      </w:r>
    </w:p>
    <w:p w14:paraId="5A64991F" w14:textId="77777777" w:rsidR="00AC204C" w:rsidRPr="00374156" w:rsidRDefault="00AC204C" w:rsidP="00755872">
      <w:pPr>
        <w:pStyle w:val="ListParagraph"/>
        <w:numPr>
          <w:ilvl w:val="0"/>
          <w:numId w:val="82"/>
        </w:numPr>
        <w:spacing w:after="180" w:line="288" w:lineRule="auto"/>
      </w:pPr>
      <w:r w:rsidRPr="00374156">
        <w:t xml:space="preserve">Vitamin C (Dose 2) </w:t>
      </w:r>
    </w:p>
    <w:p w14:paraId="60531539" w14:textId="77777777" w:rsidR="00AC204C" w:rsidRPr="002161F1" w:rsidRDefault="00AC204C" w:rsidP="00AC204C">
      <w:pPr>
        <w:spacing w:after="180" w:line="288" w:lineRule="auto"/>
        <w:rPr>
          <w:b/>
          <w:bCs/>
        </w:rPr>
      </w:pPr>
      <w:r w:rsidRPr="002161F1">
        <w:rPr>
          <w:b/>
          <w:bCs/>
        </w:rPr>
        <w:t>Evening / Bedtime</w:t>
      </w:r>
    </w:p>
    <w:p w14:paraId="6E62192D" w14:textId="77777777" w:rsidR="00AC204C" w:rsidRDefault="00AC204C" w:rsidP="00755872">
      <w:pPr>
        <w:pStyle w:val="ListParagraph"/>
        <w:numPr>
          <w:ilvl w:val="0"/>
          <w:numId w:val="83"/>
        </w:numPr>
        <w:spacing w:after="180" w:line="288" w:lineRule="auto"/>
      </w:pPr>
      <w:r w:rsidRPr="00374156">
        <w:t xml:space="preserve">Magnesium (Dose 2 - for sleep) </w:t>
      </w:r>
    </w:p>
    <w:p w14:paraId="2C06F116" w14:textId="77777777" w:rsidR="002161F1" w:rsidRPr="00C14728" w:rsidRDefault="002161F1" w:rsidP="00AC204C">
      <w:pPr>
        <w:spacing w:after="180" w:line="288" w:lineRule="auto"/>
        <w:rPr>
          <w:sz w:val="2"/>
          <w:szCs w:val="2"/>
        </w:rPr>
      </w:pPr>
    </w:p>
    <w:p w14:paraId="446CBBA6" w14:textId="77777777" w:rsidR="00AC204C" w:rsidRPr="00374156" w:rsidRDefault="00AC204C" w:rsidP="00AB4B30">
      <w:pPr>
        <w:spacing w:after="220" w:line="312" w:lineRule="auto"/>
        <w:jc w:val="both"/>
      </w:pPr>
      <w:r w:rsidRPr="002161F1">
        <w:rPr>
          <w:b/>
          <w:bCs/>
        </w:rPr>
        <w:t>Important:</w:t>
      </w:r>
      <w:r w:rsidRPr="00374156">
        <w:t xml:space="preserve"> Supplements complement—but never replace—a nutrient-dense diet. The dosages listed here are based on general research. Always consult your healthcare provider before starting any new supplement regimen, especially if you have medical conditions, kidney issues, or take prescription medications.</w:t>
      </w:r>
    </w:p>
    <w:p w14:paraId="3EEBC2EE" w14:textId="77777777" w:rsidR="0094782A" w:rsidRDefault="0094782A" w:rsidP="005454EE">
      <w:pPr>
        <w:jc w:val="both"/>
      </w:pPr>
    </w:p>
    <w:p w14:paraId="6269445C" w14:textId="77777777" w:rsidR="0094782A" w:rsidRPr="004952B8" w:rsidRDefault="0094782A" w:rsidP="005454EE">
      <w:pPr>
        <w:jc w:val="both"/>
      </w:pPr>
    </w:p>
    <w:p w14:paraId="1F2E3530" w14:textId="77777777" w:rsidR="00BA1AAC" w:rsidRDefault="00BA1AAC" w:rsidP="005454EE">
      <w:pPr>
        <w:pStyle w:val="Heading1"/>
        <w:spacing w:line="312" w:lineRule="auto"/>
        <w:jc w:val="both"/>
        <w:rPr>
          <w:color w:val="auto"/>
        </w:rPr>
      </w:pPr>
    </w:p>
    <w:p w14:paraId="51DAB5BD" w14:textId="77777777" w:rsidR="002161F1" w:rsidRDefault="002161F1" w:rsidP="005454EE">
      <w:pPr>
        <w:pStyle w:val="Heading1"/>
        <w:spacing w:line="312" w:lineRule="auto"/>
        <w:jc w:val="both"/>
        <w:rPr>
          <w:color w:val="auto"/>
        </w:rPr>
      </w:pPr>
    </w:p>
    <w:p w14:paraId="5BA0088F" w14:textId="77777777" w:rsidR="002161F1" w:rsidRDefault="002161F1" w:rsidP="005454EE">
      <w:pPr>
        <w:pStyle w:val="Heading1"/>
        <w:spacing w:line="312" w:lineRule="auto"/>
        <w:jc w:val="both"/>
        <w:rPr>
          <w:color w:val="auto"/>
        </w:rPr>
      </w:pPr>
    </w:p>
    <w:p w14:paraId="202696F9" w14:textId="77777777" w:rsidR="002161F1" w:rsidRDefault="002161F1" w:rsidP="005454EE">
      <w:pPr>
        <w:pStyle w:val="Heading1"/>
        <w:spacing w:line="312" w:lineRule="auto"/>
        <w:jc w:val="both"/>
        <w:rPr>
          <w:color w:val="auto"/>
        </w:rPr>
      </w:pPr>
    </w:p>
    <w:p w14:paraId="110ABAA4" w14:textId="77777777" w:rsidR="002161F1" w:rsidRDefault="002161F1" w:rsidP="005454EE">
      <w:pPr>
        <w:pStyle w:val="Heading1"/>
        <w:spacing w:line="312" w:lineRule="auto"/>
        <w:jc w:val="both"/>
        <w:rPr>
          <w:color w:val="auto"/>
        </w:rPr>
      </w:pPr>
    </w:p>
    <w:p w14:paraId="1506C70F" w14:textId="77777777" w:rsidR="002161F1" w:rsidRDefault="002161F1" w:rsidP="005454EE">
      <w:pPr>
        <w:pStyle w:val="Heading1"/>
        <w:spacing w:line="312" w:lineRule="auto"/>
        <w:jc w:val="both"/>
        <w:rPr>
          <w:color w:val="auto"/>
        </w:rPr>
      </w:pPr>
    </w:p>
    <w:p w14:paraId="7A35428D" w14:textId="20445EE8" w:rsidR="000B3960" w:rsidRPr="009E471B" w:rsidRDefault="00A1799F" w:rsidP="005454EE">
      <w:pPr>
        <w:pStyle w:val="Heading1"/>
        <w:jc w:val="both"/>
        <w:rPr>
          <w:color w:val="auto"/>
        </w:rPr>
      </w:pPr>
      <w:bookmarkStart w:id="43" w:name="_Toc216359173"/>
      <w:r w:rsidRPr="009E471B">
        <w:rPr>
          <w:color w:val="auto"/>
        </w:rPr>
        <w:lastRenderedPageBreak/>
        <w:t>Simple Moves to Accelerate Fat Loss</w:t>
      </w:r>
      <w:bookmarkEnd w:id="43"/>
    </w:p>
    <w:p w14:paraId="15A27826" w14:textId="77777777" w:rsidR="00181D97" w:rsidRDefault="008576DC" w:rsidP="005454EE">
      <w:pPr>
        <w:spacing w:after="240" w:line="312" w:lineRule="auto"/>
        <w:jc w:val="both"/>
      </w:pPr>
      <w:r w:rsidRPr="00F85E08">
        <w:t>Studies show that just 10 minutes of light exercise within the two-hour window after eating can significantly reduce the amount of glucose being converted to fat. The muscle contractions during exercise act like a sponge, soaking up glucose from your bloodstream and using it as immediate energy instead of allowing it to be stored.</w:t>
      </w:r>
    </w:p>
    <w:p w14:paraId="29E054F9" w14:textId="0A1D0055" w:rsidR="001F4538" w:rsidRDefault="008576DC" w:rsidP="005454EE">
      <w:pPr>
        <w:spacing w:after="240" w:line="312" w:lineRule="auto"/>
        <w:jc w:val="both"/>
      </w:pPr>
      <w:r w:rsidRPr="00F85E08">
        <w:t xml:space="preserve">You don't need intense workouts to see benefits. Simple activities like a short walk, gentle stretching, or even standing instead of sitting can make a meaningful difference. My personal </w:t>
      </w:r>
      <w:r w:rsidRPr="004059AA">
        <w:t>favorite</w:t>
      </w:r>
      <w:r w:rsidRPr="00F85E08">
        <w:t>, especially when I can't get outside after a meal, is the humble heel raise.</w:t>
      </w:r>
    </w:p>
    <w:p w14:paraId="1643CD97" w14:textId="5299ACB4" w:rsidR="008576DC" w:rsidRDefault="004A4A21" w:rsidP="005454EE">
      <w:pPr>
        <w:spacing w:after="240" w:line="312" w:lineRule="auto"/>
        <w:jc w:val="both"/>
      </w:pPr>
      <w:r>
        <w:rPr>
          <w:noProof/>
        </w:rPr>
        <w:drawing>
          <wp:inline distT="0" distB="0" distL="0" distR="0" wp14:anchorId="717B6DFA" wp14:editId="599DD368">
            <wp:extent cx="4953000" cy="4327476"/>
            <wp:effectExtent l="0" t="0" r="0" b="0"/>
            <wp:docPr id="106959900" name="Picture 3" descr="A pencil sketch diagram showing the side profile of a person sitting upright on a simple chair. Their feet are positioned in a high tiptoe stance, with the balls of the feet pressed into the floor and the heels lifted high in the air. The shins remain vertical. An arrow points upward from the heels to indicate the lifting mo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59900" name="Picture 3" descr="A pencil sketch diagram showing the side profile of a person sitting upright on a simple chair. Their feet are positioned in a high tiptoe stance, with the balls of the feet pressed into the floor and the heels lifted high in the air. The shins remain vertical. An arrow points upward from the heels to indicate the lifting motion."/>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989974" cy="4359780"/>
                    </a:xfrm>
                    <a:prstGeom prst="rect">
                      <a:avLst/>
                    </a:prstGeom>
                    <a:noFill/>
                    <a:ln>
                      <a:noFill/>
                    </a:ln>
                  </pic:spPr>
                </pic:pic>
              </a:graphicData>
            </a:graphic>
          </wp:inline>
        </w:drawing>
      </w:r>
      <w:r w:rsidR="00507A18">
        <w:br/>
      </w:r>
      <w:r w:rsidR="00F94CB3" w:rsidRPr="009E471B">
        <w:rPr>
          <w:rStyle w:val="Heading2Char"/>
        </w:rPr>
        <w:t>The "Anytime" Heel Raise</w:t>
      </w:r>
    </w:p>
    <w:p w14:paraId="41393350" w14:textId="77777777" w:rsidR="004B6234" w:rsidRPr="00F85E08" w:rsidRDefault="004B6234" w:rsidP="005454EE">
      <w:pPr>
        <w:spacing w:after="240" w:line="312" w:lineRule="auto"/>
        <w:jc w:val="both"/>
      </w:pPr>
      <w:r w:rsidRPr="00280B24">
        <w:t>Heel raises can be done anywhere</w:t>
      </w:r>
      <w:r w:rsidRPr="00663AB9">
        <w:t>—while browsing on your phone, working, or watching TV.</w:t>
      </w:r>
      <w:r>
        <w:rPr>
          <w:b/>
          <w:bCs/>
        </w:rPr>
        <w:t xml:space="preserve"> </w:t>
      </w:r>
      <w:r w:rsidRPr="00F85E08">
        <w:t>While sitting, rise up onto the balls of your feet (lift your heels), hold briefly, then lower back down. Repeat this movement for a few minutes, and you're activating large muscle groups in your legs that efficiently pull glucose from your bloodstream.</w:t>
      </w:r>
    </w:p>
    <w:p w14:paraId="4A725BF4" w14:textId="77777777" w:rsidR="004B6234" w:rsidRPr="00F85E08" w:rsidRDefault="004B6234" w:rsidP="005454EE">
      <w:pPr>
        <w:spacing w:after="240" w:line="312" w:lineRule="auto"/>
        <w:jc w:val="both"/>
      </w:pPr>
      <w:r w:rsidRPr="00F85E08">
        <w:t>As an added benefit, regular heel raises strengthen your calf muscles and support your</w:t>
      </w:r>
      <w:r>
        <w:t xml:space="preserve"> </w:t>
      </w:r>
      <w:r w:rsidRPr="001D07A6">
        <w:t>foot's</w:t>
      </w:r>
      <w:r w:rsidRPr="00F85E08">
        <w:t xml:space="preserve"> arch structure, which can reduce stress on your knees by improving how your body absorbs walking or running impact. It's particularly helpful if you're dealing with joint discomfort or osteoarthritis.</w:t>
      </w:r>
    </w:p>
    <w:p w14:paraId="6957963C" w14:textId="77777777" w:rsidR="00F94CB3" w:rsidRDefault="00F94CB3" w:rsidP="005454EE">
      <w:pPr>
        <w:spacing w:after="240" w:line="312" w:lineRule="auto"/>
        <w:jc w:val="both"/>
      </w:pPr>
    </w:p>
    <w:p w14:paraId="7A275FB5" w14:textId="77777777" w:rsidR="009E471B" w:rsidRPr="00F85E08" w:rsidRDefault="009E471B" w:rsidP="005454EE">
      <w:pPr>
        <w:spacing w:after="240" w:line="312" w:lineRule="auto"/>
        <w:jc w:val="both"/>
      </w:pPr>
    </w:p>
    <w:p w14:paraId="4A394AFE" w14:textId="5C513330" w:rsidR="000B3960" w:rsidRDefault="004A7F45" w:rsidP="005454EE">
      <w:pPr>
        <w:pStyle w:val="Heading2"/>
        <w:spacing w:after="240" w:line="312" w:lineRule="auto"/>
        <w:jc w:val="both"/>
      </w:pPr>
      <w:bookmarkStart w:id="44" w:name="_Toc216359174"/>
      <w:r w:rsidRPr="00F85E08">
        <w:lastRenderedPageBreak/>
        <w:t>Make Every Tooth-Brushing Count</w:t>
      </w:r>
      <w:bookmarkEnd w:id="44"/>
    </w:p>
    <w:p w14:paraId="67EAAE22" w14:textId="5AAE94C1" w:rsidR="00EB6AB9" w:rsidRDefault="00265C33" w:rsidP="005454EE">
      <w:pPr>
        <w:spacing w:after="240" w:line="312" w:lineRule="auto"/>
        <w:jc w:val="both"/>
      </w:pPr>
      <w:r w:rsidRPr="00F85E08">
        <w:t>Finding it hard to exercise on busy days? Use your daily tooth-brushing time! It's a perfect chance to move a bit more. These two simple exercises don't take any longer but do great things for your health.</w:t>
      </w:r>
    </w:p>
    <w:p w14:paraId="55F4D25B" w14:textId="407D1CB6" w:rsidR="00265C33" w:rsidRDefault="00EC1AD5" w:rsidP="005454EE">
      <w:pPr>
        <w:spacing w:after="240" w:line="312" w:lineRule="auto"/>
        <w:jc w:val="both"/>
      </w:pPr>
      <w:r>
        <w:rPr>
          <w:noProof/>
        </w:rPr>
        <w:drawing>
          <wp:inline distT="0" distB="0" distL="0" distR="0" wp14:anchorId="3C082661" wp14:editId="3EA0B308">
            <wp:extent cx="5151120" cy="4264017"/>
            <wp:effectExtent l="0" t="0" r="0" b="3810"/>
            <wp:docPr id="435503746" name="Picture 1" descr="A pencil sketch of a person standing upright. His feet are positioned in a tandem stance, placed directly one in front of the other like walking on a tight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03746" name="Picture 1" descr="A pencil sketch of a person standing upright. His feet are positioned in a tandem stance, placed directly one in front of the other like walking on a tightrop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02102" cy="4306219"/>
                    </a:xfrm>
                    <a:prstGeom prst="rect">
                      <a:avLst/>
                    </a:prstGeom>
                    <a:noFill/>
                    <a:ln>
                      <a:noFill/>
                    </a:ln>
                  </pic:spPr>
                </pic:pic>
              </a:graphicData>
            </a:graphic>
          </wp:inline>
        </w:drawing>
      </w:r>
    </w:p>
    <w:p w14:paraId="1A86C57C" w14:textId="1E2A4063" w:rsidR="00EB6AB9" w:rsidRPr="00921F2C" w:rsidRDefault="00E11881" w:rsidP="005454EE">
      <w:pPr>
        <w:pStyle w:val="Heading3"/>
        <w:spacing w:after="240" w:line="312" w:lineRule="auto"/>
        <w:jc w:val="both"/>
      </w:pPr>
      <w:bookmarkStart w:id="45" w:name="_Toc216359175"/>
      <w:r w:rsidRPr="00921F2C">
        <w:t>Balance Builder (Tandem Stance)</w:t>
      </w:r>
      <w:bookmarkEnd w:id="45"/>
    </w:p>
    <w:p w14:paraId="37A3B28E" w14:textId="77777777" w:rsidR="009F05F2" w:rsidRPr="00CD300E" w:rsidRDefault="009F05F2" w:rsidP="005454EE">
      <w:pPr>
        <w:spacing w:after="240" w:line="312" w:lineRule="auto"/>
        <w:jc w:val="both"/>
      </w:pPr>
      <w:r w:rsidRPr="00CD300E">
        <w:t>While brushing your teeth, try standing with one foot directly in front of the other, like you're walking on an imaginary line. Your front foot's heel should touch your back foot's toe. Hold this position for 30 seconds, then switch feet.</w:t>
      </w:r>
    </w:p>
    <w:p w14:paraId="1E05B8FF" w14:textId="77777777" w:rsidR="009F05F2" w:rsidRPr="00F85E08" w:rsidRDefault="009F05F2" w:rsidP="005454EE">
      <w:pPr>
        <w:spacing w:after="240" w:line="312" w:lineRule="auto"/>
        <w:jc w:val="both"/>
      </w:pPr>
      <w:r w:rsidRPr="00F85E08">
        <w:t>Why this helps you:</w:t>
      </w:r>
    </w:p>
    <w:p w14:paraId="5C96C615" w14:textId="77777777" w:rsidR="009F05F2" w:rsidRPr="00F85E08" w:rsidRDefault="009F05F2" w:rsidP="005454EE">
      <w:pPr>
        <w:spacing w:after="240" w:line="312" w:lineRule="auto"/>
        <w:jc w:val="both"/>
      </w:pPr>
      <w:r w:rsidRPr="00F85E08">
        <w:t>This simple balance exercise strengthens your core muscles and improves your stability. It helps your body become more aware of its position, enhancing coordination between your brain and muscles. For older adults, it's especially valuable as it reduces fall risks and builds confidence for everyday activities.</w:t>
      </w:r>
    </w:p>
    <w:p w14:paraId="1F39FD5B" w14:textId="77777777" w:rsidR="009F05F2" w:rsidRPr="00F85E08" w:rsidRDefault="009F05F2" w:rsidP="005454EE">
      <w:pPr>
        <w:spacing w:after="240" w:line="312" w:lineRule="auto"/>
        <w:jc w:val="both"/>
      </w:pPr>
      <w:r w:rsidRPr="00F85E08">
        <w:t>Your balance improves, your posture gets better, and even your brain gets a workout! The muscles around your ankles, knees, and hips become stronger, providing better support for your joints.</w:t>
      </w:r>
    </w:p>
    <w:p w14:paraId="2F31EDA0" w14:textId="77777777" w:rsidR="00EB6AB9" w:rsidRDefault="00EB6AB9" w:rsidP="005454EE">
      <w:pPr>
        <w:spacing w:after="240" w:line="312" w:lineRule="auto"/>
        <w:jc w:val="both"/>
      </w:pPr>
    </w:p>
    <w:p w14:paraId="2370DC35" w14:textId="77777777" w:rsidR="00EB6AB9" w:rsidRDefault="00EB6AB9" w:rsidP="005454EE">
      <w:pPr>
        <w:spacing w:after="240" w:line="312" w:lineRule="auto"/>
        <w:jc w:val="both"/>
      </w:pPr>
    </w:p>
    <w:p w14:paraId="519B967C" w14:textId="1386FDE8" w:rsidR="00DC3AB8" w:rsidRDefault="00C22BD8" w:rsidP="005454EE">
      <w:pPr>
        <w:spacing w:after="240" w:line="312" w:lineRule="auto"/>
        <w:jc w:val="both"/>
      </w:pPr>
      <w:r>
        <w:rPr>
          <w:noProof/>
        </w:rPr>
        <w:lastRenderedPageBreak/>
        <w:drawing>
          <wp:inline distT="0" distB="0" distL="0" distR="0" wp14:anchorId="57AAC1D3" wp14:editId="0A74C426">
            <wp:extent cx="4511040" cy="5559710"/>
            <wp:effectExtent l="0" t="0" r="3810" b="3175"/>
            <wp:docPr id="971754642" name="Picture 9" descr="A side-view illustration of a woman performing a squat while brushing her teet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754642" name="Picture 9" descr="A side-view illustration of a woman performing a squat while brushing her teeth. "/>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24834" cy="5576711"/>
                    </a:xfrm>
                    <a:prstGeom prst="rect">
                      <a:avLst/>
                    </a:prstGeom>
                    <a:noFill/>
                    <a:ln>
                      <a:noFill/>
                    </a:ln>
                  </pic:spPr>
                </pic:pic>
              </a:graphicData>
            </a:graphic>
          </wp:inline>
        </w:drawing>
      </w:r>
    </w:p>
    <w:p w14:paraId="143E3798" w14:textId="1A4CE266" w:rsidR="00EB6AB9" w:rsidRDefault="00DC3AB8" w:rsidP="005454EE">
      <w:pPr>
        <w:pStyle w:val="Heading3"/>
        <w:spacing w:after="240" w:line="312" w:lineRule="auto"/>
        <w:jc w:val="both"/>
      </w:pPr>
      <w:bookmarkStart w:id="46" w:name="_Toc216359176"/>
      <w:r w:rsidRPr="009357F6">
        <w:t>The "King" of Exercises - Simple Squats</w:t>
      </w:r>
      <w:bookmarkEnd w:id="46"/>
    </w:p>
    <w:p w14:paraId="15B2EF65" w14:textId="77777777" w:rsidR="00D63135" w:rsidRPr="00F85E08" w:rsidRDefault="00D63135" w:rsidP="005454EE">
      <w:pPr>
        <w:spacing w:after="240" w:line="312" w:lineRule="auto"/>
        <w:jc w:val="both"/>
      </w:pPr>
      <w:r w:rsidRPr="00F85E08">
        <w:t>Stand tall with your feet shoulder-width apart while brushing. Keep your chest up and eyes forward. Gently lower your body as if sitting back into a chair, keeping your back straight. Go only as low as feels comfortable, then rise back up through your heels.</w:t>
      </w:r>
    </w:p>
    <w:p w14:paraId="0C96BF59" w14:textId="77777777" w:rsidR="00D63135" w:rsidRPr="00F85E08" w:rsidRDefault="00D63135" w:rsidP="005454EE">
      <w:pPr>
        <w:spacing w:after="240" w:line="312" w:lineRule="auto"/>
        <w:jc w:val="both"/>
      </w:pPr>
      <w:r w:rsidRPr="00F85E08">
        <w:t>What makes this so powerful:</w:t>
      </w:r>
    </w:p>
    <w:p w14:paraId="0E378204" w14:textId="77777777" w:rsidR="00D63135" w:rsidRPr="00F85E08" w:rsidRDefault="00D63135" w:rsidP="005454EE">
      <w:pPr>
        <w:spacing w:after="240" w:line="312" w:lineRule="auto"/>
        <w:jc w:val="both"/>
      </w:pPr>
      <w:r w:rsidRPr="00CC06EA">
        <w:t>Squats work all the major muscles in your lower body—your thighs, hamstrings, and buttocks.</w:t>
      </w:r>
      <w:r>
        <w:t xml:space="preserve"> </w:t>
      </w:r>
      <w:r w:rsidRPr="00F85E08">
        <w:t>They engage your core, improve your mobility, and help strengthen your bones. Even small "baby squats" provide benefits if your knees are sensitive.</w:t>
      </w:r>
    </w:p>
    <w:p w14:paraId="02838E47" w14:textId="77777777" w:rsidR="00D63135" w:rsidRPr="00F85E08" w:rsidRDefault="00D63135" w:rsidP="005454EE">
      <w:pPr>
        <w:spacing w:after="240" w:line="312" w:lineRule="auto"/>
        <w:jc w:val="both"/>
      </w:pPr>
      <w:r w:rsidRPr="00F85E08">
        <w:t>This exercise helps with everyday movements like sitting and standing, burns calories, and can prevent injuries by strengthening the muscles that support your joints.</w:t>
      </w:r>
    </w:p>
    <w:p w14:paraId="0BF5DD76" w14:textId="77777777" w:rsidR="00D63135" w:rsidRPr="00F85E08" w:rsidRDefault="00D63135" w:rsidP="005454EE">
      <w:pPr>
        <w:spacing w:after="240" w:line="312" w:lineRule="auto"/>
        <w:jc w:val="both"/>
      </w:pPr>
      <w:r w:rsidRPr="00F85E08">
        <w:t>By adding these simple exercises to your tooth-brushing routine, you're making a smart investment in your health without spending any extra time in your day. Imagine how much stronger and more stable you could feel after a few weeks of this simple habit!</w:t>
      </w:r>
    </w:p>
    <w:p w14:paraId="3535F966" w14:textId="2B9A1454" w:rsidR="004E4232" w:rsidRDefault="0027110A" w:rsidP="005454EE">
      <w:pPr>
        <w:spacing w:after="240" w:line="312" w:lineRule="auto"/>
        <w:jc w:val="both"/>
        <w:rPr>
          <w:b/>
          <w:bCs/>
        </w:rPr>
      </w:pPr>
      <w:r>
        <w:rPr>
          <w:b/>
          <w:bCs/>
          <w:noProof/>
        </w:rPr>
        <w:lastRenderedPageBreak/>
        <w:drawing>
          <wp:inline distT="0" distB="0" distL="0" distR="0" wp14:anchorId="22509F78" wp14:editId="1A5F3142">
            <wp:extent cx="4518660" cy="5736984"/>
            <wp:effectExtent l="0" t="0" r="0" b="0"/>
            <wp:docPr id="1252322621" name="Picture 6" descr="A sketch of a woman walking briskly with a long, dynamic stri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322621" name="Picture 6" descr="A sketch of a woman walking briskly with a long, dynamic stride. "/>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42707" cy="5767514"/>
                    </a:xfrm>
                    <a:prstGeom prst="rect">
                      <a:avLst/>
                    </a:prstGeom>
                    <a:noFill/>
                    <a:ln>
                      <a:noFill/>
                    </a:ln>
                  </pic:spPr>
                </pic:pic>
              </a:graphicData>
            </a:graphic>
          </wp:inline>
        </w:drawing>
      </w:r>
    </w:p>
    <w:p w14:paraId="090EABF9" w14:textId="72AD85FC" w:rsidR="00C11674" w:rsidRDefault="004E4232" w:rsidP="005454EE">
      <w:pPr>
        <w:pStyle w:val="Heading2"/>
        <w:spacing w:after="240" w:line="312" w:lineRule="auto"/>
        <w:jc w:val="both"/>
      </w:pPr>
      <w:bookmarkStart w:id="47" w:name="_Toc216359177"/>
      <w:r w:rsidRPr="00F85E08">
        <w:t>Walking: Your Simple Path to Weight Loss</w:t>
      </w:r>
      <w:bookmarkEnd w:id="47"/>
    </w:p>
    <w:p w14:paraId="3185B9F2" w14:textId="77777777" w:rsidR="005672FE" w:rsidRPr="00F85E08" w:rsidRDefault="005672FE" w:rsidP="005454EE">
      <w:pPr>
        <w:spacing w:after="240" w:line="312" w:lineRule="auto"/>
        <w:jc w:val="both"/>
      </w:pPr>
      <w:r w:rsidRPr="00F85E08">
        <w:t>Walking is a fantastic and accessible tool for improving your health and managing weight.</w:t>
      </w:r>
    </w:p>
    <w:p w14:paraId="723B451D" w14:textId="77777777" w:rsidR="005672FE" w:rsidRPr="00F85E08" w:rsidRDefault="005672FE" w:rsidP="005454EE">
      <w:pPr>
        <w:spacing w:after="240" w:line="312" w:lineRule="auto"/>
        <w:jc w:val="both"/>
      </w:pPr>
      <w:r w:rsidRPr="00F85E08">
        <w:t>What makes walking particularly effective is its sustainability. Unlike high-intensity exercises that might quickly lead to burnout, walking can be maintained for longer periods, leading to steady calorie burning. A brisk 30-minute walk can burn between 100</w:t>
      </w:r>
      <w:r>
        <w:t xml:space="preserve"> to </w:t>
      </w:r>
      <w:r w:rsidRPr="00F85E08">
        <w:t>300 calories depending on your pace and weight, and when done consistently, this creates the calorie deficit necessary for weight loss.</w:t>
      </w:r>
    </w:p>
    <w:p w14:paraId="66D75F52" w14:textId="77777777" w:rsidR="005672FE" w:rsidRPr="00F85E08" w:rsidRDefault="005672FE" w:rsidP="005454EE">
      <w:pPr>
        <w:spacing w:after="240" w:line="312" w:lineRule="auto"/>
        <w:jc w:val="both"/>
      </w:pPr>
      <w:r w:rsidRPr="00F85E08">
        <w:t>Beyond weight management, walking triggers a cascade of health benefits throughout your body. Your cardiovascular system strengthens as your heart pumps more efficiently. Your muscles become more toned, your balance improves, and your joints remain lubricated and healthy. Perhaps most remarkably, walking stimulates the release of endorphins—your body's natural mood elevators—creating a positive feedback loop that encourages you to continue this healthy habit.</w:t>
      </w:r>
    </w:p>
    <w:p w14:paraId="553D45C8" w14:textId="1E6F943B" w:rsidR="00C11674" w:rsidRDefault="002735DC" w:rsidP="005454EE">
      <w:pPr>
        <w:spacing w:after="240" w:line="312" w:lineRule="auto"/>
        <w:jc w:val="both"/>
      </w:pPr>
      <w:r>
        <w:rPr>
          <w:noProof/>
        </w:rPr>
        <w:lastRenderedPageBreak/>
        <w:drawing>
          <wp:inline distT="0" distB="0" distL="0" distR="0" wp14:anchorId="01C1A087" wp14:editId="194DA66B">
            <wp:extent cx="3794760" cy="4604046"/>
            <wp:effectExtent l="0" t="0" r="0" b="6350"/>
            <wp:docPr id="598852052" name="Picture 8" descr="A sketch of a person performing a wall push-u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852052" name="Picture 8" descr="A sketch of a person performing a wall push-up. "/>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flipH="1">
                      <a:off x="0" y="0"/>
                      <a:ext cx="3810268" cy="4622861"/>
                    </a:xfrm>
                    <a:prstGeom prst="rect">
                      <a:avLst/>
                    </a:prstGeom>
                    <a:noFill/>
                    <a:ln>
                      <a:noFill/>
                    </a:ln>
                  </pic:spPr>
                </pic:pic>
              </a:graphicData>
            </a:graphic>
          </wp:inline>
        </w:drawing>
      </w:r>
    </w:p>
    <w:p w14:paraId="7B225712" w14:textId="6F733ED4" w:rsidR="00C11674" w:rsidRDefault="00C11674" w:rsidP="005454EE">
      <w:pPr>
        <w:pStyle w:val="Heading2"/>
        <w:spacing w:after="240" w:line="312" w:lineRule="auto"/>
        <w:jc w:val="both"/>
      </w:pPr>
      <w:bookmarkStart w:id="48" w:name="_Toc216359178"/>
      <w:r w:rsidRPr="00F85E08">
        <w:t>Wall Push-Ups: Your Gentle Start to Strength</w:t>
      </w:r>
      <w:bookmarkEnd w:id="48"/>
    </w:p>
    <w:p w14:paraId="2C8B67FB" w14:textId="77777777" w:rsidR="00EC420C" w:rsidRDefault="00EC420C" w:rsidP="005454EE">
      <w:pPr>
        <w:spacing w:after="200" w:line="312" w:lineRule="auto"/>
        <w:jc w:val="both"/>
      </w:pPr>
      <w:r w:rsidRPr="00F85E08">
        <w:t>Stand at arm's length from a wall. Place your hands flat against the wall at chest level. Bend your arms, leaning toward the wall, then push back.</w:t>
      </w:r>
    </w:p>
    <w:p w14:paraId="43CE70A8" w14:textId="77777777" w:rsidR="00C364FE" w:rsidRPr="00F85E08" w:rsidRDefault="00C364FE" w:rsidP="00C364FE">
      <w:pPr>
        <w:spacing w:after="200" w:line="312" w:lineRule="auto"/>
        <w:jc w:val="both"/>
      </w:pPr>
      <w:r w:rsidRPr="009357F6">
        <w:t>Perfecting Your Form:</w:t>
      </w:r>
      <w:r w:rsidRPr="00F85E08">
        <w:t xml:space="preserve"> Keep your body in a straight line from head to heels – don't let your hips sag or stick out. Engage your core. Keep your elbows slightly tucked toward your body as you bend them, rather than flaring them straight out to the sides. Move slowly and with control.</w:t>
      </w:r>
    </w:p>
    <w:p w14:paraId="7B20E4A4" w14:textId="77777777" w:rsidR="00EC420C" w:rsidRPr="00F85E08" w:rsidRDefault="00EC420C" w:rsidP="005454EE">
      <w:pPr>
        <w:spacing w:after="200" w:line="312" w:lineRule="auto"/>
        <w:jc w:val="both"/>
      </w:pPr>
      <w:r w:rsidRPr="00FD29C9">
        <w:t>Wall push-ups</w:t>
      </w:r>
      <w:r>
        <w:t xml:space="preserve"> </w:t>
      </w:r>
      <w:r w:rsidRPr="00F85E08">
        <w:t>are a great starting point for building upper body strength, especially if regular push-ups feel too challenging or if you have concerns about your joints.</w:t>
      </w:r>
    </w:p>
    <w:p w14:paraId="37F06D53" w14:textId="77777777" w:rsidR="00EC420C" w:rsidRPr="00F85E08" w:rsidRDefault="00EC420C" w:rsidP="005454EE">
      <w:pPr>
        <w:spacing w:after="200" w:line="312" w:lineRule="auto"/>
        <w:jc w:val="both"/>
      </w:pPr>
      <w:r w:rsidRPr="009357F6">
        <w:t>Muscles Worked:</w:t>
      </w:r>
      <w:r w:rsidRPr="00F85E08">
        <w:t xml:space="preserve"> They primarily strengthen your chest muscles (pectorals), the front of your shoulders (anterior deltoids), and the back of your arms (triceps). Your core muscles also work gently to keep your body stable and straight.</w:t>
      </w:r>
    </w:p>
    <w:p w14:paraId="41650F90" w14:textId="3024C2BF" w:rsidR="000630B8" w:rsidRPr="00EC420C" w:rsidRDefault="00EC420C" w:rsidP="005454EE">
      <w:pPr>
        <w:spacing w:after="200"/>
        <w:jc w:val="both"/>
      </w:pPr>
      <w:r w:rsidRPr="00EC420C">
        <w:t xml:space="preserve">Why They're Great (Especially for Seniors/Overweight Individuals): </w:t>
      </w:r>
    </w:p>
    <w:p w14:paraId="74CA2CAF" w14:textId="77777777" w:rsidR="00EC420C" w:rsidRPr="009357F6" w:rsidRDefault="00EC420C" w:rsidP="00755872">
      <w:pPr>
        <w:numPr>
          <w:ilvl w:val="0"/>
          <w:numId w:val="75"/>
        </w:numPr>
        <w:spacing w:after="200" w:line="312" w:lineRule="auto"/>
        <w:jc w:val="both"/>
      </w:pPr>
      <w:r w:rsidRPr="009357F6">
        <w:t>Low Impact: Very gentle on wrists, elbows, and shoulders compared to floor push-ups.</w:t>
      </w:r>
    </w:p>
    <w:p w14:paraId="0B211B68" w14:textId="77777777" w:rsidR="00EC420C" w:rsidRPr="009357F6" w:rsidRDefault="00EC420C" w:rsidP="00755872">
      <w:pPr>
        <w:numPr>
          <w:ilvl w:val="0"/>
          <w:numId w:val="75"/>
        </w:numPr>
        <w:spacing w:after="200" w:line="312" w:lineRule="auto"/>
        <w:jc w:val="both"/>
      </w:pPr>
      <w:r w:rsidRPr="009357F6">
        <w:t>Adjustable: You control the difficulty! Stand closer to the wall to make it easier, or step further back (keeping your body straight) to increase the challenge.</w:t>
      </w:r>
    </w:p>
    <w:p w14:paraId="10251291" w14:textId="77777777" w:rsidR="00EC420C" w:rsidRPr="00F85E08" w:rsidRDefault="00EC420C" w:rsidP="00755872">
      <w:pPr>
        <w:numPr>
          <w:ilvl w:val="0"/>
          <w:numId w:val="75"/>
        </w:numPr>
        <w:spacing w:after="200" w:line="312" w:lineRule="auto"/>
        <w:jc w:val="both"/>
      </w:pPr>
      <w:r w:rsidRPr="009357F6">
        <w:t>Functional Strength:</w:t>
      </w:r>
      <w:r w:rsidRPr="00F85E08">
        <w:t xml:space="preserve"> Builds the strength needed for everyday activities like pushing doors, getting up from a chair, or carrying groceries.</w:t>
      </w:r>
    </w:p>
    <w:p w14:paraId="4BEA416C" w14:textId="1881E4F5" w:rsidR="00B55599" w:rsidRPr="00605DDA" w:rsidRDefault="00B55599" w:rsidP="005454EE">
      <w:pPr>
        <w:pStyle w:val="Heading1"/>
        <w:spacing w:line="312" w:lineRule="auto"/>
        <w:jc w:val="both"/>
        <w:rPr>
          <w:color w:val="auto"/>
        </w:rPr>
      </w:pPr>
      <w:bookmarkStart w:id="49" w:name="_Toc216359179"/>
      <w:r w:rsidRPr="00605DDA">
        <w:rPr>
          <w:color w:val="auto"/>
        </w:rPr>
        <w:lastRenderedPageBreak/>
        <w:t>Tracking Tools &amp; Progress Worksheets</w:t>
      </w:r>
      <w:bookmarkEnd w:id="49"/>
    </w:p>
    <w:p w14:paraId="74DCA459" w14:textId="02BA1C84" w:rsidR="00B55599" w:rsidRDefault="00B55599" w:rsidP="005454EE">
      <w:pPr>
        <w:spacing w:after="240" w:line="312" w:lineRule="auto"/>
        <w:jc w:val="both"/>
      </w:pPr>
      <w:r>
        <w:t>These tools will help you track your progress, identify patterns, and celebrate your victories along the way.</w:t>
      </w:r>
    </w:p>
    <w:p w14:paraId="07C20FB9" w14:textId="1C5317B2" w:rsidR="004B77E3" w:rsidRPr="004B77E3" w:rsidRDefault="004B77E3" w:rsidP="00274DFC">
      <w:pPr>
        <w:pStyle w:val="NormalWeb"/>
        <w:spacing w:after="240" w:afterAutospacing="0" w:line="312" w:lineRule="auto"/>
        <w:rPr>
          <w:rFonts w:ascii="Arial" w:hAnsi="Arial" w:cs="Arial"/>
        </w:rPr>
      </w:pPr>
      <w:r w:rsidRPr="004B77E3">
        <w:rPr>
          <w:rFonts w:ascii="Arial" w:hAnsi="Arial" w:cs="Arial"/>
        </w:rPr>
        <w:t>Download Your Printable Worksheets</w:t>
      </w:r>
      <w:r>
        <w:rPr>
          <w:rFonts w:ascii="Arial" w:hAnsi="Arial" w:cs="Arial"/>
        </w:rPr>
        <w:t xml:space="preserve">. </w:t>
      </w:r>
      <w:r w:rsidRPr="004B77E3">
        <w:rPr>
          <w:rFonts w:ascii="Arial" w:hAnsi="Arial" w:cs="Arial"/>
        </w:rPr>
        <w:t>To make the most of this program, I have created print-ready PDF and Word versions of these logs for you.</w:t>
      </w:r>
      <w:r w:rsidR="00A745C8">
        <w:rPr>
          <w:rFonts w:ascii="Arial" w:hAnsi="Arial" w:cs="Arial"/>
        </w:rPr>
        <w:t xml:space="preserve"> </w:t>
      </w:r>
      <w:r w:rsidRPr="004B77E3">
        <w:rPr>
          <w:rFonts w:ascii="Arial" w:hAnsi="Arial" w:cs="Arial"/>
          <w:b/>
          <w:bCs/>
        </w:rPr>
        <w:t>Download them here:</w:t>
      </w:r>
      <w:r w:rsidRPr="004B77E3">
        <w:rPr>
          <w:rFonts w:ascii="Arial" w:hAnsi="Arial" w:cs="Arial"/>
        </w:rPr>
        <w:t xml:space="preserve"> </w:t>
      </w:r>
      <w:hyperlink r:id="rId31" w:history="1">
        <w:r w:rsidR="00A745C8" w:rsidRPr="003E469F">
          <w:rPr>
            <w:rStyle w:val="Hyperlink"/>
            <w:rFonts w:ascii="Arial" w:hAnsi="Arial" w:cs="Arial"/>
            <w:b/>
            <w:bCs/>
          </w:rPr>
          <w:t>https://damodara.co.uk</w:t>
        </w:r>
        <w:r w:rsidRPr="003E469F">
          <w:rPr>
            <w:rStyle w:val="Hyperlink"/>
            <w:rFonts w:ascii="Arial" w:hAnsi="Arial" w:cs="Arial"/>
            <w:b/>
            <w:bCs/>
          </w:rPr>
          <w:t>/resources</w:t>
        </w:r>
      </w:hyperlink>
    </w:p>
    <w:p w14:paraId="3BD00A71" w14:textId="072B6933" w:rsidR="008926C3" w:rsidRPr="004B77E3" w:rsidRDefault="00A26B4C" w:rsidP="005454EE">
      <w:pPr>
        <w:pStyle w:val="NormalWeb"/>
        <w:spacing w:after="240" w:afterAutospacing="0" w:line="312" w:lineRule="auto"/>
        <w:jc w:val="both"/>
        <w:rPr>
          <w:rFonts w:ascii="Arial" w:hAnsi="Arial" w:cs="Arial"/>
        </w:rPr>
      </w:pPr>
      <w:r>
        <w:rPr>
          <w:rFonts w:ascii="Arial" w:hAnsi="Arial" w:cs="Arial"/>
          <w:noProof/>
        </w:rPr>
        <w:drawing>
          <wp:inline distT="0" distB="0" distL="0" distR="0" wp14:anchorId="09A15704" wp14:editId="2BCCABF3">
            <wp:extent cx="1007533" cy="1007533"/>
            <wp:effectExtent l="0" t="0" r="2540" b="2540"/>
            <wp:docPr id="1537005740" name="Picture 10" descr="QR code with a link to tracking tool re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005740" name="Picture 10" descr="QR code with a link to tracking tool resource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25486" cy="1025486"/>
                    </a:xfrm>
                    <a:prstGeom prst="rect">
                      <a:avLst/>
                    </a:prstGeom>
                    <a:noFill/>
                    <a:ln>
                      <a:noFill/>
                    </a:ln>
                  </pic:spPr>
                </pic:pic>
              </a:graphicData>
            </a:graphic>
          </wp:inline>
        </w:drawing>
      </w:r>
    </w:p>
    <w:p w14:paraId="50B403D0" w14:textId="77777777" w:rsidR="004B77E3" w:rsidRPr="00393AA5" w:rsidRDefault="004B77E3" w:rsidP="005454EE">
      <w:pPr>
        <w:spacing w:after="240" w:line="312" w:lineRule="auto"/>
        <w:jc w:val="both"/>
        <w:rPr>
          <w:b/>
          <w:bCs/>
        </w:rPr>
      </w:pPr>
      <w:r w:rsidRPr="00393AA5">
        <w:rPr>
          <w:b/>
          <w:bCs/>
        </w:rPr>
        <w:t>Print these pages and keep them visible where you'll see them daily—on your refrigerator, bathroom mirror, or workspace.</w:t>
      </w:r>
    </w:p>
    <w:p w14:paraId="2EEAC0F8" w14:textId="77777777" w:rsidR="004B77E3" w:rsidRDefault="004B77E3" w:rsidP="005454EE">
      <w:pPr>
        <w:spacing w:after="240" w:line="312" w:lineRule="auto"/>
        <w:jc w:val="both"/>
        <w:rPr>
          <w:b/>
          <w:bCs/>
          <w:sz w:val="26"/>
          <w:szCs w:val="26"/>
        </w:rPr>
      </w:pPr>
    </w:p>
    <w:p w14:paraId="1C82CBE5" w14:textId="77777777" w:rsidR="00CE3FF6" w:rsidRDefault="00CE3FF6" w:rsidP="005454EE">
      <w:pPr>
        <w:spacing w:after="240" w:line="312" w:lineRule="auto"/>
        <w:jc w:val="both"/>
        <w:rPr>
          <w:b/>
          <w:bCs/>
          <w:sz w:val="26"/>
          <w:szCs w:val="26"/>
        </w:rPr>
      </w:pPr>
    </w:p>
    <w:p w14:paraId="5EF8AD8F" w14:textId="77777777" w:rsidR="00CE3FF6" w:rsidRDefault="00CE3FF6" w:rsidP="005454EE">
      <w:pPr>
        <w:spacing w:after="240" w:line="312" w:lineRule="auto"/>
        <w:jc w:val="both"/>
        <w:rPr>
          <w:b/>
          <w:bCs/>
          <w:sz w:val="26"/>
          <w:szCs w:val="26"/>
        </w:rPr>
      </w:pPr>
    </w:p>
    <w:p w14:paraId="4C9CCEF7" w14:textId="77777777" w:rsidR="00CE3FF6" w:rsidRDefault="00CE3FF6" w:rsidP="005454EE">
      <w:pPr>
        <w:spacing w:after="240" w:line="312" w:lineRule="auto"/>
        <w:jc w:val="both"/>
        <w:rPr>
          <w:b/>
          <w:bCs/>
          <w:sz w:val="26"/>
          <w:szCs w:val="26"/>
        </w:rPr>
      </w:pPr>
    </w:p>
    <w:p w14:paraId="1899E72E" w14:textId="77777777" w:rsidR="001D3380" w:rsidRDefault="001D3380" w:rsidP="005454EE">
      <w:pPr>
        <w:spacing w:after="240" w:line="312" w:lineRule="auto"/>
        <w:jc w:val="both"/>
        <w:rPr>
          <w:b/>
          <w:bCs/>
          <w:sz w:val="26"/>
          <w:szCs w:val="26"/>
        </w:rPr>
      </w:pPr>
    </w:p>
    <w:p w14:paraId="114FA7BC" w14:textId="77777777" w:rsidR="00A7400D" w:rsidRDefault="00A7400D" w:rsidP="005454EE">
      <w:pPr>
        <w:spacing w:after="240" w:line="312" w:lineRule="auto"/>
        <w:jc w:val="both"/>
        <w:rPr>
          <w:b/>
          <w:bCs/>
          <w:sz w:val="26"/>
          <w:szCs w:val="26"/>
        </w:rPr>
      </w:pPr>
    </w:p>
    <w:p w14:paraId="0768D153" w14:textId="77777777" w:rsidR="00A7400D" w:rsidRDefault="00A7400D" w:rsidP="005454EE">
      <w:pPr>
        <w:spacing w:after="240" w:line="312" w:lineRule="auto"/>
        <w:jc w:val="both"/>
        <w:rPr>
          <w:b/>
          <w:bCs/>
          <w:sz w:val="26"/>
          <w:szCs w:val="26"/>
        </w:rPr>
      </w:pPr>
    </w:p>
    <w:p w14:paraId="4F5FB5B0" w14:textId="77777777" w:rsidR="00A7400D" w:rsidRDefault="00A7400D" w:rsidP="005454EE">
      <w:pPr>
        <w:spacing w:after="240" w:line="312" w:lineRule="auto"/>
        <w:jc w:val="both"/>
        <w:rPr>
          <w:b/>
          <w:bCs/>
          <w:sz w:val="26"/>
          <w:szCs w:val="26"/>
        </w:rPr>
      </w:pPr>
    </w:p>
    <w:p w14:paraId="7E75CE66" w14:textId="77777777" w:rsidR="00CE3FF6" w:rsidRDefault="00CE3FF6" w:rsidP="005454EE">
      <w:pPr>
        <w:spacing w:after="240" w:line="312" w:lineRule="auto"/>
        <w:jc w:val="both"/>
        <w:rPr>
          <w:b/>
          <w:bCs/>
          <w:sz w:val="26"/>
          <w:szCs w:val="26"/>
        </w:rPr>
      </w:pPr>
    </w:p>
    <w:p w14:paraId="52B04814" w14:textId="77777777" w:rsidR="006361D2" w:rsidRDefault="006361D2" w:rsidP="005454EE">
      <w:pPr>
        <w:spacing w:after="240" w:line="312" w:lineRule="auto"/>
        <w:jc w:val="both"/>
        <w:rPr>
          <w:b/>
          <w:bCs/>
          <w:sz w:val="26"/>
          <w:szCs w:val="26"/>
        </w:rPr>
      </w:pPr>
    </w:p>
    <w:p w14:paraId="156805A9" w14:textId="77777777" w:rsidR="006361D2" w:rsidRDefault="006361D2" w:rsidP="005454EE">
      <w:pPr>
        <w:spacing w:after="240" w:line="312" w:lineRule="auto"/>
        <w:jc w:val="both"/>
        <w:rPr>
          <w:b/>
          <w:bCs/>
          <w:sz w:val="26"/>
          <w:szCs w:val="26"/>
        </w:rPr>
      </w:pPr>
    </w:p>
    <w:p w14:paraId="632F9E05" w14:textId="77777777" w:rsidR="00274DFC" w:rsidRDefault="00274DFC" w:rsidP="005454EE">
      <w:pPr>
        <w:spacing w:after="240" w:line="312" w:lineRule="auto"/>
        <w:jc w:val="both"/>
        <w:rPr>
          <w:b/>
          <w:bCs/>
          <w:sz w:val="26"/>
          <w:szCs w:val="26"/>
        </w:rPr>
      </w:pPr>
    </w:p>
    <w:p w14:paraId="60C10014" w14:textId="77777777" w:rsidR="00274DFC" w:rsidRDefault="00274DFC" w:rsidP="005454EE">
      <w:pPr>
        <w:spacing w:after="240" w:line="312" w:lineRule="auto"/>
        <w:jc w:val="both"/>
        <w:rPr>
          <w:b/>
          <w:bCs/>
          <w:sz w:val="26"/>
          <w:szCs w:val="26"/>
        </w:rPr>
      </w:pPr>
    </w:p>
    <w:p w14:paraId="3EE7EE9A" w14:textId="77777777" w:rsidR="00274DFC" w:rsidRDefault="00274DFC" w:rsidP="005454EE">
      <w:pPr>
        <w:spacing w:after="240" w:line="312" w:lineRule="auto"/>
        <w:jc w:val="both"/>
        <w:rPr>
          <w:b/>
          <w:bCs/>
          <w:sz w:val="26"/>
          <w:szCs w:val="26"/>
        </w:rPr>
      </w:pPr>
    </w:p>
    <w:p w14:paraId="4AB9C938" w14:textId="77777777" w:rsidR="004B77E3" w:rsidRDefault="004B77E3" w:rsidP="005454EE">
      <w:pPr>
        <w:spacing w:after="240" w:line="312" w:lineRule="auto"/>
        <w:jc w:val="both"/>
      </w:pPr>
    </w:p>
    <w:p w14:paraId="58E9A396" w14:textId="77777777" w:rsidR="00616B73" w:rsidRDefault="00616B73" w:rsidP="005454EE">
      <w:pPr>
        <w:pStyle w:val="Heading2"/>
        <w:spacing w:after="240" w:line="312" w:lineRule="auto"/>
        <w:jc w:val="both"/>
      </w:pPr>
      <w:bookmarkStart w:id="50" w:name="_Toc216359180"/>
      <w:r>
        <w:lastRenderedPageBreak/>
        <w:t>Goal Setting &amp; Vision</w:t>
      </w:r>
      <w:bookmarkEnd w:id="50"/>
    </w:p>
    <w:p w14:paraId="1635A1F7" w14:textId="77777777" w:rsidR="00616B73" w:rsidRDefault="00616B73" w:rsidP="00584602">
      <w:pPr>
        <w:spacing w:after="200" w:line="312" w:lineRule="auto"/>
        <w:jc w:val="both"/>
      </w:pPr>
      <w:r>
        <w:t>Clarify your 'why' and visualize your success. Review this page regularly to stay motivated.</w:t>
      </w:r>
    </w:p>
    <w:p w14:paraId="229331F6" w14:textId="77777777" w:rsidR="00616B73" w:rsidRDefault="00616B73" w:rsidP="00584602">
      <w:pPr>
        <w:spacing w:after="200" w:line="312" w:lineRule="auto"/>
        <w:jc w:val="both"/>
      </w:pPr>
      <w:r>
        <w:rPr>
          <w:b/>
          <w:bCs/>
        </w:rPr>
        <w:t>My Ultimate Goal Weight:</w:t>
      </w:r>
      <w:r>
        <w:t xml:space="preserve"> __________ lbs/kg</w:t>
      </w:r>
    </w:p>
    <w:p w14:paraId="03F06ACF" w14:textId="77777777" w:rsidR="00616B73" w:rsidRDefault="00616B73" w:rsidP="00584602">
      <w:pPr>
        <w:spacing w:after="200" w:line="312" w:lineRule="auto"/>
        <w:jc w:val="both"/>
      </w:pPr>
      <w:r>
        <w:rPr>
          <w:rStyle w:val="citation-164"/>
          <w:b/>
          <w:bCs/>
        </w:rPr>
        <w:t>My "Weight Trigger Point" (Goal + 5lbs):</w:t>
      </w:r>
      <w:r>
        <w:rPr>
          <w:rStyle w:val="citation-164"/>
        </w:rPr>
        <w:t xml:space="preserve"> __________ lbs/kg</w:t>
      </w:r>
    </w:p>
    <w:p w14:paraId="393E42C5" w14:textId="77777777" w:rsidR="00616B73" w:rsidRDefault="00616B73" w:rsidP="00584602">
      <w:pPr>
        <w:spacing w:after="200" w:line="312" w:lineRule="auto"/>
        <w:jc w:val="both"/>
      </w:pPr>
      <w:r>
        <w:rPr>
          <w:b/>
          <w:bCs/>
        </w:rPr>
        <w:t>Target Date:</w:t>
      </w:r>
      <w:r>
        <w:t xml:space="preserve"> __________________</w:t>
      </w:r>
    </w:p>
    <w:p w14:paraId="2494428E" w14:textId="77777777" w:rsidR="00616B73" w:rsidRDefault="00616B73" w:rsidP="00584602">
      <w:pPr>
        <w:spacing w:before="240" w:after="200" w:line="312" w:lineRule="auto"/>
        <w:jc w:val="both"/>
      </w:pPr>
      <w:r>
        <w:rPr>
          <w:b/>
          <w:bCs/>
        </w:rPr>
        <w:t>Why is this important to me? (Be specific and emotional):</w:t>
      </w:r>
    </w:p>
    <w:p w14:paraId="66CA03E5" w14:textId="77777777" w:rsidR="00616B73" w:rsidRDefault="00616B73" w:rsidP="00584602">
      <w:pPr>
        <w:spacing w:after="200" w:line="312" w:lineRule="auto"/>
        <w:jc w:val="both"/>
      </w:pPr>
      <w:r>
        <w:t>_________________________________________________________________</w:t>
      </w:r>
    </w:p>
    <w:p w14:paraId="6F045EE0" w14:textId="77777777" w:rsidR="00616B73" w:rsidRDefault="00616B73" w:rsidP="00584602">
      <w:pPr>
        <w:spacing w:after="200" w:line="312" w:lineRule="auto"/>
        <w:jc w:val="both"/>
      </w:pPr>
      <w:r>
        <w:t>_________________________________________________________________</w:t>
      </w:r>
    </w:p>
    <w:p w14:paraId="15B8ACCA" w14:textId="77777777" w:rsidR="00616B73" w:rsidRDefault="00616B73" w:rsidP="00584602">
      <w:pPr>
        <w:spacing w:after="200" w:line="312" w:lineRule="auto"/>
        <w:jc w:val="both"/>
      </w:pPr>
      <w:r>
        <w:t>_________________________________________________________________</w:t>
      </w:r>
    </w:p>
    <w:p w14:paraId="68C98D22" w14:textId="77777777" w:rsidR="00616B73" w:rsidRDefault="00616B73" w:rsidP="00584602">
      <w:pPr>
        <w:spacing w:after="200" w:line="312" w:lineRule="auto"/>
        <w:jc w:val="both"/>
      </w:pPr>
      <w:r>
        <w:t>_________________________________________________________________</w:t>
      </w:r>
    </w:p>
    <w:p w14:paraId="173843B2" w14:textId="77777777" w:rsidR="00616B73" w:rsidRDefault="00616B73" w:rsidP="00584602">
      <w:pPr>
        <w:spacing w:before="240" w:after="200" w:line="312" w:lineRule="auto"/>
        <w:jc w:val="both"/>
      </w:pPr>
      <w:r>
        <w:rPr>
          <w:b/>
          <w:bCs/>
        </w:rPr>
        <w:t>How will I feel when I achieve this goal?</w:t>
      </w:r>
    </w:p>
    <w:p w14:paraId="6489BE2E" w14:textId="77777777" w:rsidR="00616B73" w:rsidRDefault="00616B73" w:rsidP="00584602">
      <w:pPr>
        <w:spacing w:after="200" w:line="312" w:lineRule="auto"/>
        <w:jc w:val="both"/>
      </w:pPr>
      <w:r>
        <w:t>_________________________________________________________________</w:t>
      </w:r>
    </w:p>
    <w:p w14:paraId="1351E599" w14:textId="77777777" w:rsidR="00616B73" w:rsidRDefault="00616B73" w:rsidP="00584602">
      <w:pPr>
        <w:spacing w:after="200" w:line="312" w:lineRule="auto"/>
        <w:jc w:val="both"/>
      </w:pPr>
      <w:r>
        <w:t>_________________________________________________________________</w:t>
      </w:r>
    </w:p>
    <w:p w14:paraId="47E1CDDD" w14:textId="77777777" w:rsidR="00616B73" w:rsidRDefault="00616B73" w:rsidP="00584602">
      <w:pPr>
        <w:spacing w:after="200" w:line="312" w:lineRule="auto"/>
        <w:jc w:val="both"/>
      </w:pPr>
      <w:r>
        <w:t>_________________________________________________________________</w:t>
      </w:r>
    </w:p>
    <w:p w14:paraId="3CA3625D" w14:textId="77777777" w:rsidR="00616B73" w:rsidRDefault="00616B73" w:rsidP="00584602">
      <w:pPr>
        <w:spacing w:before="240" w:after="200" w:line="312" w:lineRule="auto"/>
        <w:jc w:val="both"/>
      </w:pPr>
      <w:r>
        <w:rPr>
          <w:b/>
          <w:bCs/>
        </w:rPr>
        <w:t>What will I be able to do that I can't do now?</w:t>
      </w:r>
    </w:p>
    <w:p w14:paraId="630163C6" w14:textId="77777777" w:rsidR="00616B73" w:rsidRDefault="00616B73" w:rsidP="00584602">
      <w:pPr>
        <w:spacing w:after="200" w:line="312" w:lineRule="auto"/>
        <w:jc w:val="both"/>
      </w:pPr>
      <w:r>
        <w:t>_________________________________________________________________</w:t>
      </w:r>
    </w:p>
    <w:p w14:paraId="475D828A" w14:textId="77777777" w:rsidR="00616B73" w:rsidRDefault="00616B73" w:rsidP="00584602">
      <w:pPr>
        <w:spacing w:after="200" w:line="312" w:lineRule="auto"/>
        <w:jc w:val="both"/>
      </w:pPr>
      <w:r>
        <w:t>_________________________________________________________________</w:t>
      </w:r>
    </w:p>
    <w:p w14:paraId="6965B947" w14:textId="77777777" w:rsidR="00616B73" w:rsidRDefault="00616B73" w:rsidP="00584602">
      <w:pPr>
        <w:spacing w:after="200" w:line="312" w:lineRule="auto"/>
        <w:jc w:val="both"/>
      </w:pPr>
      <w:r>
        <w:t>_________________________________________________________________</w:t>
      </w:r>
    </w:p>
    <w:p w14:paraId="7E81CE21" w14:textId="77777777" w:rsidR="00616B73" w:rsidRDefault="00616B73" w:rsidP="00584602">
      <w:pPr>
        <w:spacing w:before="240" w:after="200" w:line="312" w:lineRule="auto"/>
        <w:jc w:val="both"/>
      </w:pPr>
      <w:r>
        <w:rPr>
          <w:b/>
          <w:bCs/>
        </w:rPr>
        <w:t>My Support Team (people I can count on):</w:t>
      </w:r>
    </w:p>
    <w:p w14:paraId="54CDB30F" w14:textId="77777777" w:rsidR="00616B73" w:rsidRDefault="00616B73" w:rsidP="00584602">
      <w:pPr>
        <w:spacing w:after="200" w:line="312" w:lineRule="auto"/>
        <w:jc w:val="both"/>
      </w:pPr>
      <w:r>
        <w:t>_________________________________________________________________</w:t>
      </w:r>
    </w:p>
    <w:p w14:paraId="725B3604" w14:textId="77777777" w:rsidR="00616B73" w:rsidRDefault="00616B73" w:rsidP="00584602">
      <w:pPr>
        <w:spacing w:after="200" w:line="312" w:lineRule="auto"/>
        <w:jc w:val="both"/>
      </w:pPr>
      <w:r>
        <w:t>_________________________________________________________________</w:t>
      </w:r>
    </w:p>
    <w:p w14:paraId="3034230D" w14:textId="77777777" w:rsidR="00616B73" w:rsidRDefault="00616B73" w:rsidP="00584602">
      <w:pPr>
        <w:spacing w:before="240" w:after="200" w:line="312" w:lineRule="auto"/>
        <w:jc w:val="both"/>
      </w:pPr>
      <w:r>
        <w:rPr>
          <w:b/>
          <w:bCs/>
        </w:rPr>
        <w:t>My commitment to myself:</w:t>
      </w:r>
    </w:p>
    <w:p w14:paraId="5B317D44" w14:textId="77777777" w:rsidR="00616B73" w:rsidRDefault="00616B73" w:rsidP="00584602">
      <w:pPr>
        <w:spacing w:after="200" w:line="312" w:lineRule="auto"/>
        <w:jc w:val="both"/>
      </w:pPr>
      <w:r>
        <w:t>I, __________________________, commit to following this program for the next three months. I will honor my body, trust the process, and celebrate every victory along the way. I am shifting my identity from "someone on a diet" to "someone who lives a healthy life."</w:t>
      </w:r>
    </w:p>
    <w:p w14:paraId="15BB0C5D" w14:textId="77777777" w:rsidR="00274DFC" w:rsidRDefault="00274DFC" w:rsidP="005454EE">
      <w:pPr>
        <w:spacing w:before="240" w:after="120" w:line="312" w:lineRule="auto"/>
        <w:jc w:val="both"/>
      </w:pPr>
    </w:p>
    <w:p w14:paraId="149F87DA" w14:textId="4600549E" w:rsidR="00616B73" w:rsidRDefault="00616B73" w:rsidP="005454EE">
      <w:pPr>
        <w:spacing w:before="240" w:after="120" w:line="312" w:lineRule="auto"/>
        <w:jc w:val="both"/>
      </w:pPr>
      <w:r>
        <w:t>Signature: _____________________________  Date: ____________</w:t>
      </w:r>
    </w:p>
    <w:p w14:paraId="5C887561" w14:textId="6704A7CF" w:rsidR="00B55599" w:rsidRDefault="00B55599" w:rsidP="005454EE">
      <w:pPr>
        <w:pStyle w:val="Heading2"/>
        <w:spacing w:after="240" w:line="312" w:lineRule="auto"/>
        <w:jc w:val="both"/>
      </w:pPr>
      <w:bookmarkStart w:id="51" w:name="_Toc216359181"/>
      <w:r>
        <w:lastRenderedPageBreak/>
        <w:t>Your Starting Point</w:t>
      </w:r>
      <w:bookmarkEnd w:id="51"/>
    </w:p>
    <w:p w14:paraId="7A0BFD2D" w14:textId="77777777" w:rsidR="00B55599" w:rsidRDefault="00B55599" w:rsidP="005F38BD">
      <w:pPr>
        <w:spacing w:before="100" w:after="60" w:line="312" w:lineRule="auto"/>
        <w:jc w:val="both"/>
      </w:pPr>
      <w:r>
        <w:t>Record your baseline measurements on Day 1. This is your 'before' snapshot.</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4680"/>
        <w:gridCol w:w="4680"/>
      </w:tblGrid>
      <w:tr w:rsidR="00B55599" w14:paraId="3FF423CA" w14:textId="77777777" w:rsidTr="0041068A">
        <w:tc>
          <w:tcPr>
            <w:tcW w:w="4680"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vAlign w:val="center"/>
          </w:tcPr>
          <w:p w14:paraId="38FC999D" w14:textId="77777777" w:rsidR="00B55599" w:rsidRDefault="00B55599" w:rsidP="005F38BD">
            <w:pPr>
              <w:spacing w:before="100" w:after="60" w:line="312" w:lineRule="auto"/>
              <w:jc w:val="both"/>
            </w:pPr>
            <w:r>
              <w:rPr>
                <w:b/>
                <w:bCs/>
                <w:color w:val="FFFFFF"/>
                <w:sz w:val="22"/>
                <w:szCs w:val="22"/>
              </w:rPr>
              <w:t>Measurement</w:t>
            </w:r>
          </w:p>
        </w:tc>
        <w:tc>
          <w:tcPr>
            <w:tcW w:w="4680"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vAlign w:val="center"/>
          </w:tcPr>
          <w:p w14:paraId="4D9DF606" w14:textId="77777777" w:rsidR="00B55599" w:rsidRDefault="00B55599" w:rsidP="005F38BD">
            <w:pPr>
              <w:spacing w:before="100" w:after="60" w:line="312" w:lineRule="auto"/>
              <w:jc w:val="both"/>
            </w:pPr>
            <w:r>
              <w:rPr>
                <w:b/>
                <w:bCs/>
                <w:color w:val="FFFFFF"/>
                <w:sz w:val="22"/>
                <w:szCs w:val="22"/>
              </w:rPr>
              <w:t>Day 1 (Starting)</w:t>
            </w:r>
          </w:p>
        </w:tc>
      </w:tr>
      <w:tr w:rsidR="00B55599" w14:paraId="4578D950" w14:textId="77777777" w:rsidTr="0041068A">
        <w:tc>
          <w:tcPr>
            <w:tcW w:w="4680" w:type="dxa"/>
            <w:tcBorders>
              <w:top w:val="single" w:sz="2" w:space="0" w:color="CCCCCC"/>
              <w:left w:val="single" w:sz="1" w:space="0" w:color="CCCCCC"/>
              <w:bottom w:val="single" w:sz="1" w:space="0" w:color="CCCCCC"/>
              <w:right w:val="single" w:sz="1" w:space="0" w:color="CCCCCC"/>
            </w:tcBorders>
            <w:shd w:val="clear" w:color="auto" w:fill="F5F5F5"/>
            <w:vAlign w:val="center"/>
          </w:tcPr>
          <w:p w14:paraId="140DCD88" w14:textId="77777777" w:rsidR="00B55599" w:rsidRDefault="00B55599" w:rsidP="008A7F83">
            <w:pPr>
              <w:spacing w:before="200" w:after="40" w:line="312" w:lineRule="auto"/>
              <w:jc w:val="both"/>
            </w:pPr>
            <w:r>
              <w:rPr>
                <w:b/>
                <w:bCs/>
              </w:rPr>
              <w:t>Date:</w:t>
            </w:r>
          </w:p>
        </w:tc>
        <w:tc>
          <w:tcPr>
            <w:tcW w:w="4680" w:type="dxa"/>
            <w:tcBorders>
              <w:top w:val="single" w:sz="2" w:space="0" w:color="CCCCCC"/>
              <w:left w:val="single" w:sz="1" w:space="0" w:color="CCCCCC"/>
              <w:bottom w:val="single" w:sz="1" w:space="0" w:color="CCCCCC"/>
              <w:right w:val="single" w:sz="1" w:space="0" w:color="CCCCCC"/>
            </w:tcBorders>
            <w:shd w:val="clear" w:color="auto" w:fill="F5F5F5"/>
            <w:vAlign w:val="center"/>
          </w:tcPr>
          <w:p w14:paraId="7092A961" w14:textId="77777777" w:rsidR="00B55599" w:rsidRDefault="00B55599" w:rsidP="008A7F83">
            <w:pPr>
              <w:spacing w:before="200" w:after="40" w:line="312" w:lineRule="auto"/>
              <w:jc w:val="both"/>
            </w:pPr>
            <w:r>
              <w:t>_________________</w:t>
            </w:r>
          </w:p>
        </w:tc>
      </w:tr>
      <w:tr w:rsidR="00B55599" w14:paraId="4B2B3C84" w14:textId="77777777" w:rsidTr="0041068A">
        <w:tc>
          <w:tcPr>
            <w:tcW w:w="4680" w:type="dxa"/>
            <w:tcBorders>
              <w:top w:val="single" w:sz="1" w:space="0" w:color="CCCCCC"/>
              <w:left w:val="single" w:sz="1" w:space="0" w:color="CCCCCC"/>
              <w:bottom w:val="single" w:sz="1" w:space="0" w:color="CCCCCC"/>
              <w:right w:val="single" w:sz="1" w:space="0" w:color="CCCCCC"/>
            </w:tcBorders>
            <w:vAlign w:val="center"/>
          </w:tcPr>
          <w:p w14:paraId="48359B44" w14:textId="77777777" w:rsidR="00B55599" w:rsidRDefault="00B55599" w:rsidP="008A7F83">
            <w:pPr>
              <w:spacing w:before="200" w:after="40" w:line="312" w:lineRule="auto"/>
              <w:jc w:val="both"/>
            </w:pPr>
            <w:r>
              <w:rPr>
                <w:b/>
                <w:bCs/>
              </w:rPr>
              <w:t>Weight:</w:t>
            </w:r>
          </w:p>
        </w:tc>
        <w:tc>
          <w:tcPr>
            <w:tcW w:w="4680" w:type="dxa"/>
            <w:tcBorders>
              <w:top w:val="single" w:sz="1" w:space="0" w:color="CCCCCC"/>
              <w:left w:val="single" w:sz="1" w:space="0" w:color="CCCCCC"/>
              <w:bottom w:val="single" w:sz="1" w:space="0" w:color="CCCCCC"/>
              <w:right w:val="single" w:sz="1" w:space="0" w:color="CCCCCC"/>
            </w:tcBorders>
            <w:vAlign w:val="center"/>
          </w:tcPr>
          <w:p w14:paraId="4B926B4D" w14:textId="77777777" w:rsidR="00B55599" w:rsidRDefault="00B55599" w:rsidP="008A7F83">
            <w:pPr>
              <w:spacing w:before="200" w:after="40" w:line="312" w:lineRule="auto"/>
              <w:jc w:val="both"/>
            </w:pPr>
            <w:r>
              <w:t>_________ lbs / kg</w:t>
            </w:r>
          </w:p>
        </w:tc>
      </w:tr>
      <w:tr w:rsidR="00B55599" w14:paraId="569DB8A1" w14:textId="77777777" w:rsidTr="0041068A">
        <w:tc>
          <w:tcPr>
            <w:tcW w:w="468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54BD8219" w14:textId="77777777" w:rsidR="00B55599" w:rsidRDefault="00B55599" w:rsidP="008A7F83">
            <w:pPr>
              <w:spacing w:before="200" w:after="40" w:line="312" w:lineRule="auto"/>
              <w:jc w:val="both"/>
            </w:pPr>
            <w:r>
              <w:rPr>
                <w:b/>
                <w:bCs/>
              </w:rPr>
              <w:t>Chest:</w:t>
            </w:r>
          </w:p>
        </w:tc>
        <w:tc>
          <w:tcPr>
            <w:tcW w:w="468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0534D360" w14:textId="77777777" w:rsidR="00B55599" w:rsidRDefault="00B55599" w:rsidP="008A7F83">
            <w:pPr>
              <w:spacing w:before="200" w:after="40" w:line="312" w:lineRule="auto"/>
              <w:jc w:val="both"/>
            </w:pPr>
            <w:r>
              <w:t>_________ inches / cm</w:t>
            </w:r>
          </w:p>
        </w:tc>
      </w:tr>
      <w:tr w:rsidR="00B55599" w14:paraId="3C9681BC" w14:textId="77777777" w:rsidTr="0041068A">
        <w:tc>
          <w:tcPr>
            <w:tcW w:w="4680" w:type="dxa"/>
            <w:tcBorders>
              <w:top w:val="single" w:sz="1" w:space="0" w:color="CCCCCC"/>
              <w:left w:val="single" w:sz="1" w:space="0" w:color="CCCCCC"/>
              <w:bottom w:val="single" w:sz="1" w:space="0" w:color="CCCCCC"/>
              <w:right w:val="single" w:sz="1" w:space="0" w:color="CCCCCC"/>
            </w:tcBorders>
            <w:vAlign w:val="center"/>
          </w:tcPr>
          <w:p w14:paraId="7BC0DF83" w14:textId="77777777" w:rsidR="00B55599" w:rsidRDefault="00B55599" w:rsidP="008A7F83">
            <w:pPr>
              <w:spacing w:before="200" w:after="40" w:line="312" w:lineRule="auto"/>
              <w:jc w:val="both"/>
            </w:pPr>
            <w:r>
              <w:rPr>
                <w:b/>
                <w:bCs/>
              </w:rPr>
              <w:t>Waist (at belly button):</w:t>
            </w:r>
          </w:p>
        </w:tc>
        <w:tc>
          <w:tcPr>
            <w:tcW w:w="4680" w:type="dxa"/>
            <w:tcBorders>
              <w:top w:val="single" w:sz="1" w:space="0" w:color="CCCCCC"/>
              <w:left w:val="single" w:sz="1" w:space="0" w:color="CCCCCC"/>
              <w:bottom w:val="single" w:sz="1" w:space="0" w:color="CCCCCC"/>
              <w:right w:val="single" w:sz="1" w:space="0" w:color="CCCCCC"/>
            </w:tcBorders>
            <w:vAlign w:val="center"/>
          </w:tcPr>
          <w:p w14:paraId="314B9B6D" w14:textId="77777777" w:rsidR="00B55599" w:rsidRDefault="00B55599" w:rsidP="008A7F83">
            <w:pPr>
              <w:spacing w:before="200" w:after="40" w:line="312" w:lineRule="auto"/>
              <w:jc w:val="both"/>
            </w:pPr>
            <w:r>
              <w:t>_________ inches / cm</w:t>
            </w:r>
          </w:p>
        </w:tc>
      </w:tr>
      <w:tr w:rsidR="00B55599" w14:paraId="1F52FCC9" w14:textId="77777777" w:rsidTr="0041068A">
        <w:tc>
          <w:tcPr>
            <w:tcW w:w="468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74FBDAAB" w14:textId="77777777" w:rsidR="00B55599" w:rsidRDefault="00B55599" w:rsidP="008A7F83">
            <w:pPr>
              <w:spacing w:before="200" w:after="40" w:line="312" w:lineRule="auto"/>
              <w:jc w:val="both"/>
            </w:pPr>
            <w:r>
              <w:rPr>
                <w:b/>
                <w:bCs/>
              </w:rPr>
              <w:t>Hips:</w:t>
            </w:r>
          </w:p>
        </w:tc>
        <w:tc>
          <w:tcPr>
            <w:tcW w:w="468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7D00B5FF" w14:textId="77777777" w:rsidR="00B55599" w:rsidRDefault="00B55599" w:rsidP="008A7F83">
            <w:pPr>
              <w:spacing w:before="200" w:after="40" w:line="312" w:lineRule="auto"/>
              <w:jc w:val="both"/>
            </w:pPr>
            <w:r>
              <w:t>_________ inches / cm</w:t>
            </w:r>
          </w:p>
        </w:tc>
      </w:tr>
      <w:tr w:rsidR="00B55599" w14:paraId="66942212" w14:textId="77777777" w:rsidTr="0041068A">
        <w:tc>
          <w:tcPr>
            <w:tcW w:w="4680" w:type="dxa"/>
            <w:tcBorders>
              <w:top w:val="single" w:sz="1" w:space="0" w:color="CCCCCC"/>
              <w:left w:val="single" w:sz="1" w:space="0" w:color="CCCCCC"/>
              <w:bottom w:val="single" w:sz="1" w:space="0" w:color="CCCCCC"/>
              <w:right w:val="single" w:sz="1" w:space="0" w:color="CCCCCC"/>
            </w:tcBorders>
            <w:vAlign w:val="center"/>
          </w:tcPr>
          <w:p w14:paraId="4DB87C51" w14:textId="4B038240" w:rsidR="00B55599" w:rsidRDefault="00B55599" w:rsidP="008A7F83">
            <w:pPr>
              <w:spacing w:before="200" w:after="40" w:line="312" w:lineRule="auto"/>
              <w:jc w:val="both"/>
            </w:pPr>
            <w:r>
              <w:rPr>
                <w:b/>
                <w:bCs/>
              </w:rPr>
              <w:t>Thighs (</w:t>
            </w:r>
            <w:r w:rsidR="00EB5548" w:rsidRPr="00EB5548">
              <w:rPr>
                <w:b/>
                <w:bCs/>
              </w:rPr>
              <w:t>Left / Right</w:t>
            </w:r>
            <w:r>
              <w:rPr>
                <w:b/>
                <w:bCs/>
              </w:rPr>
              <w:t>):</w:t>
            </w:r>
          </w:p>
        </w:tc>
        <w:tc>
          <w:tcPr>
            <w:tcW w:w="4680" w:type="dxa"/>
            <w:tcBorders>
              <w:top w:val="single" w:sz="1" w:space="0" w:color="CCCCCC"/>
              <w:left w:val="single" w:sz="1" w:space="0" w:color="CCCCCC"/>
              <w:bottom w:val="single" w:sz="1" w:space="0" w:color="CCCCCC"/>
              <w:right w:val="single" w:sz="1" w:space="0" w:color="CCCCCC"/>
            </w:tcBorders>
            <w:vAlign w:val="center"/>
          </w:tcPr>
          <w:p w14:paraId="39860C56" w14:textId="1790C8E2" w:rsidR="00B55599" w:rsidRDefault="00B55599" w:rsidP="008A7F83">
            <w:pPr>
              <w:spacing w:before="200" w:after="40" w:line="312" w:lineRule="auto"/>
              <w:jc w:val="both"/>
            </w:pPr>
            <w:r>
              <w:t>_____</w:t>
            </w:r>
            <w:r w:rsidR="00DD306F">
              <w:t>/</w:t>
            </w:r>
            <w:r>
              <w:t>_</w:t>
            </w:r>
            <w:r w:rsidR="00DD306F">
              <w:t>_</w:t>
            </w:r>
            <w:r>
              <w:t>___ inches / cm</w:t>
            </w:r>
          </w:p>
        </w:tc>
      </w:tr>
      <w:tr w:rsidR="00B55599" w14:paraId="3EBEB958" w14:textId="77777777" w:rsidTr="0041068A">
        <w:tc>
          <w:tcPr>
            <w:tcW w:w="468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5BEBFCC8" w14:textId="4C0AF441" w:rsidR="00B55599" w:rsidRDefault="00B55599" w:rsidP="008A7F83">
            <w:pPr>
              <w:spacing w:before="200" w:after="40" w:line="312" w:lineRule="auto"/>
              <w:jc w:val="both"/>
            </w:pPr>
            <w:r>
              <w:rPr>
                <w:b/>
                <w:bCs/>
              </w:rPr>
              <w:t>Arms (</w:t>
            </w:r>
            <w:r w:rsidR="00DD306F" w:rsidRPr="00EB5548">
              <w:rPr>
                <w:b/>
                <w:bCs/>
              </w:rPr>
              <w:t>Left / Right</w:t>
            </w:r>
            <w:r>
              <w:rPr>
                <w:b/>
                <w:bCs/>
              </w:rPr>
              <w:t>):</w:t>
            </w:r>
          </w:p>
        </w:tc>
        <w:tc>
          <w:tcPr>
            <w:tcW w:w="468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074D623F" w14:textId="287753F4" w:rsidR="00B55599" w:rsidRDefault="00B55599" w:rsidP="008A7F83">
            <w:pPr>
              <w:spacing w:before="200" w:after="40" w:line="312" w:lineRule="auto"/>
              <w:jc w:val="both"/>
            </w:pPr>
            <w:r>
              <w:t>_____</w:t>
            </w:r>
            <w:r w:rsidR="00DD306F">
              <w:t>/</w:t>
            </w:r>
            <w:r>
              <w:t>__</w:t>
            </w:r>
            <w:r w:rsidR="00DD306F">
              <w:t>_</w:t>
            </w:r>
            <w:r>
              <w:t>__ inches / cm</w:t>
            </w:r>
          </w:p>
        </w:tc>
      </w:tr>
      <w:tr w:rsidR="00B55599" w14:paraId="7A4D9DD4" w14:textId="77777777" w:rsidTr="0041068A">
        <w:tc>
          <w:tcPr>
            <w:tcW w:w="4680" w:type="dxa"/>
            <w:tcBorders>
              <w:top w:val="single" w:sz="1" w:space="0" w:color="CCCCCC"/>
              <w:left w:val="single" w:sz="1" w:space="0" w:color="CCCCCC"/>
              <w:bottom w:val="single" w:sz="1" w:space="0" w:color="CCCCCC"/>
              <w:right w:val="single" w:sz="1" w:space="0" w:color="CCCCCC"/>
            </w:tcBorders>
            <w:vAlign w:val="center"/>
          </w:tcPr>
          <w:p w14:paraId="35D9301F" w14:textId="77777777" w:rsidR="00B55599" w:rsidRDefault="00B55599" w:rsidP="008A7F83">
            <w:pPr>
              <w:spacing w:before="200" w:after="40" w:line="312" w:lineRule="auto"/>
              <w:jc w:val="both"/>
            </w:pPr>
            <w:r>
              <w:rPr>
                <w:b/>
                <w:bCs/>
              </w:rPr>
              <w:t>Photos taken:</w:t>
            </w:r>
          </w:p>
        </w:tc>
        <w:tc>
          <w:tcPr>
            <w:tcW w:w="4680" w:type="dxa"/>
            <w:tcBorders>
              <w:top w:val="single" w:sz="1" w:space="0" w:color="CCCCCC"/>
              <w:left w:val="single" w:sz="1" w:space="0" w:color="CCCCCC"/>
              <w:bottom w:val="single" w:sz="1" w:space="0" w:color="CCCCCC"/>
              <w:right w:val="single" w:sz="1" w:space="0" w:color="CCCCCC"/>
            </w:tcBorders>
            <w:vAlign w:val="center"/>
          </w:tcPr>
          <w:p w14:paraId="6817F638" w14:textId="77777777" w:rsidR="00B55599" w:rsidRDefault="00B55599" w:rsidP="008A7F83">
            <w:pPr>
              <w:spacing w:before="200" w:after="40" w:line="312" w:lineRule="auto"/>
              <w:jc w:val="both"/>
            </w:pPr>
            <w:r>
              <w:t>☐ Front  ☐ Side  ☐ Back</w:t>
            </w:r>
          </w:p>
        </w:tc>
      </w:tr>
    </w:tbl>
    <w:p w14:paraId="0EACC5E7" w14:textId="77777777" w:rsidR="00B55599" w:rsidRDefault="00B55599" w:rsidP="005454EE">
      <w:pPr>
        <w:spacing w:before="240" w:after="240" w:line="312" w:lineRule="auto"/>
        <w:jc w:val="both"/>
      </w:pPr>
      <w:r>
        <w:rPr>
          <w:b/>
          <w:bCs/>
        </w:rPr>
        <w:t>How I Feel Today:</w:t>
      </w:r>
    </w:p>
    <w:p w14:paraId="1530FA60" w14:textId="77777777" w:rsidR="00B55599" w:rsidRDefault="00B55599" w:rsidP="005454EE">
      <w:pPr>
        <w:spacing w:after="240" w:line="312" w:lineRule="auto"/>
        <w:jc w:val="both"/>
      </w:pPr>
      <w:r>
        <w:t>_________________________________________________________________</w:t>
      </w:r>
    </w:p>
    <w:p w14:paraId="1301E4FB" w14:textId="77777777" w:rsidR="00B55599" w:rsidRDefault="00B55599" w:rsidP="005454EE">
      <w:pPr>
        <w:spacing w:after="240" w:line="312" w:lineRule="auto"/>
        <w:jc w:val="both"/>
      </w:pPr>
      <w:r>
        <w:t>_________________________________________________________________</w:t>
      </w:r>
    </w:p>
    <w:p w14:paraId="4ABA3C30" w14:textId="77777777" w:rsidR="00B55599" w:rsidRDefault="00B55599" w:rsidP="005454EE">
      <w:pPr>
        <w:spacing w:after="240" w:line="312" w:lineRule="auto"/>
        <w:jc w:val="both"/>
      </w:pPr>
      <w:r>
        <w:t>_________________________________________________________________</w:t>
      </w:r>
    </w:p>
    <w:p w14:paraId="3C56C7C3" w14:textId="77777777" w:rsidR="00B6202F" w:rsidRDefault="00B6202F" w:rsidP="005454EE">
      <w:pPr>
        <w:spacing w:after="240" w:line="312" w:lineRule="auto"/>
        <w:jc w:val="both"/>
      </w:pPr>
      <w:r>
        <w:t>_________________________________________________________________</w:t>
      </w:r>
    </w:p>
    <w:p w14:paraId="683A60C0" w14:textId="77777777" w:rsidR="00B6202F" w:rsidRDefault="00B6202F" w:rsidP="005454EE">
      <w:pPr>
        <w:spacing w:after="240" w:line="312" w:lineRule="auto"/>
        <w:jc w:val="both"/>
      </w:pPr>
      <w:r>
        <w:t>_________________________________________________________________</w:t>
      </w:r>
    </w:p>
    <w:p w14:paraId="229E8895" w14:textId="77777777" w:rsidR="00B6202F" w:rsidRDefault="00B6202F" w:rsidP="005454EE">
      <w:pPr>
        <w:spacing w:after="240" w:line="312" w:lineRule="auto"/>
        <w:jc w:val="both"/>
      </w:pPr>
      <w:r>
        <w:t>_________________________________________________________________</w:t>
      </w:r>
    </w:p>
    <w:p w14:paraId="1F5E5E8F" w14:textId="77777777" w:rsidR="00B6202F" w:rsidRDefault="00B6202F" w:rsidP="005454EE">
      <w:pPr>
        <w:spacing w:after="240" w:line="312" w:lineRule="auto"/>
        <w:jc w:val="both"/>
      </w:pPr>
      <w:r>
        <w:t>_________________________________________________________________</w:t>
      </w:r>
    </w:p>
    <w:p w14:paraId="75F8317E" w14:textId="2BD6B3B5" w:rsidR="00B6202F" w:rsidRDefault="00B6202F" w:rsidP="005454EE">
      <w:pPr>
        <w:spacing w:after="240" w:line="312" w:lineRule="auto"/>
        <w:jc w:val="both"/>
      </w:pPr>
      <w:r>
        <w:t>_________________________________________________________________</w:t>
      </w:r>
    </w:p>
    <w:p w14:paraId="4239FF34" w14:textId="77777777" w:rsidR="00274DFC" w:rsidRDefault="00274DFC" w:rsidP="005454EE">
      <w:pPr>
        <w:pStyle w:val="Heading2"/>
        <w:spacing w:after="240" w:line="312" w:lineRule="auto"/>
        <w:jc w:val="both"/>
      </w:pPr>
    </w:p>
    <w:p w14:paraId="14AB8BED" w14:textId="77777777" w:rsidR="00A4091C" w:rsidRDefault="00A4091C" w:rsidP="005454EE">
      <w:pPr>
        <w:pStyle w:val="Heading2"/>
        <w:spacing w:after="240" w:line="312" w:lineRule="auto"/>
        <w:jc w:val="both"/>
      </w:pPr>
    </w:p>
    <w:p w14:paraId="67595A91" w14:textId="6B129062" w:rsidR="00B55599" w:rsidRDefault="00B55599" w:rsidP="005454EE">
      <w:pPr>
        <w:pStyle w:val="Heading2"/>
        <w:spacing w:after="240" w:line="312" w:lineRule="auto"/>
        <w:jc w:val="both"/>
      </w:pPr>
      <w:bookmarkStart w:id="52" w:name="_Toc216359182"/>
      <w:r>
        <w:lastRenderedPageBreak/>
        <w:t>12-Week Weight Tracking Chart</w:t>
      </w:r>
      <w:bookmarkEnd w:id="52"/>
    </w:p>
    <w:p w14:paraId="69F46588" w14:textId="77777777" w:rsidR="00B55599" w:rsidRDefault="00B55599" w:rsidP="005454EE">
      <w:pPr>
        <w:spacing w:after="100" w:afterAutospacing="1"/>
        <w:jc w:val="both"/>
      </w:pPr>
      <w:r>
        <w:t>Weigh yourself once per week, same day, same time, wearing similar clothing.</w:t>
      </w:r>
    </w:p>
    <w:tbl>
      <w:tblPr>
        <w:tblW w:w="8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1204"/>
        <w:gridCol w:w="2195"/>
        <w:gridCol w:w="1701"/>
        <w:gridCol w:w="1701"/>
        <w:gridCol w:w="1560"/>
      </w:tblGrid>
      <w:tr w:rsidR="00D60FC0" w14:paraId="5F626079" w14:textId="77777777" w:rsidTr="009F3CBB">
        <w:trPr>
          <w:tblHeader/>
        </w:trPr>
        <w:tc>
          <w:tcPr>
            <w:tcW w:w="1204"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5FE81215" w14:textId="77777777" w:rsidR="00D60FC0" w:rsidRDefault="00D60FC0" w:rsidP="005454EE">
            <w:pPr>
              <w:spacing w:after="100" w:afterAutospacing="1"/>
              <w:jc w:val="both"/>
            </w:pPr>
            <w:r>
              <w:rPr>
                <w:b/>
                <w:bCs/>
                <w:color w:val="FFFFFF"/>
                <w:sz w:val="20"/>
                <w:szCs w:val="20"/>
              </w:rPr>
              <w:t>Week</w:t>
            </w:r>
          </w:p>
        </w:tc>
        <w:tc>
          <w:tcPr>
            <w:tcW w:w="2195"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2A8B05E1" w14:textId="00ADCC47" w:rsidR="00D60FC0" w:rsidRDefault="009F3CBB" w:rsidP="005454EE">
            <w:pPr>
              <w:spacing w:after="100" w:afterAutospacing="1"/>
              <w:jc w:val="both"/>
            </w:pPr>
            <w:r w:rsidRPr="009F3CBB">
              <w:rPr>
                <w:b/>
                <w:bCs/>
                <w:color w:val="FFFFFF"/>
                <w:sz w:val="20"/>
                <w:szCs w:val="20"/>
              </w:rPr>
              <w:t>Phase (Soup/Med)</w:t>
            </w:r>
          </w:p>
        </w:tc>
        <w:tc>
          <w:tcPr>
            <w:tcW w:w="1701"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650A9D3F" w14:textId="6EE30DB8" w:rsidR="00D60FC0" w:rsidRDefault="00386072" w:rsidP="005454EE">
            <w:pPr>
              <w:spacing w:after="100" w:afterAutospacing="1"/>
              <w:jc w:val="both"/>
            </w:pPr>
            <w:r>
              <w:rPr>
                <w:b/>
                <w:bCs/>
                <w:color w:val="FFFFFF"/>
                <w:sz w:val="20"/>
                <w:szCs w:val="20"/>
              </w:rPr>
              <w:t>Date</w:t>
            </w:r>
          </w:p>
        </w:tc>
        <w:tc>
          <w:tcPr>
            <w:tcW w:w="1701"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633F701F" w14:textId="77777777" w:rsidR="00D60FC0" w:rsidRDefault="00D60FC0" w:rsidP="005454EE">
            <w:pPr>
              <w:spacing w:after="100" w:afterAutospacing="1"/>
              <w:jc w:val="both"/>
            </w:pPr>
            <w:r>
              <w:rPr>
                <w:b/>
                <w:bCs/>
                <w:color w:val="FFFFFF"/>
                <w:sz w:val="20"/>
                <w:szCs w:val="20"/>
              </w:rPr>
              <w:t>Weight</w:t>
            </w:r>
          </w:p>
        </w:tc>
        <w:tc>
          <w:tcPr>
            <w:tcW w:w="1560"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13BD473B" w14:textId="48F02489" w:rsidR="00D60FC0" w:rsidRDefault="00D60FC0" w:rsidP="005454EE">
            <w:pPr>
              <w:spacing w:after="100" w:afterAutospacing="1"/>
              <w:jc w:val="both"/>
            </w:pPr>
            <w:r>
              <w:rPr>
                <w:b/>
                <w:bCs/>
                <w:color w:val="FFFFFF"/>
                <w:sz w:val="20"/>
                <w:szCs w:val="20"/>
              </w:rPr>
              <w:t>Chang</w:t>
            </w:r>
            <w:r w:rsidR="00AF5D34">
              <w:rPr>
                <w:b/>
                <w:bCs/>
                <w:color w:val="FFFFFF"/>
                <w:sz w:val="20"/>
                <w:szCs w:val="20"/>
              </w:rPr>
              <w:t>e</w:t>
            </w:r>
            <w:r w:rsidR="00AF5D34" w:rsidRPr="00AF5D34">
              <w:rPr>
                <w:b/>
                <w:bCs/>
                <w:color w:val="FFFFFF"/>
                <w:sz w:val="20"/>
                <w:szCs w:val="20"/>
              </w:rPr>
              <w:t xml:space="preserve"> </w:t>
            </w:r>
          </w:p>
        </w:tc>
      </w:tr>
      <w:tr w:rsidR="00D60FC0" w14:paraId="502D7385" w14:textId="77777777" w:rsidTr="0001121F">
        <w:tc>
          <w:tcPr>
            <w:tcW w:w="1204" w:type="dxa"/>
            <w:tcBorders>
              <w:top w:val="single" w:sz="2" w:space="0" w:color="CCCCCC"/>
              <w:left w:val="single" w:sz="1" w:space="0" w:color="CCCCCC"/>
              <w:bottom w:val="single" w:sz="1" w:space="0" w:color="CCCCCC"/>
              <w:right w:val="single" w:sz="1" w:space="0" w:color="CCCCCC"/>
            </w:tcBorders>
            <w:shd w:val="clear" w:color="auto" w:fill="F5F5F5"/>
            <w:vAlign w:val="center"/>
          </w:tcPr>
          <w:p w14:paraId="5C1BEB14" w14:textId="77777777" w:rsidR="00D60FC0" w:rsidRDefault="00D60FC0" w:rsidP="005454EE">
            <w:pPr>
              <w:spacing w:after="100" w:afterAutospacing="1"/>
              <w:jc w:val="both"/>
            </w:pPr>
            <w:r>
              <w:rPr>
                <w:b/>
                <w:bCs/>
              </w:rPr>
              <w:t>1</w:t>
            </w:r>
          </w:p>
        </w:tc>
        <w:tc>
          <w:tcPr>
            <w:tcW w:w="2195" w:type="dxa"/>
            <w:tcBorders>
              <w:top w:val="single" w:sz="2" w:space="0" w:color="CCCCCC"/>
              <w:left w:val="single" w:sz="1" w:space="0" w:color="CCCCCC"/>
              <w:bottom w:val="single" w:sz="1" w:space="0" w:color="CCCCCC"/>
              <w:right w:val="single" w:sz="1" w:space="0" w:color="CCCCCC"/>
            </w:tcBorders>
            <w:shd w:val="clear" w:color="auto" w:fill="F5F5F5"/>
            <w:vAlign w:val="center"/>
          </w:tcPr>
          <w:p w14:paraId="71136CE0" w14:textId="77777777" w:rsidR="00D60FC0" w:rsidRDefault="00D60FC0" w:rsidP="005454EE">
            <w:pPr>
              <w:spacing w:after="100" w:afterAutospacing="1"/>
              <w:jc w:val="both"/>
            </w:pPr>
          </w:p>
        </w:tc>
        <w:tc>
          <w:tcPr>
            <w:tcW w:w="1701" w:type="dxa"/>
            <w:tcBorders>
              <w:top w:val="single" w:sz="2" w:space="0" w:color="CCCCCC"/>
              <w:left w:val="single" w:sz="1" w:space="0" w:color="CCCCCC"/>
              <w:bottom w:val="single" w:sz="1" w:space="0" w:color="CCCCCC"/>
              <w:right w:val="single" w:sz="1" w:space="0" w:color="CCCCCC"/>
            </w:tcBorders>
            <w:shd w:val="clear" w:color="auto" w:fill="F5F5F5"/>
            <w:vAlign w:val="center"/>
          </w:tcPr>
          <w:p w14:paraId="36165866" w14:textId="0BEBD33C" w:rsidR="00D60FC0" w:rsidRDefault="00D60FC0" w:rsidP="005454EE">
            <w:pPr>
              <w:spacing w:after="100" w:afterAutospacing="1"/>
              <w:jc w:val="both"/>
            </w:pPr>
          </w:p>
        </w:tc>
        <w:tc>
          <w:tcPr>
            <w:tcW w:w="1701" w:type="dxa"/>
            <w:tcBorders>
              <w:top w:val="single" w:sz="2" w:space="0" w:color="CCCCCC"/>
              <w:left w:val="single" w:sz="1" w:space="0" w:color="CCCCCC"/>
              <w:bottom w:val="single" w:sz="1" w:space="0" w:color="CCCCCC"/>
              <w:right w:val="single" w:sz="1" w:space="0" w:color="CCCCCC"/>
            </w:tcBorders>
            <w:shd w:val="clear" w:color="auto" w:fill="F5F5F5"/>
            <w:vAlign w:val="center"/>
          </w:tcPr>
          <w:p w14:paraId="124A1DBE" w14:textId="77777777" w:rsidR="00D60FC0" w:rsidRDefault="00D60FC0" w:rsidP="005454EE">
            <w:pPr>
              <w:spacing w:after="100" w:afterAutospacing="1"/>
              <w:jc w:val="both"/>
            </w:pPr>
          </w:p>
        </w:tc>
        <w:tc>
          <w:tcPr>
            <w:tcW w:w="1560" w:type="dxa"/>
            <w:tcBorders>
              <w:top w:val="single" w:sz="2" w:space="0" w:color="CCCCCC"/>
              <w:left w:val="single" w:sz="1" w:space="0" w:color="CCCCCC"/>
              <w:bottom w:val="single" w:sz="1" w:space="0" w:color="CCCCCC"/>
              <w:right w:val="single" w:sz="1" w:space="0" w:color="CCCCCC"/>
            </w:tcBorders>
            <w:shd w:val="clear" w:color="auto" w:fill="F5F5F5"/>
            <w:vAlign w:val="center"/>
          </w:tcPr>
          <w:p w14:paraId="4063CFF3" w14:textId="77777777" w:rsidR="00D60FC0" w:rsidRDefault="00D60FC0" w:rsidP="005454EE">
            <w:pPr>
              <w:spacing w:after="100" w:afterAutospacing="1"/>
              <w:jc w:val="both"/>
            </w:pPr>
          </w:p>
        </w:tc>
      </w:tr>
      <w:tr w:rsidR="00D60FC0" w14:paraId="6A6B2228"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7AB591C6" w14:textId="77777777" w:rsidR="00D60FC0" w:rsidRDefault="00D60FC0" w:rsidP="005454EE">
            <w:pPr>
              <w:spacing w:after="100" w:afterAutospacing="1"/>
              <w:jc w:val="both"/>
            </w:pPr>
            <w:r>
              <w:rPr>
                <w:b/>
                <w:bCs/>
              </w:rPr>
              <w:t>2</w:t>
            </w:r>
          </w:p>
        </w:tc>
        <w:tc>
          <w:tcPr>
            <w:tcW w:w="2195"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1398CA84"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22A65EAE" w14:textId="2EBC947A"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638AF587"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64FA1E59" w14:textId="77777777" w:rsidR="00D60FC0" w:rsidRDefault="00D60FC0" w:rsidP="005454EE">
            <w:pPr>
              <w:spacing w:after="100" w:afterAutospacing="1"/>
              <w:jc w:val="both"/>
            </w:pPr>
          </w:p>
        </w:tc>
      </w:tr>
      <w:tr w:rsidR="00D60FC0" w14:paraId="04999CD9"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2B0A52F7" w14:textId="77777777" w:rsidR="00D60FC0" w:rsidRDefault="00D60FC0" w:rsidP="005454EE">
            <w:pPr>
              <w:spacing w:after="100" w:afterAutospacing="1"/>
              <w:jc w:val="both"/>
            </w:pPr>
            <w:r>
              <w:rPr>
                <w:b/>
                <w:bCs/>
              </w:rPr>
              <w:t>3</w:t>
            </w:r>
          </w:p>
        </w:tc>
        <w:tc>
          <w:tcPr>
            <w:tcW w:w="2195"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5BC8DD9E"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461D9FED" w14:textId="226A1C35"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798D2AE6"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37B3B7A9" w14:textId="77777777" w:rsidR="00D60FC0" w:rsidRDefault="00D60FC0" w:rsidP="005454EE">
            <w:pPr>
              <w:spacing w:after="100" w:afterAutospacing="1"/>
              <w:jc w:val="both"/>
            </w:pPr>
          </w:p>
        </w:tc>
      </w:tr>
      <w:tr w:rsidR="00D60FC0" w14:paraId="0F390ADA"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1422EB21" w14:textId="77777777" w:rsidR="00D60FC0" w:rsidRDefault="00D60FC0" w:rsidP="005454EE">
            <w:pPr>
              <w:spacing w:after="100" w:afterAutospacing="1"/>
              <w:jc w:val="both"/>
            </w:pPr>
            <w:r>
              <w:rPr>
                <w:b/>
                <w:bCs/>
              </w:rPr>
              <w:t>4</w:t>
            </w:r>
          </w:p>
        </w:tc>
        <w:tc>
          <w:tcPr>
            <w:tcW w:w="2195"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1A4406CD"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1AA3109B" w14:textId="26D6D206"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7CC0C5F3"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0A76EB99" w14:textId="77777777" w:rsidR="00D60FC0" w:rsidRDefault="00D60FC0" w:rsidP="005454EE">
            <w:pPr>
              <w:spacing w:after="100" w:afterAutospacing="1"/>
              <w:jc w:val="both"/>
            </w:pPr>
          </w:p>
        </w:tc>
      </w:tr>
      <w:tr w:rsidR="00D60FC0" w14:paraId="63E3A96B"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1A61FE80" w14:textId="77777777" w:rsidR="00D60FC0" w:rsidRDefault="00D60FC0" w:rsidP="005454EE">
            <w:pPr>
              <w:spacing w:after="100" w:afterAutospacing="1"/>
              <w:jc w:val="both"/>
            </w:pPr>
            <w:r>
              <w:rPr>
                <w:b/>
                <w:bCs/>
              </w:rPr>
              <w:t>5</w:t>
            </w:r>
          </w:p>
        </w:tc>
        <w:tc>
          <w:tcPr>
            <w:tcW w:w="2195"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6570DC67"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3C6D3BE8" w14:textId="73B0EC94"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45A01117"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28BC8915" w14:textId="77777777" w:rsidR="00D60FC0" w:rsidRDefault="00D60FC0" w:rsidP="005454EE">
            <w:pPr>
              <w:spacing w:after="100" w:afterAutospacing="1"/>
              <w:jc w:val="both"/>
            </w:pPr>
          </w:p>
        </w:tc>
      </w:tr>
      <w:tr w:rsidR="00D60FC0" w14:paraId="04DC9EE1"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2FE74FF4" w14:textId="77777777" w:rsidR="00D60FC0" w:rsidRDefault="00D60FC0" w:rsidP="005454EE">
            <w:pPr>
              <w:spacing w:after="100" w:afterAutospacing="1"/>
              <w:jc w:val="both"/>
            </w:pPr>
            <w:r>
              <w:rPr>
                <w:b/>
                <w:bCs/>
              </w:rPr>
              <w:t>6</w:t>
            </w:r>
          </w:p>
        </w:tc>
        <w:tc>
          <w:tcPr>
            <w:tcW w:w="2195"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2A67F45F"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57F31490" w14:textId="1FB97FC9"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2368B8BF"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03844877" w14:textId="77777777" w:rsidR="00D60FC0" w:rsidRDefault="00D60FC0" w:rsidP="005454EE">
            <w:pPr>
              <w:spacing w:after="100" w:afterAutospacing="1"/>
              <w:jc w:val="both"/>
            </w:pPr>
          </w:p>
        </w:tc>
      </w:tr>
      <w:tr w:rsidR="00D60FC0" w14:paraId="306A0495"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1EC7C035" w14:textId="77777777" w:rsidR="00D60FC0" w:rsidRDefault="00D60FC0" w:rsidP="005454EE">
            <w:pPr>
              <w:spacing w:after="100" w:afterAutospacing="1"/>
              <w:jc w:val="both"/>
            </w:pPr>
            <w:r>
              <w:rPr>
                <w:b/>
                <w:bCs/>
              </w:rPr>
              <w:t>7</w:t>
            </w:r>
          </w:p>
        </w:tc>
        <w:tc>
          <w:tcPr>
            <w:tcW w:w="2195"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0415AD0E"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70257A02" w14:textId="5A979400"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68C686E0"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23312BCC" w14:textId="77777777" w:rsidR="00D60FC0" w:rsidRDefault="00D60FC0" w:rsidP="005454EE">
            <w:pPr>
              <w:spacing w:after="100" w:afterAutospacing="1"/>
              <w:jc w:val="both"/>
            </w:pPr>
          </w:p>
        </w:tc>
      </w:tr>
      <w:tr w:rsidR="00D60FC0" w14:paraId="29CB34DF"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6E3E88F0" w14:textId="77777777" w:rsidR="00D60FC0" w:rsidRDefault="00D60FC0" w:rsidP="005454EE">
            <w:pPr>
              <w:spacing w:after="100" w:afterAutospacing="1"/>
              <w:jc w:val="both"/>
            </w:pPr>
            <w:r>
              <w:rPr>
                <w:b/>
                <w:bCs/>
              </w:rPr>
              <w:t>8</w:t>
            </w:r>
          </w:p>
        </w:tc>
        <w:tc>
          <w:tcPr>
            <w:tcW w:w="2195"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7FDFF5B7"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701863F5" w14:textId="64A743C6"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72BFA91C"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3DC781CC" w14:textId="77777777" w:rsidR="00D60FC0" w:rsidRDefault="00D60FC0" w:rsidP="005454EE">
            <w:pPr>
              <w:spacing w:after="100" w:afterAutospacing="1"/>
              <w:jc w:val="both"/>
            </w:pPr>
          </w:p>
        </w:tc>
      </w:tr>
      <w:tr w:rsidR="00D60FC0" w14:paraId="438630CE"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73B8069B" w14:textId="77777777" w:rsidR="00D60FC0" w:rsidRDefault="00D60FC0" w:rsidP="005454EE">
            <w:pPr>
              <w:spacing w:after="100" w:afterAutospacing="1"/>
              <w:jc w:val="both"/>
            </w:pPr>
            <w:r>
              <w:rPr>
                <w:b/>
                <w:bCs/>
              </w:rPr>
              <w:t>9</w:t>
            </w:r>
          </w:p>
        </w:tc>
        <w:tc>
          <w:tcPr>
            <w:tcW w:w="2195"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568A8C11"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75E25FF7" w14:textId="0977DDF4"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08888A15"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79260B23" w14:textId="77777777" w:rsidR="00D60FC0" w:rsidRDefault="00D60FC0" w:rsidP="005454EE">
            <w:pPr>
              <w:spacing w:after="100" w:afterAutospacing="1"/>
              <w:jc w:val="both"/>
            </w:pPr>
          </w:p>
        </w:tc>
      </w:tr>
      <w:tr w:rsidR="00D60FC0" w14:paraId="38EE1EF0"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0E0B28AE" w14:textId="77777777" w:rsidR="00D60FC0" w:rsidRDefault="00D60FC0" w:rsidP="005454EE">
            <w:pPr>
              <w:spacing w:after="100" w:afterAutospacing="1"/>
              <w:jc w:val="both"/>
            </w:pPr>
            <w:r>
              <w:rPr>
                <w:b/>
                <w:bCs/>
              </w:rPr>
              <w:t>10</w:t>
            </w:r>
          </w:p>
        </w:tc>
        <w:tc>
          <w:tcPr>
            <w:tcW w:w="2195"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70EAAEDD"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5D244685" w14:textId="0E2D0A24"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53B235B4"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76C32EFA" w14:textId="77777777" w:rsidR="00D60FC0" w:rsidRDefault="00D60FC0" w:rsidP="005454EE">
            <w:pPr>
              <w:spacing w:after="100" w:afterAutospacing="1"/>
              <w:jc w:val="both"/>
            </w:pPr>
          </w:p>
        </w:tc>
      </w:tr>
      <w:tr w:rsidR="00D60FC0" w14:paraId="7687C084"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2225A93E" w14:textId="77777777" w:rsidR="00D60FC0" w:rsidRDefault="00D60FC0" w:rsidP="005454EE">
            <w:pPr>
              <w:spacing w:after="100" w:afterAutospacing="1"/>
              <w:jc w:val="both"/>
            </w:pPr>
            <w:r>
              <w:rPr>
                <w:b/>
                <w:bCs/>
              </w:rPr>
              <w:t>11</w:t>
            </w:r>
          </w:p>
        </w:tc>
        <w:tc>
          <w:tcPr>
            <w:tcW w:w="2195"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34A67FD0"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19DA7103" w14:textId="746A7F6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6C2E507C"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5F5F5"/>
            <w:vAlign w:val="center"/>
          </w:tcPr>
          <w:p w14:paraId="47D2A16D" w14:textId="77777777" w:rsidR="00D60FC0" w:rsidRDefault="00D60FC0" w:rsidP="005454EE">
            <w:pPr>
              <w:spacing w:after="100" w:afterAutospacing="1"/>
              <w:jc w:val="both"/>
            </w:pPr>
          </w:p>
        </w:tc>
      </w:tr>
      <w:tr w:rsidR="00D60FC0" w14:paraId="315F841A" w14:textId="77777777" w:rsidTr="0001121F">
        <w:tc>
          <w:tcPr>
            <w:tcW w:w="1204"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50F173B3" w14:textId="77777777" w:rsidR="00D60FC0" w:rsidRDefault="00D60FC0" w:rsidP="005454EE">
            <w:pPr>
              <w:spacing w:after="100" w:afterAutospacing="1"/>
              <w:jc w:val="both"/>
            </w:pPr>
            <w:r>
              <w:rPr>
                <w:b/>
                <w:bCs/>
              </w:rPr>
              <w:t>12</w:t>
            </w:r>
          </w:p>
        </w:tc>
        <w:tc>
          <w:tcPr>
            <w:tcW w:w="2195"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30ECA5CF" w14:textId="77777777"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59F07BA8" w14:textId="7F531229" w:rsidR="00D60FC0" w:rsidRDefault="00D60FC0" w:rsidP="005454EE">
            <w:pPr>
              <w:spacing w:after="100" w:afterAutospacing="1"/>
              <w:jc w:val="both"/>
            </w:pPr>
          </w:p>
        </w:tc>
        <w:tc>
          <w:tcPr>
            <w:tcW w:w="1701"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79C4CFDE" w14:textId="77777777" w:rsidR="00D60FC0" w:rsidRDefault="00D60FC0" w:rsidP="005454EE">
            <w:pPr>
              <w:spacing w:after="100" w:afterAutospacing="1"/>
              <w:jc w:val="both"/>
            </w:pPr>
          </w:p>
        </w:tc>
        <w:tc>
          <w:tcPr>
            <w:tcW w:w="1560" w:type="dxa"/>
            <w:tcBorders>
              <w:top w:val="single" w:sz="1" w:space="0" w:color="CCCCCC"/>
              <w:left w:val="single" w:sz="1" w:space="0" w:color="CCCCCC"/>
              <w:bottom w:val="single" w:sz="1" w:space="0" w:color="CCCCCC"/>
              <w:right w:val="single" w:sz="1" w:space="0" w:color="CCCCCC"/>
            </w:tcBorders>
            <w:shd w:val="clear" w:color="auto" w:fill="FFFFFF"/>
            <w:vAlign w:val="center"/>
          </w:tcPr>
          <w:p w14:paraId="0E6770D0" w14:textId="77777777" w:rsidR="00D60FC0" w:rsidRDefault="00D60FC0" w:rsidP="005454EE">
            <w:pPr>
              <w:spacing w:after="100" w:afterAutospacing="1"/>
              <w:jc w:val="both"/>
            </w:pPr>
          </w:p>
        </w:tc>
      </w:tr>
    </w:tbl>
    <w:p w14:paraId="385B9730" w14:textId="77777777" w:rsidR="00B55599" w:rsidRPr="00605DDA" w:rsidRDefault="00B55599" w:rsidP="005454EE">
      <w:pPr>
        <w:spacing w:before="360" w:after="100" w:afterAutospacing="1"/>
        <w:jc w:val="both"/>
        <w:rPr>
          <w:color w:val="000000" w:themeColor="text1"/>
        </w:rPr>
      </w:pPr>
      <w:r w:rsidRPr="00605DDA">
        <w:rPr>
          <w:b/>
          <w:bCs/>
          <w:color w:val="000000" w:themeColor="text1"/>
          <w:sz w:val="28"/>
          <w:szCs w:val="28"/>
        </w:rPr>
        <w:t>Total Weight Lost in 12 Weeks: __________ lbs / kg</w:t>
      </w:r>
    </w:p>
    <w:p w14:paraId="2CC3D9B1" w14:textId="77777777" w:rsidR="00B55599" w:rsidRDefault="00B55599" w:rsidP="005454EE">
      <w:pPr>
        <w:spacing w:after="240" w:line="312" w:lineRule="auto"/>
        <w:jc w:val="both"/>
      </w:pPr>
      <w:r>
        <w:br w:type="page"/>
      </w:r>
    </w:p>
    <w:p w14:paraId="70831930" w14:textId="77777777" w:rsidR="00B55599" w:rsidRDefault="00B55599" w:rsidP="005454EE">
      <w:pPr>
        <w:pStyle w:val="Heading2"/>
        <w:spacing w:after="240" w:line="312" w:lineRule="auto"/>
        <w:jc w:val="both"/>
      </w:pPr>
      <w:bookmarkStart w:id="53" w:name="_Toc216359183"/>
      <w:r>
        <w:lastRenderedPageBreak/>
        <w:t>Monthly Measurements Tracker</w:t>
      </w:r>
      <w:bookmarkEnd w:id="53"/>
    </w:p>
    <w:p w14:paraId="706A47FC" w14:textId="77777777" w:rsidR="00B55599" w:rsidRDefault="00B55599" w:rsidP="005454EE">
      <w:pPr>
        <w:spacing w:after="100" w:afterAutospacing="1"/>
        <w:jc w:val="both"/>
      </w:pPr>
      <w:r>
        <w:t>Take full body measurements once per month to track changes the scale might not show.</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0" w:type="dxa"/>
          <w:left w:w="180" w:type="dxa"/>
          <w:bottom w:w="100" w:type="dxa"/>
          <w:right w:w="180" w:type="dxa"/>
        </w:tblCellMar>
        <w:tblLook w:val="04A0" w:firstRow="1" w:lastRow="0" w:firstColumn="1" w:lastColumn="0" w:noHBand="0" w:noVBand="1"/>
      </w:tblPr>
      <w:tblGrid>
        <w:gridCol w:w="3120"/>
        <w:gridCol w:w="2080"/>
        <w:gridCol w:w="2080"/>
        <w:gridCol w:w="2080"/>
      </w:tblGrid>
      <w:tr w:rsidR="00B55599" w14:paraId="4435A6B8" w14:textId="77777777" w:rsidTr="00605DDA">
        <w:trPr>
          <w:tblHeader/>
        </w:trPr>
        <w:tc>
          <w:tcPr>
            <w:tcW w:w="3120"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385890FF" w14:textId="77777777" w:rsidR="00B55599" w:rsidRDefault="00B55599" w:rsidP="005454EE">
            <w:pPr>
              <w:spacing w:after="100" w:afterAutospacing="1"/>
              <w:jc w:val="both"/>
            </w:pPr>
            <w:r>
              <w:rPr>
                <w:b/>
                <w:bCs/>
                <w:color w:val="FFFFFF"/>
                <w:sz w:val="20"/>
                <w:szCs w:val="20"/>
              </w:rPr>
              <w:t>Body Part</w:t>
            </w:r>
          </w:p>
        </w:tc>
        <w:tc>
          <w:tcPr>
            <w:tcW w:w="2080"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38BF699E" w14:textId="77777777" w:rsidR="00B55599" w:rsidRDefault="00B55599" w:rsidP="005454EE">
            <w:pPr>
              <w:spacing w:after="100" w:afterAutospacing="1"/>
              <w:jc w:val="both"/>
            </w:pPr>
            <w:r>
              <w:rPr>
                <w:b/>
                <w:bCs/>
                <w:color w:val="FFFFFF"/>
                <w:sz w:val="20"/>
                <w:szCs w:val="20"/>
              </w:rPr>
              <w:t>Month 1</w:t>
            </w:r>
          </w:p>
        </w:tc>
        <w:tc>
          <w:tcPr>
            <w:tcW w:w="2080"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2243AA37" w14:textId="77777777" w:rsidR="00B55599" w:rsidRDefault="00B55599" w:rsidP="005454EE">
            <w:pPr>
              <w:spacing w:after="100" w:afterAutospacing="1"/>
              <w:jc w:val="both"/>
            </w:pPr>
            <w:r>
              <w:rPr>
                <w:b/>
                <w:bCs/>
                <w:color w:val="FFFFFF"/>
                <w:sz w:val="20"/>
                <w:szCs w:val="20"/>
              </w:rPr>
              <w:t>Month 2</w:t>
            </w:r>
          </w:p>
        </w:tc>
        <w:tc>
          <w:tcPr>
            <w:tcW w:w="2080" w:type="dxa"/>
            <w:tcBorders>
              <w:top w:val="single" w:sz="2" w:space="0" w:color="CCCCCC"/>
              <w:left w:val="single" w:sz="2" w:space="0" w:color="CCCCCC"/>
              <w:bottom w:val="single" w:sz="2" w:space="0" w:color="CCCCCC"/>
              <w:right w:val="single" w:sz="2" w:space="0" w:color="CCCCCC"/>
            </w:tcBorders>
            <w:shd w:val="clear" w:color="auto" w:fill="3A7C22" w:themeFill="accent6" w:themeFillShade="BF"/>
          </w:tcPr>
          <w:p w14:paraId="18E5D554" w14:textId="77777777" w:rsidR="00B55599" w:rsidRDefault="00B55599" w:rsidP="005454EE">
            <w:pPr>
              <w:spacing w:after="100" w:afterAutospacing="1"/>
              <w:jc w:val="both"/>
            </w:pPr>
            <w:r>
              <w:rPr>
                <w:b/>
                <w:bCs/>
                <w:color w:val="FFFFFF"/>
                <w:sz w:val="20"/>
                <w:szCs w:val="20"/>
              </w:rPr>
              <w:t>Month 3</w:t>
            </w:r>
          </w:p>
        </w:tc>
      </w:tr>
      <w:tr w:rsidR="00B55599" w14:paraId="047FC45C" w14:textId="77777777" w:rsidTr="00605DDA">
        <w:tc>
          <w:tcPr>
            <w:tcW w:w="3120" w:type="dxa"/>
            <w:tcBorders>
              <w:top w:val="single" w:sz="2" w:space="0" w:color="CCCCCC"/>
              <w:left w:val="single" w:sz="1" w:space="0" w:color="CCCCCC"/>
              <w:bottom w:val="single" w:sz="1" w:space="0" w:color="CCCCCC"/>
              <w:right w:val="single" w:sz="1" w:space="0" w:color="CCCCCC"/>
            </w:tcBorders>
            <w:shd w:val="clear" w:color="auto" w:fill="F5F5F5"/>
          </w:tcPr>
          <w:p w14:paraId="5949CB51" w14:textId="77777777" w:rsidR="00B55599" w:rsidRDefault="00B55599" w:rsidP="005454EE">
            <w:pPr>
              <w:spacing w:after="100" w:afterAutospacing="1"/>
              <w:jc w:val="both"/>
            </w:pPr>
            <w:r>
              <w:rPr>
                <w:b/>
                <w:bCs/>
              </w:rPr>
              <w:t>Chest</w:t>
            </w:r>
          </w:p>
        </w:tc>
        <w:tc>
          <w:tcPr>
            <w:tcW w:w="2080" w:type="dxa"/>
            <w:tcBorders>
              <w:top w:val="single" w:sz="2" w:space="0" w:color="CCCCCC"/>
              <w:left w:val="single" w:sz="1" w:space="0" w:color="CCCCCC"/>
              <w:bottom w:val="single" w:sz="1" w:space="0" w:color="CCCCCC"/>
              <w:right w:val="single" w:sz="1" w:space="0" w:color="CCCCCC"/>
            </w:tcBorders>
            <w:shd w:val="clear" w:color="auto" w:fill="F5F5F5"/>
          </w:tcPr>
          <w:p w14:paraId="7F09C088" w14:textId="77777777" w:rsidR="00B55599" w:rsidRDefault="00B55599" w:rsidP="005454EE">
            <w:pPr>
              <w:spacing w:after="100" w:afterAutospacing="1"/>
              <w:jc w:val="both"/>
            </w:pPr>
          </w:p>
        </w:tc>
        <w:tc>
          <w:tcPr>
            <w:tcW w:w="2080" w:type="dxa"/>
            <w:tcBorders>
              <w:top w:val="single" w:sz="2" w:space="0" w:color="CCCCCC"/>
              <w:left w:val="single" w:sz="1" w:space="0" w:color="CCCCCC"/>
              <w:bottom w:val="single" w:sz="1" w:space="0" w:color="CCCCCC"/>
              <w:right w:val="single" w:sz="1" w:space="0" w:color="CCCCCC"/>
            </w:tcBorders>
            <w:shd w:val="clear" w:color="auto" w:fill="F5F5F5"/>
          </w:tcPr>
          <w:p w14:paraId="342C2701" w14:textId="77777777" w:rsidR="00B55599" w:rsidRDefault="00B55599" w:rsidP="005454EE">
            <w:pPr>
              <w:spacing w:after="100" w:afterAutospacing="1"/>
              <w:jc w:val="both"/>
            </w:pPr>
          </w:p>
        </w:tc>
        <w:tc>
          <w:tcPr>
            <w:tcW w:w="2080" w:type="dxa"/>
            <w:tcBorders>
              <w:top w:val="single" w:sz="2" w:space="0" w:color="CCCCCC"/>
              <w:left w:val="single" w:sz="1" w:space="0" w:color="CCCCCC"/>
              <w:bottom w:val="single" w:sz="1" w:space="0" w:color="CCCCCC"/>
              <w:right w:val="single" w:sz="1" w:space="0" w:color="CCCCCC"/>
            </w:tcBorders>
            <w:shd w:val="clear" w:color="auto" w:fill="F5F5F5"/>
          </w:tcPr>
          <w:p w14:paraId="1CE1261C" w14:textId="77777777" w:rsidR="00B55599" w:rsidRDefault="00B55599" w:rsidP="005454EE">
            <w:pPr>
              <w:spacing w:after="100" w:afterAutospacing="1"/>
              <w:jc w:val="both"/>
            </w:pPr>
          </w:p>
        </w:tc>
      </w:tr>
      <w:tr w:rsidR="00B55599" w14:paraId="216E55B2"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Pr>
          <w:p w14:paraId="349CBC23" w14:textId="77777777" w:rsidR="00B55599" w:rsidRDefault="00B55599" w:rsidP="005454EE">
            <w:pPr>
              <w:spacing w:after="100" w:afterAutospacing="1"/>
              <w:jc w:val="both"/>
            </w:pPr>
            <w:r>
              <w:rPr>
                <w:b/>
                <w:bCs/>
              </w:rPr>
              <w:t>Waist</w:t>
            </w:r>
          </w:p>
        </w:tc>
        <w:tc>
          <w:tcPr>
            <w:tcW w:w="2080" w:type="dxa"/>
            <w:tcBorders>
              <w:top w:val="single" w:sz="1" w:space="0" w:color="CCCCCC"/>
              <w:left w:val="single" w:sz="1" w:space="0" w:color="CCCCCC"/>
              <w:bottom w:val="single" w:sz="1" w:space="0" w:color="CCCCCC"/>
              <w:right w:val="single" w:sz="1" w:space="0" w:color="CCCCCC"/>
            </w:tcBorders>
            <w:shd w:val="clear" w:color="auto" w:fill="FFFFFF"/>
          </w:tcPr>
          <w:p w14:paraId="7BEA65D3"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FFFFF"/>
          </w:tcPr>
          <w:p w14:paraId="6A514B0F"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FFFFF"/>
          </w:tcPr>
          <w:p w14:paraId="4BB95E95" w14:textId="77777777" w:rsidR="00B55599" w:rsidRDefault="00B55599" w:rsidP="005454EE">
            <w:pPr>
              <w:spacing w:after="100" w:afterAutospacing="1"/>
              <w:jc w:val="both"/>
            </w:pPr>
          </w:p>
        </w:tc>
      </w:tr>
      <w:tr w:rsidR="00B55599" w14:paraId="61ECB451"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5F5"/>
          </w:tcPr>
          <w:p w14:paraId="20DA3FCB" w14:textId="77777777" w:rsidR="00B55599" w:rsidRDefault="00B55599" w:rsidP="005454EE">
            <w:pPr>
              <w:spacing w:after="100" w:afterAutospacing="1"/>
              <w:jc w:val="both"/>
            </w:pPr>
            <w:r>
              <w:rPr>
                <w:b/>
                <w:bCs/>
              </w:rPr>
              <w:t>Hips</w:t>
            </w:r>
          </w:p>
        </w:tc>
        <w:tc>
          <w:tcPr>
            <w:tcW w:w="2080" w:type="dxa"/>
            <w:tcBorders>
              <w:top w:val="single" w:sz="1" w:space="0" w:color="CCCCCC"/>
              <w:left w:val="single" w:sz="1" w:space="0" w:color="CCCCCC"/>
              <w:bottom w:val="single" w:sz="1" w:space="0" w:color="CCCCCC"/>
              <w:right w:val="single" w:sz="1" w:space="0" w:color="CCCCCC"/>
            </w:tcBorders>
            <w:shd w:val="clear" w:color="auto" w:fill="F5F5F5"/>
          </w:tcPr>
          <w:p w14:paraId="6FCE1613"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5F5F5"/>
          </w:tcPr>
          <w:p w14:paraId="5031D41B"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5F5F5"/>
          </w:tcPr>
          <w:p w14:paraId="22A2FDBB" w14:textId="77777777" w:rsidR="00B55599" w:rsidRDefault="00B55599" w:rsidP="005454EE">
            <w:pPr>
              <w:spacing w:after="100" w:afterAutospacing="1"/>
              <w:jc w:val="both"/>
            </w:pPr>
          </w:p>
        </w:tc>
      </w:tr>
      <w:tr w:rsidR="00B55599" w14:paraId="7089E300"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Pr>
          <w:p w14:paraId="50CE68E8" w14:textId="77777777" w:rsidR="00B55599" w:rsidRDefault="00B55599" w:rsidP="005454EE">
            <w:pPr>
              <w:spacing w:after="100" w:afterAutospacing="1"/>
              <w:jc w:val="both"/>
            </w:pPr>
            <w:r>
              <w:rPr>
                <w:b/>
                <w:bCs/>
              </w:rPr>
              <w:t>Left Thigh</w:t>
            </w:r>
          </w:p>
        </w:tc>
        <w:tc>
          <w:tcPr>
            <w:tcW w:w="2080" w:type="dxa"/>
            <w:tcBorders>
              <w:top w:val="single" w:sz="1" w:space="0" w:color="CCCCCC"/>
              <w:left w:val="single" w:sz="1" w:space="0" w:color="CCCCCC"/>
              <w:bottom w:val="single" w:sz="1" w:space="0" w:color="CCCCCC"/>
              <w:right w:val="single" w:sz="1" w:space="0" w:color="CCCCCC"/>
            </w:tcBorders>
            <w:shd w:val="clear" w:color="auto" w:fill="FFFFFF"/>
          </w:tcPr>
          <w:p w14:paraId="199B7230"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FFFFF"/>
          </w:tcPr>
          <w:p w14:paraId="7B78501C"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FFFFF"/>
          </w:tcPr>
          <w:p w14:paraId="51A6369C" w14:textId="77777777" w:rsidR="00B55599" w:rsidRDefault="00B55599" w:rsidP="005454EE">
            <w:pPr>
              <w:spacing w:after="100" w:afterAutospacing="1"/>
              <w:jc w:val="both"/>
            </w:pPr>
          </w:p>
        </w:tc>
      </w:tr>
      <w:tr w:rsidR="00B55599" w14:paraId="40CF3B7B"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5F5"/>
          </w:tcPr>
          <w:p w14:paraId="74D65927" w14:textId="77777777" w:rsidR="00B55599" w:rsidRDefault="00B55599" w:rsidP="005454EE">
            <w:pPr>
              <w:spacing w:after="100" w:afterAutospacing="1"/>
              <w:jc w:val="both"/>
            </w:pPr>
            <w:r>
              <w:rPr>
                <w:b/>
                <w:bCs/>
              </w:rPr>
              <w:t>Right Thigh</w:t>
            </w:r>
          </w:p>
        </w:tc>
        <w:tc>
          <w:tcPr>
            <w:tcW w:w="2080" w:type="dxa"/>
            <w:tcBorders>
              <w:top w:val="single" w:sz="1" w:space="0" w:color="CCCCCC"/>
              <w:left w:val="single" w:sz="1" w:space="0" w:color="CCCCCC"/>
              <w:bottom w:val="single" w:sz="1" w:space="0" w:color="CCCCCC"/>
              <w:right w:val="single" w:sz="1" w:space="0" w:color="CCCCCC"/>
            </w:tcBorders>
            <w:shd w:val="clear" w:color="auto" w:fill="F5F5F5"/>
          </w:tcPr>
          <w:p w14:paraId="5E272B92"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5F5F5"/>
          </w:tcPr>
          <w:p w14:paraId="1FBF6A5D"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5F5F5"/>
          </w:tcPr>
          <w:p w14:paraId="0D6041F6" w14:textId="77777777" w:rsidR="00B55599" w:rsidRDefault="00B55599" w:rsidP="005454EE">
            <w:pPr>
              <w:spacing w:after="100" w:afterAutospacing="1"/>
              <w:jc w:val="both"/>
            </w:pPr>
          </w:p>
        </w:tc>
      </w:tr>
      <w:tr w:rsidR="00B55599" w14:paraId="7C5D56AF"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Pr>
          <w:p w14:paraId="6929B19A" w14:textId="77777777" w:rsidR="00B55599" w:rsidRDefault="00B55599" w:rsidP="005454EE">
            <w:pPr>
              <w:spacing w:after="100" w:afterAutospacing="1"/>
              <w:jc w:val="both"/>
            </w:pPr>
            <w:r>
              <w:rPr>
                <w:b/>
                <w:bCs/>
              </w:rPr>
              <w:t>Left Arm</w:t>
            </w:r>
          </w:p>
        </w:tc>
        <w:tc>
          <w:tcPr>
            <w:tcW w:w="2080" w:type="dxa"/>
            <w:tcBorders>
              <w:top w:val="single" w:sz="1" w:space="0" w:color="CCCCCC"/>
              <w:left w:val="single" w:sz="1" w:space="0" w:color="CCCCCC"/>
              <w:bottom w:val="single" w:sz="1" w:space="0" w:color="CCCCCC"/>
              <w:right w:val="single" w:sz="1" w:space="0" w:color="CCCCCC"/>
            </w:tcBorders>
            <w:shd w:val="clear" w:color="auto" w:fill="FFFFFF"/>
          </w:tcPr>
          <w:p w14:paraId="7F8F4B91"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FFFFF"/>
          </w:tcPr>
          <w:p w14:paraId="3752E5B9"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FFFFF"/>
          </w:tcPr>
          <w:p w14:paraId="0243C15A" w14:textId="77777777" w:rsidR="00B55599" w:rsidRDefault="00B55599" w:rsidP="005454EE">
            <w:pPr>
              <w:spacing w:after="100" w:afterAutospacing="1"/>
              <w:jc w:val="both"/>
            </w:pPr>
          </w:p>
        </w:tc>
      </w:tr>
      <w:tr w:rsidR="00B55599" w14:paraId="03902D1D"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5F5"/>
          </w:tcPr>
          <w:p w14:paraId="23D3723C" w14:textId="77777777" w:rsidR="00B55599" w:rsidRDefault="00B55599" w:rsidP="005454EE">
            <w:pPr>
              <w:spacing w:after="100" w:afterAutospacing="1"/>
              <w:jc w:val="both"/>
            </w:pPr>
            <w:r>
              <w:rPr>
                <w:b/>
                <w:bCs/>
              </w:rPr>
              <w:t>Right Arm</w:t>
            </w:r>
          </w:p>
        </w:tc>
        <w:tc>
          <w:tcPr>
            <w:tcW w:w="2080" w:type="dxa"/>
            <w:tcBorders>
              <w:top w:val="single" w:sz="1" w:space="0" w:color="CCCCCC"/>
              <w:left w:val="single" w:sz="1" w:space="0" w:color="CCCCCC"/>
              <w:bottom w:val="single" w:sz="1" w:space="0" w:color="CCCCCC"/>
              <w:right w:val="single" w:sz="1" w:space="0" w:color="CCCCCC"/>
            </w:tcBorders>
            <w:shd w:val="clear" w:color="auto" w:fill="F5F5F5"/>
          </w:tcPr>
          <w:p w14:paraId="01D23F8B"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5F5F5"/>
          </w:tcPr>
          <w:p w14:paraId="79DC5F81" w14:textId="77777777" w:rsidR="00B55599" w:rsidRDefault="00B55599" w:rsidP="005454EE">
            <w:pPr>
              <w:spacing w:after="100" w:afterAutospacing="1"/>
              <w:jc w:val="both"/>
            </w:pPr>
          </w:p>
        </w:tc>
        <w:tc>
          <w:tcPr>
            <w:tcW w:w="2080" w:type="dxa"/>
            <w:tcBorders>
              <w:top w:val="single" w:sz="1" w:space="0" w:color="CCCCCC"/>
              <w:left w:val="single" w:sz="1" w:space="0" w:color="CCCCCC"/>
              <w:bottom w:val="single" w:sz="1" w:space="0" w:color="CCCCCC"/>
              <w:right w:val="single" w:sz="1" w:space="0" w:color="CCCCCC"/>
            </w:tcBorders>
            <w:shd w:val="clear" w:color="auto" w:fill="F5F5F5"/>
          </w:tcPr>
          <w:p w14:paraId="1648D7EC" w14:textId="77777777" w:rsidR="00B55599" w:rsidRDefault="00B55599" w:rsidP="005454EE">
            <w:pPr>
              <w:spacing w:after="100" w:afterAutospacing="1"/>
              <w:jc w:val="both"/>
            </w:pPr>
          </w:p>
        </w:tc>
      </w:tr>
    </w:tbl>
    <w:p w14:paraId="4D1F63BD" w14:textId="77777777" w:rsidR="00B55599" w:rsidRDefault="00B55599" w:rsidP="005454EE">
      <w:pPr>
        <w:spacing w:before="360" w:after="240" w:line="312" w:lineRule="auto"/>
        <w:jc w:val="both"/>
      </w:pPr>
    </w:p>
    <w:p w14:paraId="484217F6" w14:textId="77777777" w:rsidR="00B55599" w:rsidRDefault="00B55599" w:rsidP="005454EE">
      <w:pPr>
        <w:spacing w:after="240" w:line="312" w:lineRule="auto"/>
        <w:jc w:val="both"/>
      </w:pPr>
      <w:r>
        <w:br w:type="page"/>
      </w:r>
    </w:p>
    <w:p w14:paraId="19CCEFFE" w14:textId="77777777" w:rsidR="00863BD7" w:rsidRDefault="00863BD7" w:rsidP="005454EE">
      <w:pPr>
        <w:pStyle w:val="Heading2"/>
        <w:spacing w:after="240" w:line="312" w:lineRule="auto"/>
        <w:jc w:val="both"/>
      </w:pPr>
      <w:bookmarkStart w:id="54" w:name="_Toc216359184"/>
      <w:r>
        <w:lastRenderedPageBreak/>
        <w:t>Daily Progress Journal</w:t>
      </w:r>
      <w:bookmarkEnd w:id="54"/>
    </w:p>
    <w:p w14:paraId="06290AD9" w14:textId="77777777" w:rsidR="00863BD7" w:rsidRPr="002E41E8" w:rsidRDefault="00863BD7" w:rsidP="00A32127">
      <w:pPr>
        <w:pStyle w:val="NormalWeb"/>
        <w:spacing w:after="80" w:afterAutospacing="0" w:line="264" w:lineRule="auto"/>
        <w:jc w:val="both"/>
        <w:rPr>
          <w:rFonts w:ascii="Arial" w:hAnsi="Arial" w:cs="Arial"/>
        </w:rPr>
      </w:pPr>
      <w:r w:rsidRPr="002E41E8">
        <w:rPr>
          <w:rFonts w:ascii="Arial" w:hAnsi="Arial" w:cs="Arial"/>
          <w:b/>
          <w:bCs/>
        </w:rPr>
        <w:t>Date:</w:t>
      </w:r>
      <w:r w:rsidRPr="002E41E8">
        <w:rPr>
          <w:rFonts w:ascii="Arial" w:hAnsi="Arial" w:cs="Arial"/>
        </w:rPr>
        <w:t xml:space="preserve"> ____</w:t>
      </w:r>
      <w:r>
        <w:rPr>
          <w:rFonts w:ascii="Arial" w:hAnsi="Arial" w:cs="Arial"/>
        </w:rPr>
        <w:t>___</w:t>
      </w:r>
      <w:r w:rsidRPr="002E41E8">
        <w:rPr>
          <w:rFonts w:ascii="Arial" w:hAnsi="Arial" w:cs="Arial"/>
        </w:rPr>
        <w:t xml:space="preserve">_____ </w:t>
      </w:r>
      <w:r w:rsidRPr="002E41E8">
        <w:rPr>
          <w:rFonts w:ascii="Arial" w:hAnsi="Arial" w:cs="Arial"/>
          <w:b/>
          <w:bCs/>
        </w:rPr>
        <w:t>Day #:</w:t>
      </w:r>
      <w:r w:rsidRPr="002E41E8">
        <w:rPr>
          <w:rFonts w:ascii="Arial" w:hAnsi="Arial" w:cs="Arial"/>
        </w:rPr>
        <w:t xml:space="preserve"> __</w:t>
      </w:r>
      <w:r>
        <w:rPr>
          <w:rFonts w:ascii="Arial" w:hAnsi="Arial" w:cs="Arial"/>
        </w:rPr>
        <w:t>_</w:t>
      </w:r>
      <w:r w:rsidRPr="002E41E8">
        <w:rPr>
          <w:rFonts w:ascii="Arial" w:hAnsi="Arial" w:cs="Arial"/>
        </w:rPr>
        <w:t xml:space="preserve">__ </w:t>
      </w:r>
      <w:r w:rsidRPr="002E41E8">
        <w:rPr>
          <w:rFonts w:ascii="Arial" w:hAnsi="Arial" w:cs="Arial"/>
          <w:b/>
          <w:bCs/>
        </w:rPr>
        <w:t>Phase:</w:t>
      </w:r>
      <w:r w:rsidRPr="002E41E8">
        <w:rPr>
          <w:rFonts w:ascii="Arial" w:hAnsi="Arial" w:cs="Arial"/>
        </w:rPr>
        <w:t xml:space="preserve"> </w:t>
      </w:r>
      <w:r w:rsidRPr="002E41E8">
        <w:rPr>
          <w:rFonts w:ascii="Segoe UI Symbol" w:hAnsi="Segoe UI Symbol" w:cs="Segoe UI Symbol"/>
        </w:rPr>
        <w:t>☐</w:t>
      </w:r>
      <w:r w:rsidRPr="002E41E8">
        <w:rPr>
          <w:rFonts w:ascii="Arial" w:hAnsi="Arial" w:cs="Arial"/>
        </w:rPr>
        <w:t xml:space="preserve"> Soup Blitz </w:t>
      </w:r>
      <w:r w:rsidRPr="002E41E8">
        <w:rPr>
          <w:rFonts w:ascii="Segoe UI Symbol" w:hAnsi="Segoe UI Symbol" w:cs="Segoe UI Symbol"/>
        </w:rPr>
        <w:t>☐</w:t>
      </w:r>
      <w:r w:rsidRPr="002E41E8">
        <w:rPr>
          <w:rFonts w:ascii="Arial" w:hAnsi="Arial" w:cs="Arial"/>
        </w:rPr>
        <w:t xml:space="preserve"> Mediterranean</w:t>
      </w:r>
    </w:p>
    <w:p w14:paraId="6F91D55C" w14:textId="77777777" w:rsidR="00863BD7" w:rsidRPr="002E41E8" w:rsidRDefault="00863BD7" w:rsidP="00A32127">
      <w:pPr>
        <w:pStyle w:val="NormalWeb"/>
        <w:spacing w:after="80" w:afterAutospacing="0" w:line="264" w:lineRule="auto"/>
        <w:jc w:val="both"/>
        <w:rPr>
          <w:rFonts w:ascii="Arial" w:hAnsi="Arial" w:cs="Arial"/>
        </w:rPr>
      </w:pPr>
      <w:r w:rsidRPr="002E41E8">
        <w:rPr>
          <w:rStyle w:val="citation-161"/>
          <w:rFonts w:ascii="Arial" w:hAnsi="Arial" w:cs="Arial"/>
          <w:b/>
          <w:bCs/>
        </w:rPr>
        <w:t>Fasting Window</w:t>
      </w:r>
      <w:r w:rsidRPr="002E41E8">
        <w:rPr>
          <w:rStyle w:val="citation-161"/>
          <w:rFonts w:ascii="Arial" w:hAnsi="Arial" w:cs="Arial"/>
        </w:rPr>
        <w:t xml:space="preserve"> </w:t>
      </w:r>
    </w:p>
    <w:p w14:paraId="48B322E8" w14:textId="77777777" w:rsidR="00863BD7" w:rsidRPr="002E41E8" w:rsidRDefault="00863BD7" w:rsidP="002161F1">
      <w:pPr>
        <w:pStyle w:val="NormalWeb"/>
        <w:numPr>
          <w:ilvl w:val="0"/>
          <w:numId w:val="33"/>
        </w:numPr>
        <w:spacing w:after="80" w:afterAutospacing="0" w:line="264" w:lineRule="auto"/>
        <w:jc w:val="both"/>
        <w:rPr>
          <w:rFonts w:ascii="Arial" w:hAnsi="Arial" w:cs="Arial"/>
        </w:rPr>
      </w:pPr>
      <w:r w:rsidRPr="002E41E8">
        <w:rPr>
          <w:rFonts w:ascii="Arial" w:hAnsi="Arial" w:cs="Arial"/>
        </w:rPr>
        <w:t>Fast Started (Yesterday): _______ AM/PM</w:t>
      </w:r>
    </w:p>
    <w:p w14:paraId="1B4EFB1F" w14:textId="77777777" w:rsidR="00863BD7" w:rsidRPr="002E41E8" w:rsidRDefault="00863BD7" w:rsidP="002161F1">
      <w:pPr>
        <w:pStyle w:val="NormalWeb"/>
        <w:numPr>
          <w:ilvl w:val="0"/>
          <w:numId w:val="33"/>
        </w:numPr>
        <w:spacing w:after="80" w:afterAutospacing="0" w:line="264" w:lineRule="auto"/>
        <w:jc w:val="both"/>
        <w:rPr>
          <w:rFonts w:ascii="Arial" w:hAnsi="Arial" w:cs="Arial"/>
        </w:rPr>
      </w:pPr>
      <w:r w:rsidRPr="002E41E8">
        <w:rPr>
          <w:rFonts w:ascii="Arial" w:hAnsi="Arial" w:cs="Arial"/>
        </w:rPr>
        <w:t>Fast Broken (Today): _______ AM/PM</w:t>
      </w:r>
    </w:p>
    <w:p w14:paraId="400489C3" w14:textId="77777777" w:rsidR="00863BD7" w:rsidRPr="002E41E8" w:rsidRDefault="00863BD7" w:rsidP="002161F1">
      <w:pPr>
        <w:pStyle w:val="NormalWeb"/>
        <w:numPr>
          <w:ilvl w:val="0"/>
          <w:numId w:val="33"/>
        </w:numPr>
        <w:spacing w:after="80" w:afterAutospacing="0" w:line="264" w:lineRule="auto"/>
        <w:jc w:val="both"/>
        <w:rPr>
          <w:rFonts w:ascii="Arial" w:hAnsi="Arial" w:cs="Arial"/>
        </w:rPr>
      </w:pPr>
      <w:r w:rsidRPr="002E41E8">
        <w:rPr>
          <w:rFonts w:ascii="Arial" w:hAnsi="Arial" w:cs="Arial"/>
          <w:b/>
          <w:bCs/>
        </w:rPr>
        <w:t>Total Fasting Hours:</w:t>
      </w:r>
      <w:r w:rsidRPr="002E41E8">
        <w:rPr>
          <w:rFonts w:ascii="Arial" w:hAnsi="Arial" w:cs="Arial"/>
        </w:rPr>
        <w:t xml:space="preserve"> _______ hours</w:t>
      </w:r>
    </w:p>
    <w:p w14:paraId="0925CBD8" w14:textId="50EF45F8" w:rsidR="00863BD7" w:rsidRPr="002E41E8" w:rsidRDefault="00863BD7" w:rsidP="00A32127">
      <w:pPr>
        <w:pStyle w:val="NormalWeb"/>
        <w:spacing w:after="80" w:afterAutospacing="0" w:line="264" w:lineRule="auto"/>
        <w:rPr>
          <w:rFonts w:ascii="Arial" w:hAnsi="Arial" w:cs="Arial"/>
        </w:rPr>
      </w:pPr>
      <w:r w:rsidRPr="002E41E8">
        <w:rPr>
          <w:rFonts w:ascii="Arial" w:hAnsi="Arial" w:cs="Arial"/>
          <w:b/>
          <w:bCs/>
        </w:rPr>
        <w:t>Morning Ritual</w:t>
      </w:r>
      <w:r w:rsidRPr="002E41E8">
        <w:rPr>
          <w:rFonts w:ascii="Arial" w:hAnsi="Arial" w:cs="Arial"/>
        </w:rPr>
        <w:t xml:space="preserve"> </w:t>
      </w:r>
      <w:r w:rsidRPr="002E41E8">
        <w:rPr>
          <w:rStyle w:val="citation-160"/>
          <w:rFonts w:ascii="Segoe UI Symbol" w:hAnsi="Segoe UI Symbol" w:cs="Segoe UI Symbol"/>
        </w:rPr>
        <w:t>☐</w:t>
      </w:r>
      <w:r w:rsidRPr="002E41E8">
        <w:rPr>
          <w:rStyle w:val="citation-160"/>
          <w:rFonts w:ascii="Arial" w:hAnsi="Arial" w:cs="Arial"/>
        </w:rPr>
        <w:t xml:space="preserve"> Water + Lemon/Vinegar + Prebiotics</w:t>
      </w:r>
      <w:r w:rsidR="00090291">
        <w:rPr>
          <w:rStyle w:val="citation-160"/>
          <w:rFonts w:ascii="Arial" w:hAnsi="Arial" w:cs="Arial"/>
        </w:rPr>
        <w:t xml:space="preserve"> + </w:t>
      </w:r>
      <w:r w:rsidR="00090291" w:rsidRPr="00277B2A">
        <w:rPr>
          <w:rStyle w:val="citation-160"/>
          <w:rFonts w:ascii="Arial" w:hAnsi="Arial" w:cs="Arial"/>
        </w:rPr>
        <w:t>Pinch of Salt</w:t>
      </w:r>
      <w:r w:rsidR="00090291">
        <w:rPr>
          <w:rStyle w:val="citation-160"/>
          <w:rFonts w:ascii="Arial" w:hAnsi="Arial" w:cs="Arial"/>
        </w:rPr>
        <w:t xml:space="preserve">                   </w:t>
      </w:r>
      <w:r w:rsidRPr="002E41E8">
        <w:rPr>
          <w:rStyle w:val="citation-160"/>
          <w:rFonts w:ascii="Arial" w:hAnsi="Arial" w:cs="Arial"/>
        </w:rPr>
        <w:t xml:space="preserve"> </w:t>
      </w:r>
      <w:r w:rsidR="00A30F41">
        <w:rPr>
          <w:rStyle w:val="citation-160"/>
          <w:rFonts w:ascii="Arial" w:hAnsi="Arial" w:cs="Arial"/>
        </w:rPr>
        <w:br/>
      </w:r>
      <w:r w:rsidRPr="002E41E8">
        <w:rPr>
          <w:rStyle w:val="citation-159"/>
          <w:rFonts w:ascii="Segoe UI Symbol" w:hAnsi="Segoe UI Symbol" w:cs="Segoe UI Symbol"/>
        </w:rPr>
        <w:t>☐</w:t>
      </w:r>
      <w:r w:rsidRPr="002E41E8">
        <w:rPr>
          <w:rStyle w:val="citation-159"/>
          <w:rFonts w:ascii="Arial" w:hAnsi="Arial" w:cs="Arial"/>
        </w:rPr>
        <w:t xml:space="preserve"> Morning Sunlight (10-15 mins) </w:t>
      </w:r>
    </w:p>
    <w:p w14:paraId="6EE27AAE" w14:textId="77C9E184" w:rsidR="001C3941" w:rsidRPr="002E41E8" w:rsidRDefault="001C3941" w:rsidP="00A32127">
      <w:pPr>
        <w:pStyle w:val="NormalWeb"/>
        <w:spacing w:after="80" w:afterAutospacing="0" w:line="264" w:lineRule="auto"/>
        <w:rPr>
          <w:rFonts w:ascii="Arial" w:hAnsi="Arial" w:cs="Arial"/>
        </w:rPr>
      </w:pPr>
      <w:r w:rsidRPr="002E41E8">
        <w:rPr>
          <w:rFonts w:ascii="Arial" w:hAnsi="Arial" w:cs="Arial"/>
          <w:b/>
          <w:bCs/>
        </w:rPr>
        <w:t>The Daily Supplements</w:t>
      </w:r>
      <w:r>
        <w:rPr>
          <w:rFonts w:ascii="Arial" w:hAnsi="Arial" w:cs="Arial"/>
          <w:b/>
          <w:bCs/>
        </w:rPr>
        <w:t xml:space="preserve">: </w:t>
      </w:r>
      <w:r w:rsidRPr="002E41E8">
        <w:rPr>
          <w:rStyle w:val="citation-158"/>
          <w:rFonts w:ascii="Segoe UI Symbol" w:hAnsi="Segoe UI Symbol" w:cs="Segoe UI Symbol"/>
        </w:rPr>
        <w:t>☐</w:t>
      </w:r>
      <w:r w:rsidRPr="002E41E8">
        <w:rPr>
          <w:rStyle w:val="citation-158"/>
          <w:rFonts w:ascii="Arial" w:hAnsi="Arial" w:cs="Arial"/>
        </w:rPr>
        <w:t xml:space="preserve"> </w:t>
      </w:r>
      <w:r w:rsidRPr="002E41E8">
        <w:rPr>
          <w:rStyle w:val="citation-158"/>
          <w:rFonts w:ascii="Arial" w:hAnsi="Arial" w:cs="Arial"/>
          <w:b/>
          <w:bCs/>
        </w:rPr>
        <w:t>MCT Oil</w:t>
      </w:r>
      <w:r w:rsidRPr="002E41E8">
        <w:rPr>
          <w:rStyle w:val="citation-158"/>
          <w:rFonts w:ascii="Arial" w:hAnsi="Arial" w:cs="Arial"/>
        </w:rPr>
        <w:t xml:space="preserve"> (1</w:t>
      </w:r>
      <w:r w:rsidR="00766A31">
        <w:rPr>
          <w:rStyle w:val="citation-158"/>
          <w:rFonts w:ascii="Arial" w:hAnsi="Arial" w:cs="Arial"/>
        </w:rPr>
        <w:t xml:space="preserve">/2 tsp to </w:t>
      </w:r>
      <w:r w:rsidRPr="002E41E8">
        <w:rPr>
          <w:rStyle w:val="citation-158"/>
          <w:rFonts w:ascii="Arial" w:hAnsi="Arial" w:cs="Arial"/>
        </w:rPr>
        <w:t>3 tsp</w:t>
      </w:r>
      <w:r w:rsidR="00A75FEB">
        <w:rPr>
          <w:rStyle w:val="citation-158"/>
          <w:rFonts w:ascii="Arial" w:hAnsi="Arial" w:cs="Arial"/>
        </w:rPr>
        <w:t xml:space="preserve"> per day</w:t>
      </w:r>
      <w:r w:rsidRPr="002E41E8">
        <w:rPr>
          <w:rStyle w:val="citation-158"/>
          <w:rFonts w:ascii="Arial" w:hAnsi="Arial" w:cs="Arial"/>
        </w:rPr>
        <w:t xml:space="preserve">) </w:t>
      </w:r>
      <w:r w:rsidRPr="002E41E8">
        <w:rPr>
          <w:rStyle w:val="citation-157"/>
          <w:rFonts w:ascii="Segoe UI Symbol" w:hAnsi="Segoe UI Symbol" w:cs="Segoe UI Symbol"/>
        </w:rPr>
        <w:t>☐</w:t>
      </w:r>
      <w:r w:rsidRPr="002E41E8">
        <w:rPr>
          <w:rStyle w:val="citation-157"/>
          <w:rFonts w:ascii="Arial" w:hAnsi="Arial" w:cs="Arial"/>
        </w:rPr>
        <w:t xml:space="preserve"> </w:t>
      </w:r>
      <w:r w:rsidRPr="002E41E8">
        <w:rPr>
          <w:rStyle w:val="citation-157"/>
          <w:rFonts w:ascii="Arial" w:hAnsi="Arial" w:cs="Arial"/>
          <w:b/>
          <w:bCs/>
        </w:rPr>
        <w:t>Berberine</w:t>
      </w:r>
      <w:r w:rsidRPr="002E41E8">
        <w:rPr>
          <w:rStyle w:val="citation-157"/>
          <w:rFonts w:ascii="Arial" w:hAnsi="Arial" w:cs="Arial"/>
        </w:rPr>
        <w:t xml:space="preserve"> (Before meals)</w:t>
      </w:r>
      <w:r>
        <w:rPr>
          <w:rStyle w:val="citation-157"/>
          <w:rFonts w:ascii="Arial" w:eastAsiaTheme="majorEastAsia" w:hAnsi="Arial" w:cs="Arial"/>
        </w:rPr>
        <w:t xml:space="preserve">         </w:t>
      </w:r>
      <w:r w:rsidR="00A30F41">
        <w:rPr>
          <w:rStyle w:val="citation-157"/>
          <w:rFonts w:ascii="Arial" w:eastAsiaTheme="majorEastAsia" w:hAnsi="Arial" w:cs="Arial"/>
        </w:rPr>
        <w:br/>
      </w:r>
      <w:r w:rsidRPr="002E41E8">
        <w:rPr>
          <w:rStyle w:val="citation-156"/>
          <w:rFonts w:ascii="Segoe UI Symbol" w:hAnsi="Segoe UI Symbol" w:cs="Segoe UI Symbol"/>
        </w:rPr>
        <w:t>☐</w:t>
      </w:r>
      <w:r w:rsidRPr="002E41E8">
        <w:rPr>
          <w:rStyle w:val="citation-156"/>
          <w:rFonts w:ascii="Arial" w:hAnsi="Arial" w:cs="Arial"/>
        </w:rPr>
        <w:t xml:space="preserve"> </w:t>
      </w:r>
      <w:r w:rsidRPr="002E41E8">
        <w:rPr>
          <w:rStyle w:val="citation-156"/>
          <w:rFonts w:ascii="Arial" w:hAnsi="Arial" w:cs="Arial"/>
          <w:b/>
          <w:bCs/>
        </w:rPr>
        <w:t>Vit</w:t>
      </w:r>
      <w:r>
        <w:rPr>
          <w:rStyle w:val="citation-156"/>
          <w:rFonts w:ascii="Arial" w:hAnsi="Arial" w:cs="Arial"/>
          <w:b/>
          <w:bCs/>
        </w:rPr>
        <w:t>amins</w:t>
      </w:r>
      <w:r w:rsidRPr="002E41E8">
        <w:rPr>
          <w:rStyle w:val="citation-156"/>
          <w:rFonts w:ascii="Arial" w:hAnsi="Arial" w:cs="Arial"/>
        </w:rPr>
        <w:t xml:space="preserve"> (</w:t>
      </w:r>
      <w:r w:rsidR="00134F32">
        <w:rPr>
          <w:rStyle w:val="citation-156"/>
          <w:rFonts w:ascii="Arial" w:hAnsi="Arial" w:cs="Arial"/>
        </w:rPr>
        <w:t xml:space="preserve">C, </w:t>
      </w:r>
      <w:r w:rsidRPr="002E41E8">
        <w:rPr>
          <w:rStyle w:val="citation-156"/>
          <w:rFonts w:ascii="Arial" w:hAnsi="Arial" w:cs="Arial"/>
        </w:rPr>
        <w:t>D3, K2, B-Complex)</w:t>
      </w:r>
      <w:r>
        <w:rPr>
          <w:rStyle w:val="citation-156"/>
          <w:rFonts w:ascii="Arial" w:hAnsi="Arial" w:cs="Arial"/>
        </w:rPr>
        <w:t xml:space="preserve"> </w:t>
      </w:r>
      <w:r w:rsidRPr="00106473">
        <w:rPr>
          <w:rStyle w:val="citation-156"/>
          <w:rFonts w:ascii="Segoe UI Symbol" w:hAnsi="Segoe UI Symbol" w:cs="Segoe UI Symbol"/>
        </w:rPr>
        <w:t>☐</w:t>
      </w:r>
      <w:r w:rsidRPr="00106473">
        <w:rPr>
          <w:rStyle w:val="citation-156"/>
          <w:rFonts w:ascii="Arial" w:hAnsi="Arial" w:cs="Arial"/>
        </w:rPr>
        <w:t xml:space="preserve"> </w:t>
      </w:r>
      <w:r w:rsidRPr="00A07CCB">
        <w:rPr>
          <w:rStyle w:val="citation-156"/>
          <w:rFonts w:ascii="Arial" w:hAnsi="Arial" w:cs="Arial"/>
          <w:b/>
          <w:bCs/>
        </w:rPr>
        <w:t>Electrolytes</w:t>
      </w:r>
      <w:r w:rsidRPr="00106473">
        <w:rPr>
          <w:rStyle w:val="citation-156"/>
          <w:rFonts w:ascii="Arial" w:hAnsi="Arial" w:cs="Arial"/>
        </w:rPr>
        <w:t xml:space="preserve"> (Magnesium/Potassium)</w:t>
      </w:r>
      <w:r>
        <w:rPr>
          <w:rStyle w:val="citation-156"/>
          <w:rFonts w:ascii="Arial" w:hAnsi="Arial" w:cs="Arial"/>
        </w:rPr>
        <w:t xml:space="preserve">    </w:t>
      </w:r>
      <w:r w:rsidR="00A30F41">
        <w:rPr>
          <w:rStyle w:val="citation-156"/>
          <w:rFonts w:ascii="Arial" w:hAnsi="Arial" w:cs="Arial"/>
        </w:rPr>
        <w:br/>
      </w:r>
      <w:r w:rsidRPr="002E41E8">
        <w:rPr>
          <w:rStyle w:val="citation-155"/>
          <w:rFonts w:ascii="Segoe UI Symbol" w:hAnsi="Segoe UI Symbol" w:cs="Segoe UI Symbol"/>
        </w:rPr>
        <w:t>☐</w:t>
      </w:r>
      <w:r w:rsidRPr="002E41E8">
        <w:rPr>
          <w:rStyle w:val="citation-155"/>
          <w:rFonts w:ascii="Arial" w:hAnsi="Arial" w:cs="Arial"/>
        </w:rPr>
        <w:t xml:space="preserve"> </w:t>
      </w:r>
      <w:r w:rsidRPr="002E41E8">
        <w:rPr>
          <w:rStyle w:val="citation-155"/>
          <w:rFonts w:ascii="Arial" w:hAnsi="Arial" w:cs="Arial"/>
          <w:b/>
          <w:bCs/>
        </w:rPr>
        <w:t>Olive Oil</w:t>
      </w:r>
      <w:r w:rsidRPr="002E41E8">
        <w:rPr>
          <w:rStyle w:val="citation-155"/>
          <w:rFonts w:ascii="Arial" w:hAnsi="Arial" w:cs="Arial"/>
        </w:rPr>
        <w:t xml:space="preserve"> (1 tbsp with </w:t>
      </w:r>
      <w:r>
        <w:rPr>
          <w:rStyle w:val="citation-155"/>
          <w:rFonts w:ascii="Arial" w:hAnsi="Arial" w:cs="Arial"/>
        </w:rPr>
        <w:t xml:space="preserve">each </w:t>
      </w:r>
      <w:r w:rsidRPr="002E41E8">
        <w:rPr>
          <w:rStyle w:val="citation-155"/>
          <w:rFonts w:ascii="Arial" w:hAnsi="Arial" w:cs="Arial"/>
        </w:rPr>
        <w:t xml:space="preserve">meal) </w:t>
      </w:r>
      <w:r w:rsidR="00651CF4" w:rsidRPr="00106473">
        <w:rPr>
          <w:rStyle w:val="citation-156"/>
          <w:rFonts w:ascii="Segoe UI Symbol" w:hAnsi="Segoe UI Symbol" w:cs="Segoe UI Symbol"/>
        </w:rPr>
        <w:t>☐</w:t>
      </w:r>
      <w:r w:rsidR="00651CF4" w:rsidRPr="00106473">
        <w:rPr>
          <w:rStyle w:val="citation-156"/>
          <w:rFonts w:ascii="Arial" w:hAnsi="Arial" w:cs="Arial"/>
        </w:rPr>
        <w:t xml:space="preserve"> </w:t>
      </w:r>
      <w:r w:rsidR="00651CF4">
        <w:rPr>
          <w:rStyle w:val="citation-156"/>
          <w:rFonts w:ascii="Arial" w:hAnsi="Arial" w:cs="Arial"/>
          <w:b/>
          <w:bCs/>
        </w:rPr>
        <w:t>Other_______________________</w:t>
      </w:r>
    </w:p>
    <w:p w14:paraId="77BAE1F5" w14:textId="77777777" w:rsidR="00863BD7" w:rsidRPr="002E41E8" w:rsidRDefault="00863BD7" w:rsidP="00A32127">
      <w:pPr>
        <w:pStyle w:val="NormalWeb"/>
        <w:spacing w:after="80" w:afterAutospacing="0" w:line="264" w:lineRule="auto"/>
        <w:jc w:val="both"/>
        <w:rPr>
          <w:rFonts w:ascii="Arial" w:hAnsi="Arial" w:cs="Arial"/>
        </w:rPr>
      </w:pPr>
      <w:r w:rsidRPr="002E41E8">
        <w:rPr>
          <w:rFonts w:ascii="Arial" w:hAnsi="Arial" w:cs="Arial"/>
          <w:b/>
          <w:bCs/>
        </w:rPr>
        <w:t>Meals &amp; Food Order</w:t>
      </w:r>
      <w:r w:rsidRPr="002E41E8">
        <w:rPr>
          <w:rFonts w:ascii="Arial" w:hAnsi="Arial" w:cs="Arial"/>
        </w:rPr>
        <w:t xml:space="preserve"> </w:t>
      </w:r>
    </w:p>
    <w:p w14:paraId="577B7973" w14:textId="7997E85F" w:rsidR="00863BD7" w:rsidRPr="002E41E8" w:rsidRDefault="00863BD7" w:rsidP="00A32127">
      <w:pPr>
        <w:pStyle w:val="NormalWeb"/>
        <w:spacing w:after="80" w:afterAutospacing="0" w:line="264" w:lineRule="auto"/>
        <w:jc w:val="both"/>
        <w:rPr>
          <w:rFonts w:ascii="Arial" w:hAnsi="Arial" w:cs="Arial"/>
        </w:rPr>
      </w:pPr>
      <w:r w:rsidRPr="002E41E8">
        <w:rPr>
          <w:rStyle w:val="citation-154"/>
          <w:rFonts w:ascii="Arial" w:hAnsi="Arial" w:cs="Arial"/>
          <w:i/>
          <w:iCs/>
        </w:rPr>
        <w:t>Veggies First → Protein/Fats → Carbs Last</w:t>
      </w:r>
      <w:r w:rsidRPr="002E41E8">
        <w:rPr>
          <w:rStyle w:val="citation-154"/>
          <w:rFonts w:ascii="Arial" w:hAnsi="Arial" w:cs="Arial"/>
        </w:rPr>
        <w:t xml:space="preserve"> </w:t>
      </w:r>
    </w:p>
    <w:p w14:paraId="36EF1DF3" w14:textId="77777777" w:rsidR="00863BD7" w:rsidRPr="002E41E8" w:rsidRDefault="00863BD7" w:rsidP="00A32127">
      <w:pPr>
        <w:pStyle w:val="NormalWeb"/>
        <w:spacing w:after="80" w:afterAutospacing="0" w:line="264" w:lineRule="auto"/>
        <w:jc w:val="both"/>
        <w:rPr>
          <w:rFonts w:ascii="Arial" w:hAnsi="Arial" w:cs="Arial"/>
        </w:rPr>
      </w:pPr>
      <w:r w:rsidRPr="002E41E8">
        <w:rPr>
          <w:rFonts w:ascii="Arial" w:hAnsi="Arial" w:cs="Arial"/>
          <w:b/>
          <w:bCs/>
        </w:rPr>
        <w:t>Meal 1:</w:t>
      </w:r>
      <w:r w:rsidRPr="002E41E8">
        <w:rPr>
          <w:rFonts w:ascii="Arial" w:hAnsi="Arial" w:cs="Arial"/>
        </w:rPr>
        <w:t xml:space="preserve"> _________________________________________________</w:t>
      </w:r>
    </w:p>
    <w:p w14:paraId="0E5CBFB5" w14:textId="77777777" w:rsidR="00863BD7" w:rsidRPr="002E41E8" w:rsidRDefault="00863BD7" w:rsidP="002161F1">
      <w:pPr>
        <w:pStyle w:val="NormalWeb"/>
        <w:numPr>
          <w:ilvl w:val="0"/>
          <w:numId w:val="34"/>
        </w:numPr>
        <w:spacing w:after="80" w:afterAutospacing="0" w:line="264" w:lineRule="auto"/>
        <w:jc w:val="both"/>
        <w:rPr>
          <w:rFonts w:ascii="Arial" w:hAnsi="Arial" w:cs="Arial"/>
        </w:rPr>
      </w:pPr>
      <w:r w:rsidRPr="002E41E8">
        <w:rPr>
          <w:rStyle w:val="citation-153"/>
          <w:rFonts w:ascii="Arial" w:hAnsi="Arial" w:cs="Arial"/>
        </w:rPr>
        <w:t>Hunger Scale (Start): _</w:t>
      </w:r>
      <w:r>
        <w:rPr>
          <w:rStyle w:val="citation-153"/>
          <w:rFonts w:ascii="Arial" w:eastAsiaTheme="majorEastAsia" w:hAnsi="Arial" w:cs="Arial"/>
        </w:rPr>
        <w:t>_</w:t>
      </w:r>
      <w:r w:rsidRPr="002E41E8">
        <w:rPr>
          <w:rStyle w:val="citation-153"/>
          <w:rFonts w:ascii="Arial" w:hAnsi="Arial" w:cs="Arial"/>
        </w:rPr>
        <w:t xml:space="preserve">_/10 (Aim for 3-4) </w:t>
      </w:r>
    </w:p>
    <w:p w14:paraId="173340B9" w14:textId="77777777" w:rsidR="00863BD7" w:rsidRPr="002E41E8" w:rsidRDefault="00863BD7" w:rsidP="002161F1">
      <w:pPr>
        <w:pStyle w:val="NormalWeb"/>
        <w:numPr>
          <w:ilvl w:val="0"/>
          <w:numId w:val="34"/>
        </w:numPr>
        <w:spacing w:after="80" w:afterAutospacing="0" w:line="264" w:lineRule="auto"/>
        <w:jc w:val="both"/>
        <w:rPr>
          <w:rFonts w:ascii="Arial" w:hAnsi="Arial" w:cs="Arial"/>
        </w:rPr>
      </w:pPr>
      <w:r w:rsidRPr="002E41E8">
        <w:rPr>
          <w:rFonts w:ascii="Arial" w:hAnsi="Arial" w:cs="Arial"/>
        </w:rPr>
        <w:t xml:space="preserve">Satiety Scale (End): </w:t>
      </w:r>
      <w:r>
        <w:rPr>
          <w:rFonts w:ascii="Arial" w:hAnsi="Arial" w:cs="Arial"/>
        </w:rPr>
        <w:t>_</w:t>
      </w:r>
      <w:r w:rsidRPr="002E41E8">
        <w:rPr>
          <w:rFonts w:ascii="Arial" w:hAnsi="Arial" w:cs="Arial"/>
        </w:rPr>
        <w:t>__/10 (Aim for 6-7)</w:t>
      </w:r>
    </w:p>
    <w:p w14:paraId="2446B500" w14:textId="10CCB7D9" w:rsidR="00863BD7" w:rsidRPr="007D2F9C" w:rsidRDefault="00863BD7" w:rsidP="002161F1">
      <w:pPr>
        <w:pStyle w:val="NormalWeb"/>
        <w:numPr>
          <w:ilvl w:val="0"/>
          <w:numId w:val="34"/>
        </w:numPr>
        <w:spacing w:after="80" w:afterAutospacing="0" w:line="264" w:lineRule="auto"/>
        <w:jc w:val="both"/>
        <w:rPr>
          <w:rFonts w:ascii="Arial" w:hAnsi="Arial" w:cs="Arial"/>
        </w:rPr>
      </w:pPr>
      <w:r w:rsidRPr="007D2F9C">
        <w:rPr>
          <w:rFonts w:ascii="Arial" w:hAnsi="Arial" w:cs="Arial"/>
        </w:rPr>
        <w:t xml:space="preserve">Protocol Check: </w:t>
      </w:r>
      <w:r w:rsidRPr="007D2F9C">
        <w:rPr>
          <w:rStyle w:val="citation-152"/>
          <w:rFonts w:ascii="Segoe UI Symbol" w:hAnsi="Segoe UI Symbol" w:cs="Segoe UI Symbol"/>
        </w:rPr>
        <w:t>☐</w:t>
      </w:r>
      <w:r w:rsidRPr="007D2F9C">
        <w:rPr>
          <w:rStyle w:val="citation-152"/>
          <w:rFonts w:ascii="Arial" w:hAnsi="Arial" w:cs="Arial"/>
        </w:rPr>
        <w:t xml:space="preserve"> Vinegar/Satiety Shot? </w:t>
      </w:r>
    </w:p>
    <w:p w14:paraId="479A98E4" w14:textId="77777777" w:rsidR="00863BD7" w:rsidRPr="002E41E8" w:rsidRDefault="00863BD7" w:rsidP="002161F1">
      <w:pPr>
        <w:pStyle w:val="NormalWeb"/>
        <w:numPr>
          <w:ilvl w:val="0"/>
          <w:numId w:val="34"/>
        </w:numPr>
        <w:spacing w:after="80" w:afterAutospacing="0" w:line="264" w:lineRule="auto"/>
        <w:jc w:val="both"/>
        <w:rPr>
          <w:rFonts w:ascii="Arial" w:hAnsi="Arial" w:cs="Arial"/>
        </w:rPr>
      </w:pPr>
      <w:r w:rsidRPr="007D2F9C">
        <w:rPr>
          <w:rStyle w:val="citation-151"/>
          <w:rFonts w:ascii="Arial" w:hAnsi="Arial" w:cs="Arial"/>
        </w:rPr>
        <w:t>Movement:</w:t>
      </w:r>
      <w:r w:rsidRPr="002E41E8">
        <w:rPr>
          <w:rStyle w:val="citation-151"/>
          <w:rFonts w:ascii="Arial" w:hAnsi="Arial" w:cs="Arial"/>
        </w:rPr>
        <w:t xml:space="preserve"> </w:t>
      </w:r>
      <w:r w:rsidRPr="002E41E8">
        <w:rPr>
          <w:rStyle w:val="citation-151"/>
          <w:rFonts w:ascii="Segoe UI Symbol" w:hAnsi="Segoe UI Symbol" w:cs="Segoe UI Symbol"/>
        </w:rPr>
        <w:t>☐</w:t>
      </w:r>
      <w:r w:rsidRPr="002E41E8">
        <w:rPr>
          <w:rStyle w:val="citation-151"/>
          <w:rFonts w:ascii="Arial" w:hAnsi="Arial" w:cs="Arial"/>
        </w:rPr>
        <w:t xml:space="preserve"> 10-min walk/exercises after eating? </w:t>
      </w:r>
    </w:p>
    <w:p w14:paraId="10E83F25" w14:textId="77777777" w:rsidR="00863BD7" w:rsidRPr="002E41E8" w:rsidRDefault="00863BD7" w:rsidP="00A32127">
      <w:pPr>
        <w:pStyle w:val="NormalWeb"/>
        <w:spacing w:after="80" w:afterAutospacing="0" w:line="264" w:lineRule="auto"/>
        <w:jc w:val="both"/>
        <w:rPr>
          <w:rFonts w:ascii="Arial" w:hAnsi="Arial" w:cs="Arial"/>
        </w:rPr>
      </w:pPr>
      <w:r w:rsidRPr="002E41E8">
        <w:rPr>
          <w:rFonts w:ascii="Arial" w:hAnsi="Arial" w:cs="Arial"/>
          <w:b/>
          <w:bCs/>
        </w:rPr>
        <w:t>Meal 2:</w:t>
      </w:r>
      <w:r w:rsidRPr="002E41E8">
        <w:rPr>
          <w:rFonts w:ascii="Arial" w:hAnsi="Arial" w:cs="Arial"/>
        </w:rPr>
        <w:t xml:space="preserve"> _________________________________________________</w:t>
      </w:r>
    </w:p>
    <w:p w14:paraId="38CB1987" w14:textId="77777777" w:rsidR="00863BD7" w:rsidRPr="002E41E8" w:rsidRDefault="00863BD7" w:rsidP="002161F1">
      <w:pPr>
        <w:pStyle w:val="NormalWeb"/>
        <w:numPr>
          <w:ilvl w:val="0"/>
          <w:numId w:val="35"/>
        </w:numPr>
        <w:spacing w:after="80" w:afterAutospacing="0" w:line="264" w:lineRule="auto"/>
        <w:jc w:val="both"/>
        <w:rPr>
          <w:rFonts w:ascii="Arial" w:hAnsi="Arial" w:cs="Arial"/>
        </w:rPr>
      </w:pPr>
      <w:r w:rsidRPr="002E41E8">
        <w:rPr>
          <w:rFonts w:ascii="Arial" w:hAnsi="Arial" w:cs="Arial"/>
        </w:rPr>
        <w:t>Hunger Scale (Start): _</w:t>
      </w:r>
      <w:r>
        <w:rPr>
          <w:rFonts w:ascii="Arial" w:hAnsi="Arial" w:cs="Arial"/>
        </w:rPr>
        <w:t>_</w:t>
      </w:r>
      <w:r w:rsidRPr="002E41E8">
        <w:rPr>
          <w:rFonts w:ascii="Arial" w:hAnsi="Arial" w:cs="Arial"/>
        </w:rPr>
        <w:t>_/10</w:t>
      </w:r>
    </w:p>
    <w:p w14:paraId="629F1487" w14:textId="77777777" w:rsidR="00863BD7" w:rsidRPr="002E41E8" w:rsidRDefault="00863BD7" w:rsidP="002161F1">
      <w:pPr>
        <w:pStyle w:val="NormalWeb"/>
        <w:numPr>
          <w:ilvl w:val="0"/>
          <w:numId w:val="35"/>
        </w:numPr>
        <w:spacing w:after="80" w:afterAutospacing="0" w:line="264" w:lineRule="auto"/>
        <w:jc w:val="both"/>
        <w:rPr>
          <w:rFonts w:ascii="Arial" w:hAnsi="Arial" w:cs="Arial"/>
        </w:rPr>
      </w:pPr>
      <w:r w:rsidRPr="002E41E8">
        <w:rPr>
          <w:rFonts w:ascii="Arial" w:hAnsi="Arial" w:cs="Arial"/>
        </w:rPr>
        <w:t>Satiety Scale (End): _</w:t>
      </w:r>
      <w:r>
        <w:rPr>
          <w:rFonts w:ascii="Arial" w:hAnsi="Arial" w:cs="Arial"/>
        </w:rPr>
        <w:t>_</w:t>
      </w:r>
      <w:r w:rsidRPr="002E41E8">
        <w:rPr>
          <w:rFonts w:ascii="Arial" w:hAnsi="Arial" w:cs="Arial"/>
        </w:rPr>
        <w:t>_/10</w:t>
      </w:r>
    </w:p>
    <w:p w14:paraId="0BE359A3" w14:textId="18B5A812" w:rsidR="00863BD7" w:rsidRPr="007D2F9C" w:rsidRDefault="00863BD7" w:rsidP="002161F1">
      <w:pPr>
        <w:pStyle w:val="NormalWeb"/>
        <w:numPr>
          <w:ilvl w:val="0"/>
          <w:numId w:val="35"/>
        </w:numPr>
        <w:spacing w:after="80" w:afterAutospacing="0" w:line="264" w:lineRule="auto"/>
        <w:jc w:val="both"/>
        <w:rPr>
          <w:rFonts w:ascii="Arial" w:hAnsi="Arial" w:cs="Arial"/>
        </w:rPr>
      </w:pPr>
      <w:r w:rsidRPr="007D2F9C">
        <w:rPr>
          <w:rFonts w:ascii="Arial" w:hAnsi="Arial" w:cs="Arial"/>
        </w:rPr>
        <w:t xml:space="preserve">Protocol Check: </w:t>
      </w:r>
      <w:r w:rsidRPr="007D2F9C">
        <w:rPr>
          <w:rFonts w:ascii="Segoe UI Symbol" w:hAnsi="Segoe UI Symbol" w:cs="Segoe UI Symbol"/>
        </w:rPr>
        <w:t>☐</w:t>
      </w:r>
      <w:r w:rsidRPr="007D2F9C">
        <w:rPr>
          <w:rFonts w:ascii="Arial" w:hAnsi="Arial" w:cs="Arial"/>
        </w:rPr>
        <w:t xml:space="preserve"> Vinegar/Satiety Shot?</w:t>
      </w:r>
    </w:p>
    <w:p w14:paraId="2BF2667B" w14:textId="77777777" w:rsidR="00863BD7" w:rsidRPr="002E41E8" w:rsidRDefault="00863BD7" w:rsidP="002161F1">
      <w:pPr>
        <w:pStyle w:val="NormalWeb"/>
        <w:numPr>
          <w:ilvl w:val="0"/>
          <w:numId w:val="35"/>
        </w:numPr>
        <w:spacing w:after="80" w:afterAutospacing="0" w:line="264" w:lineRule="auto"/>
        <w:jc w:val="both"/>
        <w:rPr>
          <w:rFonts w:ascii="Arial" w:hAnsi="Arial" w:cs="Arial"/>
        </w:rPr>
      </w:pPr>
      <w:r w:rsidRPr="007D2F9C">
        <w:rPr>
          <w:rFonts w:ascii="Arial" w:hAnsi="Arial" w:cs="Arial"/>
        </w:rPr>
        <w:t>Movement:</w:t>
      </w:r>
      <w:r w:rsidRPr="002E41E8">
        <w:rPr>
          <w:rFonts w:ascii="Arial" w:hAnsi="Arial" w:cs="Arial"/>
        </w:rPr>
        <w:t xml:space="preserve"> </w:t>
      </w:r>
      <w:r w:rsidRPr="002E41E8">
        <w:rPr>
          <w:rFonts w:ascii="Segoe UI Symbol" w:hAnsi="Segoe UI Symbol" w:cs="Segoe UI Symbol"/>
        </w:rPr>
        <w:t>☐</w:t>
      </w:r>
      <w:r w:rsidRPr="002E41E8">
        <w:rPr>
          <w:rFonts w:ascii="Arial" w:hAnsi="Arial" w:cs="Arial"/>
        </w:rPr>
        <w:t xml:space="preserve"> 10-min walk/exercises after eating?</w:t>
      </w:r>
    </w:p>
    <w:p w14:paraId="2A4FAA0B" w14:textId="0177419F" w:rsidR="00863BD7" w:rsidRPr="002E41E8" w:rsidRDefault="004C20A8" w:rsidP="00A32127">
      <w:pPr>
        <w:pStyle w:val="NormalWeb"/>
        <w:spacing w:after="80" w:afterAutospacing="0" w:line="264" w:lineRule="auto"/>
        <w:jc w:val="both"/>
        <w:rPr>
          <w:rFonts w:ascii="Arial" w:hAnsi="Arial" w:cs="Arial"/>
        </w:rPr>
      </w:pPr>
      <w:r>
        <w:rPr>
          <w:rFonts w:ascii="Arial" w:hAnsi="Arial" w:cs="Arial"/>
          <w:b/>
          <w:bCs/>
        </w:rPr>
        <w:t xml:space="preserve">Light </w:t>
      </w:r>
      <w:r w:rsidR="00D17AFE">
        <w:rPr>
          <w:rFonts w:ascii="Arial" w:hAnsi="Arial" w:cs="Arial"/>
          <w:b/>
          <w:bCs/>
        </w:rPr>
        <w:t>3</w:t>
      </w:r>
      <w:r w:rsidR="00D17AFE" w:rsidRPr="00D17AFE">
        <w:rPr>
          <w:rFonts w:ascii="Arial" w:hAnsi="Arial" w:cs="Arial"/>
          <w:b/>
          <w:bCs/>
          <w:vertAlign w:val="superscript"/>
        </w:rPr>
        <w:t>rd</w:t>
      </w:r>
      <w:r w:rsidR="00D17AFE">
        <w:rPr>
          <w:rFonts w:ascii="Arial" w:hAnsi="Arial" w:cs="Arial"/>
          <w:b/>
          <w:bCs/>
        </w:rPr>
        <w:t xml:space="preserve"> Meal</w:t>
      </w:r>
      <w:r w:rsidR="00A64773">
        <w:rPr>
          <w:rFonts w:ascii="Arial" w:hAnsi="Arial" w:cs="Arial"/>
          <w:b/>
          <w:bCs/>
        </w:rPr>
        <w:t xml:space="preserve"> or </w:t>
      </w:r>
      <w:r w:rsidR="00863BD7" w:rsidRPr="002E41E8">
        <w:rPr>
          <w:rFonts w:ascii="Arial" w:hAnsi="Arial" w:cs="Arial"/>
          <w:b/>
          <w:bCs/>
        </w:rPr>
        <w:t>Snack (Optional):</w:t>
      </w:r>
      <w:r w:rsidR="00863BD7" w:rsidRPr="002E41E8">
        <w:rPr>
          <w:rFonts w:ascii="Arial" w:hAnsi="Arial" w:cs="Arial"/>
        </w:rPr>
        <w:t xml:space="preserve"> ____________________</w:t>
      </w:r>
    </w:p>
    <w:p w14:paraId="4D3B36E5" w14:textId="77777777" w:rsidR="00863BD7" w:rsidRPr="002E41E8" w:rsidRDefault="00863BD7" w:rsidP="00A32127">
      <w:pPr>
        <w:pStyle w:val="NormalWeb"/>
        <w:spacing w:after="80" w:afterAutospacing="0" w:line="264" w:lineRule="auto"/>
        <w:jc w:val="both"/>
        <w:rPr>
          <w:rFonts w:ascii="Arial" w:hAnsi="Arial" w:cs="Arial"/>
        </w:rPr>
      </w:pPr>
      <w:r w:rsidRPr="002E41E8">
        <w:rPr>
          <w:rFonts w:ascii="Arial" w:hAnsi="Arial" w:cs="Arial"/>
          <w:b/>
          <w:bCs/>
        </w:rPr>
        <w:t>Hydration</w:t>
      </w:r>
      <w:r w:rsidRPr="002E41E8">
        <w:rPr>
          <w:rFonts w:ascii="Arial" w:hAnsi="Arial" w:cs="Arial"/>
        </w:rPr>
        <w:t xml:space="preserve"> (Aim for 8-10 glasses): </w:t>
      </w:r>
      <w:r w:rsidRPr="002E41E8">
        <w:rPr>
          <w:rFonts w:ascii="Segoe UI Symbol" w:hAnsi="Segoe UI Symbol" w:cs="Segoe UI Symbol"/>
        </w:rPr>
        <w:t>☐</w:t>
      </w:r>
      <w:r w:rsidRPr="002E41E8">
        <w:rPr>
          <w:rFonts w:ascii="Arial" w:hAnsi="Arial" w:cs="Arial"/>
        </w:rPr>
        <w:t xml:space="preserve"> </w:t>
      </w:r>
      <w:r w:rsidRPr="002E41E8">
        <w:rPr>
          <w:rFonts w:ascii="Segoe UI Symbol" w:hAnsi="Segoe UI Symbol" w:cs="Segoe UI Symbol"/>
        </w:rPr>
        <w:t>☐</w:t>
      </w:r>
      <w:r w:rsidRPr="002E41E8">
        <w:rPr>
          <w:rFonts w:ascii="Arial" w:hAnsi="Arial" w:cs="Arial"/>
        </w:rPr>
        <w:t xml:space="preserve"> </w:t>
      </w:r>
      <w:r w:rsidRPr="002E41E8">
        <w:rPr>
          <w:rFonts w:ascii="Segoe UI Symbol" w:hAnsi="Segoe UI Symbol" w:cs="Segoe UI Symbol"/>
        </w:rPr>
        <w:t>☐</w:t>
      </w:r>
      <w:r w:rsidRPr="002E41E8">
        <w:rPr>
          <w:rFonts w:ascii="Arial" w:hAnsi="Arial" w:cs="Arial"/>
        </w:rPr>
        <w:t xml:space="preserve"> </w:t>
      </w:r>
      <w:r w:rsidRPr="002E41E8">
        <w:rPr>
          <w:rFonts w:ascii="Segoe UI Symbol" w:hAnsi="Segoe UI Symbol" w:cs="Segoe UI Symbol"/>
        </w:rPr>
        <w:t>☐</w:t>
      </w:r>
      <w:r w:rsidRPr="002E41E8">
        <w:rPr>
          <w:rFonts w:ascii="Arial" w:hAnsi="Arial" w:cs="Arial"/>
        </w:rPr>
        <w:t xml:space="preserve"> </w:t>
      </w:r>
      <w:r w:rsidRPr="002E41E8">
        <w:rPr>
          <w:rFonts w:ascii="Segoe UI Symbol" w:hAnsi="Segoe UI Symbol" w:cs="Segoe UI Symbol"/>
        </w:rPr>
        <w:t>☐</w:t>
      </w:r>
      <w:r w:rsidRPr="002E41E8">
        <w:rPr>
          <w:rFonts w:ascii="Arial" w:hAnsi="Arial" w:cs="Arial"/>
        </w:rPr>
        <w:t xml:space="preserve"> </w:t>
      </w:r>
      <w:r w:rsidRPr="002E41E8">
        <w:rPr>
          <w:rFonts w:ascii="Segoe UI Symbol" w:hAnsi="Segoe UI Symbol" w:cs="Segoe UI Symbol"/>
        </w:rPr>
        <w:t>☐</w:t>
      </w:r>
      <w:r w:rsidRPr="002E41E8">
        <w:rPr>
          <w:rFonts w:ascii="Arial" w:hAnsi="Arial" w:cs="Arial"/>
        </w:rPr>
        <w:t xml:space="preserve"> </w:t>
      </w:r>
      <w:r w:rsidRPr="002E41E8">
        <w:rPr>
          <w:rFonts w:ascii="Segoe UI Symbol" w:hAnsi="Segoe UI Symbol" w:cs="Segoe UI Symbol"/>
        </w:rPr>
        <w:t>☐</w:t>
      </w:r>
      <w:r w:rsidRPr="002E41E8">
        <w:rPr>
          <w:rFonts w:ascii="Arial" w:hAnsi="Arial" w:cs="Arial"/>
        </w:rPr>
        <w:t xml:space="preserve"> </w:t>
      </w:r>
      <w:r w:rsidRPr="002E41E8">
        <w:rPr>
          <w:rFonts w:ascii="Segoe UI Symbol" w:hAnsi="Segoe UI Symbol" w:cs="Segoe UI Symbol"/>
        </w:rPr>
        <w:t>☐</w:t>
      </w:r>
      <w:r w:rsidRPr="002E41E8">
        <w:rPr>
          <w:rFonts w:ascii="Arial" w:hAnsi="Arial" w:cs="Arial"/>
        </w:rPr>
        <w:t xml:space="preserve"> </w:t>
      </w:r>
      <w:r w:rsidRPr="002E41E8">
        <w:rPr>
          <w:rFonts w:ascii="Segoe UI Symbol" w:hAnsi="Segoe UI Symbol" w:cs="Segoe UI Symbol"/>
        </w:rPr>
        <w:t>☐</w:t>
      </w:r>
      <w:r w:rsidRPr="002E41E8">
        <w:rPr>
          <w:rFonts w:ascii="Arial" w:hAnsi="Arial" w:cs="Arial"/>
        </w:rPr>
        <w:t xml:space="preserve"> </w:t>
      </w:r>
      <w:r w:rsidRPr="002E41E8">
        <w:rPr>
          <w:rFonts w:ascii="Segoe UI Symbol" w:hAnsi="Segoe UI Symbol" w:cs="Segoe UI Symbol"/>
        </w:rPr>
        <w:t>☐</w:t>
      </w:r>
    </w:p>
    <w:p w14:paraId="73B5D34B" w14:textId="77777777" w:rsidR="00863BD7" w:rsidRPr="002E41E8" w:rsidRDefault="00863BD7" w:rsidP="00A32127">
      <w:pPr>
        <w:pStyle w:val="NormalWeb"/>
        <w:spacing w:after="80" w:afterAutospacing="0" w:line="264" w:lineRule="auto"/>
        <w:jc w:val="both"/>
        <w:rPr>
          <w:rFonts w:ascii="Arial" w:hAnsi="Arial" w:cs="Arial"/>
        </w:rPr>
      </w:pPr>
      <w:r w:rsidRPr="002E41E8">
        <w:rPr>
          <w:rFonts w:ascii="Arial" w:hAnsi="Arial" w:cs="Arial"/>
          <w:b/>
          <w:bCs/>
        </w:rPr>
        <w:t>Daily Reflection</w:t>
      </w:r>
    </w:p>
    <w:p w14:paraId="2177D7DD" w14:textId="238E23C4" w:rsidR="00863BD7" w:rsidRDefault="00863BD7" w:rsidP="002161F1">
      <w:pPr>
        <w:pStyle w:val="NormalWeb"/>
        <w:numPr>
          <w:ilvl w:val="0"/>
          <w:numId w:val="36"/>
        </w:numPr>
        <w:spacing w:after="80" w:afterAutospacing="0" w:line="264" w:lineRule="auto"/>
        <w:ind w:left="714" w:hanging="357"/>
        <w:jc w:val="both"/>
        <w:rPr>
          <w:rFonts w:ascii="Arial" w:hAnsi="Arial" w:cs="Arial"/>
        </w:rPr>
      </w:pPr>
      <w:r w:rsidRPr="002E41E8">
        <w:rPr>
          <w:rFonts w:ascii="Arial" w:hAnsi="Arial" w:cs="Arial"/>
          <w:b/>
          <w:bCs/>
        </w:rPr>
        <w:t>Energy Level (1-10):</w:t>
      </w:r>
      <w:r w:rsidRPr="002E41E8">
        <w:rPr>
          <w:rFonts w:ascii="Arial" w:hAnsi="Arial" w:cs="Arial"/>
        </w:rPr>
        <w:t xml:space="preserve"> _</w:t>
      </w:r>
      <w:r w:rsidR="00BC7E82">
        <w:rPr>
          <w:rFonts w:ascii="Arial" w:hAnsi="Arial" w:cs="Arial"/>
        </w:rPr>
        <w:t>_</w:t>
      </w:r>
      <w:r w:rsidRPr="002E41E8">
        <w:rPr>
          <w:rFonts w:ascii="Arial" w:hAnsi="Arial" w:cs="Arial"/>
        </w:rPr>
        <w:t>___</w:t>
      </w:r>
    </w:p>
    <w:p w14:paraId="0DA0F741" w14:textId="1EFED153" w:rsidR="00863BD7" w:rsidRDefault="00863BD7" w:rsidP="002161F1">
      <w:pPr>
        <w:pStyle w:val="NormalWeb"/>
        <w:numPr>
          <w:ilvl w:val="0"/>
          <w:numId w:val="36"/>
        </w:numPr>
        <w:spacing w:after="80" w:afterAutospacing="0" w:line="264" w:lineRule="auto"/>
        <w:ind w:left="714" w:hanging="357"/>
        <w:jc w:val="both"/>
        <w:rPr>
          <w:rFonts w:ascii="Arial" w:hAnsi="Arial" w:cs="Arial"/>
        </w:rPr>
      </w:pPr>
      <w:r w:rsidRPr="001E1ABA">
        <w:rPr>
          <w:rFonts w:ascii="Arial" w:hAnsi="Arial" w:cs="Arial"/>
          <w:b/>
          <w:bCs/>
        </w:rPr>
        <w:t>Mood/Emotions</w:t>
      </w:r>
      <w:r w:rsidRPr="002E41E8">
        <w:rPr>
          <w:rFonts w:ascii="Arial" w:hAnsi="Arial" w:cs="Arial"/>
          <w:b/>
          <w:bCs/>
        </w:rPr>
        <w:t xml:space="preserve"> (1-10):</w:t>
      </w:r>
      <w:r w:rsidRPr="002E41E8">
        <w:rPr>
          <w:rFonts w:ascii="Arial" w:hAnsi="Arial" w:cs="Arial"/>
        </w:rPr>
        <w:t xml:space="preserve"> _</w:t>
      </w:r>
      <w:r w:rsidR="00BC7E82">
        <w:rPr>
          <w:rFonts w:ascii="Arial" w:hAnsi="Arial" w:cs="Arial"/>
        </w:rPr>
        <w:t>_</w:t>
      </w:r>
      <w:r w:rsidRPr="002E41E8">
        <w:rPr>
          <w:rFonts w:ascii="Arial" w:hAnsi="Arial" w:cs="Arial"/>
        </w:rPr>
        <w:t>___</w:t>
      </w:r>
    </w:p>
    <w:p w14:paraId="733A3467" w14:textId="77777777" w:rsidR="00863BD7" w:rsidRPr="001E1ABA" w:rsidRDefault="00863BD7" w:rsidP="002161F1">
      <w:pPr>
        <w:pStyle w:val="NormalWeb"/>
        <w:numPr>
          <w:ilvl w:val="0"/>
          <w:numId w:val="36"/>
        </w:numPr>
        <w:spacing w:after="80" w:afterAutospacing="0" w:line="264" w:lineRule="auto"/>
        <w:ind w:left="714" w:hanging="357"/>
        <w:jc w:val="both"/>
        <w:rPr>
          <w:rFonts w:ascii="Arial" w:hAnsi="Arial" w:cs="Arial"/>
        </w:rPr>
      </w:pPr>
      <w:r w:rsidRPr="001E1ABA">
        <w:rPr>
          <w:rFonts w:ascii="Arial" w:hAnsi="Arial" w:cs="Arial"/>
          <w:b/>
          <w:bCs/>
        </w:rPr>
        <w:t>Challenges Today (Triggers/Cravings):</w:t>
      </w:r>
      <w:r>
        <w:rPr>
          <w:rFonts w:ascii="Arial" w:hAnsi="Arial" w:cs="Arial"/>
          <w:b/>
          <w:bCs/>
        </w:rPr>
        <w:t>_</w:t>
      </w:r>
      <w:r w:rsidRPr="002E41E8">
        <w:rPr>
          <w:rFonts w:ascii="Arial" w:hAnsi="Arial" w:cs="Arial"/>
        </w:rPr>
        <w:t>_____________________</w:t>
      </w:r>
      <w:r>
        <w:rPr>
          <w:rFonts w:ascii="Arial" w:hAnsi="Arial" w:cs="Arial"/>
        </w:rPr>
        <w:t>___</w:t>
      </w:r>
      <w:r w:rsidRPr="002E41E8">
        <w:rPr>
          <w:rFonts w:ascii="Arial" w:hAnsi="Arial" w:cs="Arial"/>
        </w:rPr>
        <w:t>____</w:t>
      </w:r>
    </w:p>
    <w:p w14:paraId="1AF951AD" w14:textId="77777777" w:rsidR="00863BD7" w:rsidRPr="002E41E8" w:rsidRDefault="00863BD7" w:rsidP="002161F1">
      <w:pPr>
        <w:pStyle w:val="NormalWeb"/>
        <w:numPr>
          <w:ilvl w:val="0"/>
          <w:numId w:val="36"/>
        </w:numPr>
        <w:spacing w:after="80" w:afterAutospacing="0" w:line="264" w:lineRule="auto"/>
        <w:ind w:left="714" w:hanging="357"/>
        <w:jc w:val="both"/>
        <w:rPr>
          <w:rFonts w:ascii="Arial" w:hAnsi="Arial" w:cs="Arial"/>
        </w:rPr>
      </w:pPr>
      <w:r w:rsidRPr="002E41E8">
        <w:rPr>
          <w:rFonts w:ascii="Arial" w:hAnsi="Arial" w:cs="Arial"/>
          <w:b/>
          <w:bCs/>
        </w:rPr>
        <w:t>Non-Scale Victory:</w:t>
      </w:r>
      <w:r w:rsidRPr="002E41E8">
        <w:rPr>
          <w:rFonts w:ascii="Arial" w:hAnsi="Arial" w:cs="Arial"/>
        </w:rPr>
        <w:t xml:space="preserve"> ___________________________________</w:t>
      </w:r>
      <w:r>
        <w:rPr>
          <w:rFonts w:ascii="Arial" w:hAnsi="Arial" w:cs="Arial"/>
        </w:rPr>
        <w:t>___</w:t>
      </w:r>
      <w:r w:rsidRPr="002E41E8">
        <w:rPr>
          <w:rFonts w:ascii="Arial" w:hAnsi="Arial" w:cs="Arial"/>
        </w:rPr>
        <w:t>_</w:t>
      </w:r>
      <w:r>
        <w:rPr>
          <w:rFonts w:ascii="Arial" w:hAnsi="Arial" w:cs="Arial"/>
        </w:rPr>
        <w:t>_</w:t>
      </w:r>
      <w:r w:rsidRPr="002E41E8">
        <w:rPr>
          <w:rFonts w:ascii="Arial" w:hAnsi="Arial" w:cs="Arial"/>
        </w:rPr>
        <w:t>_____</w:t>
      </w:r>
    </w:p>
    <w:p w14:paraId="69BF0FDE" w14:textId="77777777" w:rsidR="00863BD7" w:rsidRPr="001E1ABA" w:rsidRDefault="00863BD7" w:rsidP="002161F1">
      <w:pPr>
        <w:pStyle w:val="NormalWeb"/>
        <w:numPr>
          <w:ilvl w:val="0"/>
          <w:numId w:val="36"/>
        </w:numPr>
        <w:spacing w:after="80" w:afterAutospacing="0" w:line="264" w:lineRule="auto"/>
        <w:ind w:left="714" w:hanging="357"/>
        <w:jc w:val="both"/>
        <w:rPr>
          <w:rFonts w:ascii="Arial" w:hAnsi="Arial" w:cs="Arial"/>
        </w:rPr>
      </w:pPr>
      <w:r w:rsidRPr="001E1ABA">
        <w:rPr>
          <w:rFonts w:ascii="Arial" w:hAnsi="Arial" w:cs="Arial"/>
          <w:b/>
          <w:bCs/>
        </w:rPr>
        <w:t>Tomorrow's Plan:</w:t>
      </w:r>
      <w:r w:rsidRPr="001E1ABA">
        <w:rPr>
          <w:rFonts w:ascii="Arial" w:hAnsi="Arial" w:cs="Arial"/>
        </w:rPr>
        <w:t xml:space="preserve"> ______________________________________________</w:t>
      </w:r>
    </w:p>
    <w:p w14:paraId="7562EDA6" w14:textId="7E23D119" w:rsidR="00B55599" w:rsidRDefault="00B55599" w:rsidP="005454EE">
      <w:pPr>
        <w:pStyle w:val="Heading2"/>
        <w:spacing w:after="240" w:line="312" w:lineRule="auto"/>
        <w:jc w:val="both"/>
      </w:pPr>
      <w:bookmarkStart w:id="55" w:name="_Toc216359185"/>
      <w:r>
        <w:lastRenderedPageBreak/>
        <w:t>Non-Scale Victories Tracker</w:t>
      </w:r>
      <w:bookmarkEnd w:id="55"/>
    </w:p>
    <w:p w14:paraId="6F43F6A8" w14:textId="77777777" w:rsidR="00B55599" w:rsidRDefault="00B55599" w:rsidP="005454EE">
      <w:pPr>
        <w:spacing w:after="120" w:line="288" w:lineRule="auto"/>
        <w:jc w:val="both"/>
      </w:pPr>
      <w:r>
        <w:t>The scale doesn't tell the whole story! Track these important wins that show your body is transforming:</w:t>
      </w:r>
    </w:p>
    <w:p w14:paraId="1D5A86E4" w14:textId="77777777" w:rsidR="00B55599" w:rsidRDefault="00B55599" w:rsidP="002161F1">
      <w:pPr>
        <w:pStyle w:val="ListParagraph"/>
        <w:numPr>
          <w:ilvl w:val="0"/>
          <w:numId w:val="5"/>
        </w:numPr>
        <w:spacing w:after="120" w:line="288" w:lineRule="auto"/>
        <w:jc w:val="both"/>
      </w:pPr>
      <w:r>
        <w:t>☐ Clothes fitting looser or dropping a size</w:t>
      </w:r>
    </w:p>
    <w:p w14:paraId="34F5960C" w14:textId="77777777" w:rsidR="00B55599" w:rsidRDefault="00B55599" w:rsidP="002161F1">
      <w:pPr>
        <w:pStyle w:val="ListParagraph"/>
        <w:numPr>
          <w:ilvl w:val="0"/>
          <w:numId w:val="5"/>
        </w:numPr>
        <w:spacing w:after="120" w:line="288" w:lineRule="auto"/>
        <w:jc w:val="both"/>
      </w:pPr>
      <w:r>
        <w:t>☐ Increased energy throughout the day</w:t>
      </w:r>
    </w:p>
    <w:p w14:paraId="672911E6" w14:textId="77777777" w:rsidR="00B55599" w:rsidRDefault="00B55599" w:rsidP="002161F1">
      <w:pPr>
        <w:pStyle w:val="ListParagraph"/>
        <w:numPr>
          <w:ilvl w:val="0"/>
          <w:numId w:val="5"/>
        </w:numPr>
        <w:spacing w:after="120" w:line="288" w:lineRule="auto"/>
        <w:jc w:val="both"/>
      </w:pPr>
      <w:r>
        <w:t>☐ Reduced cravings for sugar/processed foods</w:t>
      </w:r>
    </w:p>
    <w:p w14:paraId="3E8EBAB7" w14:textId="77777777" w:rsidR="00A5625F" w:rsidRDefault="00A5625F" w:rsidP="002161F1">
      <w:pPr>
        <w:pStyle w:val="ListParagraph"/>
        <w:numPr>
          <w:ilvl w:val="0"/>
          <w:numId w:val="5"/>
        </w:numPr>
        <w:spacing w:after="120" w:line="288" w:lineRule="auto"/>
        <w:jc w:val="both"/>
      </w:pPr>
      <w:r>
        <w:rPr>
          <w:rFonts w:ascii="Segoe UI Symbol" w:hAnsi="Segoe UI Symbol" w:cs="Segoe UI Symbol"/>
        </w:rPr>
        <w:t>☐</w:t>
      </w:r>
      <w:r>
        <w:t xml:space="preserve"> Better sleep quality</w:t>
      </w:r>
    </w:p>
    <w:p w14:paraId="2DA0A37C" w14:textId="77777777" w:rsidR="00B55599" w:rsidRDefault="00B55599" w:rsidP="002161F1">
      <w:pPr>
        <w:pStyle w:val="ListParagraph"/>
        <w:numPr>
          <w:ilvl w:val="0"/>
          <w:numId w:val="5"/>
        </w:numPr>
        <w:spacing w:after="120" w:line="288" w:lineRule="auto"/>
        <w:jc w:val="both"/>
      </w:pPr>
      <w:r>
        <w:t>☐ Clearer skin</w:t>
      </w:r>
    </w:p>
    <w:p w14:paraId="06AC9A5A" w14:textId="77777777" w:rsidR="00B55599" w:rsidRDefault="00B55599" w:rsidP="002161F1">
      <w:pPr>
        <w:pStyle w:val="ListParagraph"/>
        <w:numPr>
          <w:ilvl w:val="0"/>
          <w:numId w:val="5"/>
        </w:numPr>
        <w:spacing w:after="120" w:line="288" w:lineRule="auto"/>
        <w:jc w:val="both"/>
      </w:pPr>
      <w:r>
        <w:t>☐ Improved digestion</w:t>
      </w:r>
    </w:p>
    <w:p w14:paraId="26AA1B0E" w14:textId="77777777" w:rsidR="00B55599" w:rsidRDefault="00B55599" w:rsidP="002161F1">
      <w:pPr>
        <w:pStyle w:val="ListParagraph"/>
        <w:numPr>
          <w:ilvl w:val="0"/>
          <w:numId w:val="5"/>
        </w:numPr>
        <w:spacing w:after="120" w:line="288" w:lineRule="auto"/>
        <w:jc w:val="both"/>
      </w:pPr>
      <w:r>
        <w:t>☐ More confidence</w:t>
      </w:r>
    </w:p>
    <w:p w14:paraId="66DCAFF1" w14:textId="77777777" w:rsidR="00B55599" w:rsidRDefault="00B55599" w:rsidP="002161F1">
      <w:pPr>
        <w:pStyle w:val="ListParagraph"/>
        <w:numPr>
          <w:ilvl w:val="0"/>
          <w:numId w:val="5"/>
        </w:numPr>
        <w:spacing w:after="120" w:line="288" w:lineRule="auto"/>
        <w:jc w:val="both"/>
      </w:pPr>
      <w:r>
        <w:t>☐ Climbing stairs without getting winded</w:t>
      </w:r>
    </w:p>
    <w:p w14:paraId="3B5691CF" w14:textId="77777777" w:rsidR="00B55599" w:rsidRDefault="00B55599" w:rsidP="002161F1">
      <w:pPr>
        <w:pStyle w:val="ListParagraph"/>
        <w:numPr>
          <w:ilvl w:val="0"/>
          <w:numId w:val="5"/>
        </w:numPr>
        <w:spacing w:after="120" w:line="288" w:lineRule="auto"/>
        <w:jc w:val="both"/>
      </w:pPr>
      <w:r>
        <w:t>☐ Compliments from friends/family</w:t>
      </w:r>
    </w:p>
    <w:p w14:paraId="03248333" w14:textId="77777777" w:rsidR="00B55599" w:rsidRDefault="00B55599" w:rsidP="002161F1">
      <w:pPr>
        <w:pStyle w:val="ListParagraph"/>
        <w:numPr>
          <w:ilvl w:val="0"/>
          <w:numId w:val="5"/>
        </w:numPr>
        <w:spacing w:after="120" w:line="288" w:lineRule="auto"/>
        <w:jc w:val="both"/>
      </w:pPr>
      <w:r>
        <w:t>☐ Better mood/reduced anxiety</w:t>
      </w:r>
    </w:p>
    <w:p w14:paraId="2AC9FC91" w14:textId="77777777" w:rsidR="00B55599" w:rsidRDefault="00B55599" w:rsidP="002161F1">
      <w:pPr>
        <w:pStyle w:val="ListParagraph"/>
        <w:numPr>
          <w:ilvl w:val="0"/>
          <w:numId w:val="5"/>
        </w:numPr>
        <w:spacing w:after="120" w:line="288" w:lineRule="auto"/>
        <w:jc w:val="both"/>
      </w:pPr>
      <w:r>
        <w:t>☐ Stronger physically</w:t>
      </w:r>
    </w:p>
    <w:p w14:paraId="4BB45F60" w14:textId="0143FC3A" w:rsidR="00AE4A82" w:rsidRDefault="00AE4A82" w:rsidP="002161F1">
      <w:pPr>
        <w:pStyle w:val="ListParagraph"/>
        <w:numPr>
          <w:ilvl w:val="0"/>
          <w:numId w:val="5"/>
        </w:numPr>
        <w:spacing w:after="120" w:line="288" w:lineRule="auto"/>
        <w:jc w:val="both"/>
      </w:pPr>
      <w:r>
        <w:t xml:space="preserve">☐ </w:t>
      </w:r>
      <w:r w:rsidR="00BE494E" w:rsidRPr="00BE494E">
        <w:t>Taste bud reset (Natural food tastes sweeter)</w:t>
      </w:r>
    </w:p>
    <w:p w14:paraId="21EB13A2" w14:textId="36DC9761" w:rsidR="00B55599" w:rsidRDefault="00B55599" w:rsidP="002161F1">
      <w:pPr>
        <w:pStyle w:val="ListParagraph"/>
        <w:numPr>
          <w:ilvl w:val="0"/>
          <w:numId w:val="5"/>
        </w:numPr>
        <w:spacing w:after="120" w:line="288" w:lineRule="auto"/>
        <w:jc w:val="both"/>
      </w:pPr>
      <w:r>
        <w:t>☐ Reduced inflammation/joint pain</w:t>
      </w:r>
      <w:r w:rsidR="00626CE7">
        <w:t xml:space="preserve"> </w:t>
      </w:r>
      <w:r w:rsidR="00626CE7" w:rsidRPr="00626CE7">
        <w:t>(Gluten/Lectin reduction)</w:t>
      </w:r>
    </w:p>
    <w:p w14:paraId="525CE6DF" w14:textId="77777777" w:rsidR="00B55599" w:rsidRDefault="00B55599" w:rsidP="002161F1">
      <w:pPr>
        <w:pStyle w:val="ListParagraph"/>
        <w:numPr>
          <w:ilvl w:val="0"/>
          <w:numId w:val="5"/>
        </w:numPr>
        <w:spacing w:after="120" w:line="288" w:lineRule="auto"/>
        <w:jc w:val="both"/>
      </w:pPr>
      <w:r>
        <w:t>☐ Clearer thinking/better focus</w:t>
      </w:r>
    </w:p>
    <w:p w14:paraId="5111DB9E" w14:textId="77777777" w:rsidR="00B55599" w:rsidRDefault="00B55599" w:rsidP="002161F1">
      <w:pPr>
        <w:pStyle w:val="ListParagraph"/>
        <w:numPr>
          <w:ilvl w:val="0"/>
          <w:numId w:val="5"/>
        </w:numPr>
        <w:spacing w:after="120" w:line="288" w:lineRule="auto"/>
        <w:jc w:val="both"/>
      </w:pPr>
      <w:r>
        <w:t>☐ Wedding ring/jewelry fits better</w:t>
      </w:r>
    </w:p>
    <w:p w14:paraId="352317BD" w14:textId="77777777" w:rsidR="00B55599" w:rsidRDefault="00B55599" w:rsidP="002161F1">
      <w:pPr>
        <w:pStyle w:val="ListParagraph"/>
        <w:numPr>
          <w:ilvl w:val="0"/>
          <w:numId w:val="5"/>
        </w:numPr>
        <w:spacing w:after="120" w:line="288" w:lineRule="auto"/>
        <w:jc w:val="both"/>
      </w:pPr>
      <w:r>
        <w:t>☐ Face looks slimmer/more defined</w:t>
      </w:r>
    </w:p>
    <w:p w14:paraId="1E52713F" w14:textId="77777777" w:rsidR="00B55599" w:rsidRDefault="00B55599" w:rsidP="005454EE">
      <w:pPr>
        <w:spacing w:before="240" w:after="120" w:line="288" w:lineRule="auto"/>
        <w:jc w:val="both"/>
      </w:pPr>
      <w:r>
        <w:rPr>
          <w:b/>
          <w:bCs/>
        </w:rPr>
        <w:t>Other victories:</w:t>
      </w:r>
    </w:p>
    <w:p w14:paraId="5BCF5195" w14:textId="77777777" w:rsidR="00B55599" w:rsidRDefault="00B55599" w:rsidP="005454EE">
      <w:pPr>
        <w:spacing w:after="120" w:line="288" w:lineRule="auto"/>
        <w:jc w:val="both"/>
      </w:pPr>
      <w:r>
        <w:t>_________________________________________________________________</w:t>
      </w:r>
    </w:p>
    <w:p w14:paraId="3B7996D9" w14:textId="77777777" w:rsidR="00B55599" w:rsidRDefault="00B55599" w:rsidP="005454EE">
      <w:pPr>
        <w:spacing w:after="120" w:line="288" w:lineRule="auto"/>
        <w:jc w:val="both"/>
      </w:pPr>
      <w:r>
        <w:t>_________________________________________________________________</w:t>
      </w:r>
    </w:p>
    <w:p w14:paraId="429CD4E1" w14:textId="77777777" w:rsidR="00B55599" w:rsidRDefault="00B55599" w:rsidP="005454EE">
      <w:pPr>
        <w:spacing w:after="120" w:line="288" w:lineRule="auto"/>
        <w:jc w:val="both"/>
      </w:pPr>
      <w:r>
        <w:t>_________________________________________________________________</w:t>
      </w:r>
    </w:p>
    <w:p w14:paraId="159F919C" w14:textId="77777777" w:rsidR="00B55599" w:rsidRDefault="00B55599" w:rsidP="005454EE">
      <w:pPr>
        <w:spacing w:after="120" w:line="288" w:lineRule="auto"/>
        <w:jc w:val="both"/>
      </w:pPr>
      <w:r>
        <w:t>_________________________________________________________________</w:t>
      </w:r>
    </w:p>
    <w:p w14:paraId="25A1C74B" w14:textId="097DF545" w:rsidR="00B55599" w:rsidRDefault="00B55599" w:rsidP="005454EE">
      <w:pPr>
        <w:spacing w:before="360" w:after="120" w:line="288" w:lineRule="auto"/>
        <w:jc w:val="both"/>
      </w:pPr>
      <w:r>
        <w:rPr>
          <w:b/>
          <w:bCs/>
          <w:color w:val="CC0000"/>
          <w:sz w:val="26"/>
          <w:szCs w:val="26"/>
        </w:rPr>
        <w:t>Every positive change, no matter how small, is worth celebrating!</w:t>
      </w:r>
    </w:p>
    <w:p w14:paraId="4A6755DF" w14:textId="77777777" w:rsidR="00B55599" w:rsidRDefault="00B55599" w:rsidP="005454EE">
      <w:pPr>
        <w:spacing w:after="240" w:line="312" w:lineRule="auto"/>
        <w:jc w:val="both"/>
      </w:pPr>
      <w:r>
        <w:br w:type="page"/>
      </w:r>
    </w:p>
    <w:p w14:paraId="14F871B2" w14:textId="77777777" w:rsidR="00B55599" w:rsidRPr="00605DDA" w:rsidRDefault="00B55599" w:rsidP="005454EE">
      <w:pPr>
        <w:pStyle w:val="Heading1"/>
        <w:spacing w:line="312" w:lineRule="auto"/>
        <w:jc w:val="both"/>
        <w:rPr>
          <w:color w:val="000000" w:themeColor="text1"/>
        </w:rPr>
      </w:pPr>
      <w:bookmarkStart w:id="56" w:name="_Toc216359186"/>
      <w:r w:rsidRPr="00605DDA">
        <w:rPr>
          <w:color w:val="000000" w:themeColor="text1"/>
        </w:rPr>
        <w:lastRenderedPageBreak/>
        <w:t>Join Our Community</w:t>
      </w:r>
      <w:bookmarkEnd w:id="56"/>
    </w:p>
    <w:p w14:paraId="0468355F" w14:textId="77777777" w:rsidR="00B55599" w:rsidRDefault="00B55599" w:rsidP="005454EE">
      <w:pPr>
        <w:spacing w:after="240" w:line="312" w:lineRule="auto"/>
        <w:jc w:val="both"/>
      </w:pPr>
      <w:r>
        <w:t xml:space="preserve">While this audiobook and companion PDF give you all the knowledge and tools you need to succeed, real lasting change is easier when you're not going it alone. That's why I've created a private community specifically for people following the </w:t>
      </w:r>
      <w:r w:rsidRPr="00FE1399">
        <w:rPr>
          <w:i/>
          <w:iCs/>
        </w:rPr>
        <w:t>Slim in Record Time</w:t>
      </w:r>
      <w:r>
        <w:t xml:space="preserve"> program.</w:t>
      </w:r>
    </w:p>
    <w:p w14:paraId="63D566AA" w14:textId="77777777" w:rsidR="00B55599" w:rsidRDefault="00B55599" w:rsidP="002161F1">
      <w:pPr>
        <w:pStyle w:val="ListParagraph"/>
        <w:numPr>
          <w:ilvl w:val="0"/>
          <w:numId w:val="6"/>
        </w:numPr>
        <w:spacing w:after="240" w:line="312" w:lineRule="auto"/>
        <w:jc w:val="both"/>
      </w:pPr>
      <w:r>
        <w:rPr>
          <w:b/>
          <w:bCs/>
        </w:rPr>
        <w:t xml:space="preserve">Stay Inspired &amp; Motivated: </w:t>
      </w:r>
      <w:r>
        <w:t>Get fresh ideas, new recipes, and the encouragement you need when your motivation naturally ebbs and flows</w:t>
      </w:r>
    </w:p>
    <w:p w14:paraId="0CD0845E" w14:textId="77777777" w:rsidR="00B55599" w:rsidRDefault="00B55599" w:rsidP="002161F1">
      <w:pPr>
        <w:pStyle w:val="ListParagraph"/>
        <w:numPr>
          <w:ilvl w:val="0"/>
          <w:numId w:val="6"/>
        </w:numPr>
        <w:spacing w:after="240" w:line="312" w:lineRule="auto"/>
        <w:jc w:val="both"/>
      </w:pPr>
      <w:r>
        <w:rPr>
          <w:b/>
          <w:bCs/>
        </w:rPr>
        <w:t xml:space="preserve">Get Your Questions Answered: </w:t>
      </w:r>
      <w:r>
        <w:t>Direct access to me for personalized guidance and support</w:t>
      </w:r>
    </w:p>
    <w:p w14:paraId="3672C03F" w14:textId="77777777" w:rsidR="00B55599" w:rsidRDefault="00B55599" w:rsidP="002161F1">
      <w:pPr>
        <w:pStyle w:val="ListParagraph"/>
        <w:numPr>
          <w:ilvl w:val="0"/>
          <w:numId w:val="6"/>
        </w:numPr>
        <w:spacing w:after="240" w:line="312" w:lineRule="auto"/>
        <w:jc w:val="both"/>
      </w:pPr>
      <w:r>
        <w:rPr>
          <w:b/>
          <w:bCs/>
        </w:rPr>
        <w:t xml:space="preserve">Connect with Others: </w:t>
      </w:r>
      <w:r>
        <w:t>Join a friendly group of people on the exact same path who understand your challenges and celebrate your wins</w:t>
      </w:r>
    </w:p>
    <w:p w14:paraId="6B461045" w14:textId="4E492E04" w:rsidR="00B55599" w:rsidRDefault="00B55599" w:rsidP="002161F1">
      <w:pPr>
        <w:pStyle w:val="ListParagraph"/>
        <w:numPr>
          <w:ilvl w:val="0"/>
          <w:numId w:val="6"/>
        </w:numPr>
        <w:spacing w:after="240" w:line="312" w:lineRule="auto"/>
        <w:jc w:val="both"/>
      </w:pPr>
      <w:r>
        <w:rPr>
          <w:b/>
          <w:bCs/>
        </w:rPr>
        <w:t xml:space="preserve">Ongoing Support: </w:t>
      </w:r>
      <w:r>
        <w:t>Weekly tips, and continuous learning to keep you on track for life</w:t>
      </w:r>
    </w:p>
    <w:p w14:paraId="79EB09AB" w14:textId="77777777" w:rsidR="00B55599" w:rsidRDefault="00B55599" w:rsidP="002161F1">
      <w:pPr>
        <w:pStyle w:val="ListParagraph"/>
        <w:numPr>
          <w:ilvl w:val="0"/>
          <w:numId w:val="6"/>
        </w:numPr>
        <w:spacing w:after="240" w:line="312" w:lineRule="auto"/>
        <w:jc w:val="both"/>
      </w:pPr>
      <w:r>
        <w:rPr>
          <w:b/>
          <w:bCs/>
        </w:rPr>
        <w:t xml:space="preserve">Real Success Stories: </w:t>
      </w:r>
      <w:r>
        <w:t>Be inspired by others who've transformed their bodies and lives using this exact program</w:t>
      </w:r>
    </w:p>
    <w:p w14:paraId="2A49F050" w14:textId="77777777" w:rsidR="00B55599" w:rsidRDefault="00B55599" w:rsidP="00245C35">
      <w:pPr>
        <w:pStyle w:val="Strong1"/>
      </w:pPr>
      <w:r w:rsidRPr="001D6630">
        <w:t>How to Join</w:t>
      </w:r>
    </w:p>
    <w:p w14:paraId="719507B9" w14:textId="79B465EF" w:rsidR="00B55599" w:rsidRPr="009F56E7" w:rsidRDefault="00B55599" w:rsidP="009F56E7">
      <w:pPr>
        <w:spacing w:before="240" w:after="180" w:line="312" w:lineRule="auto"/>
        <w:rPr>
          <w:sz w:val="30"/>
          <w:szCs w:val="30"/>
        </w:rPr>
      </w:pPr>
      <w:r>
        <w:t>Visit our community website to learn more and become part of our supportive family</w:t>
      </w:r>
      <w:r w:rsidR="009F56E7">
        <w:t xml:space="preserve"> at </w:t>
      </w:r>
      <w:hyperlink r:id="rId33" w:history="1">
        <w:r w:rsidR="009F56E7" w:rsidRPr="009F56E7">
          <w:rPr>
            <w:b/>
            <w:bCs/>
            <w:color w:val="0000FF"/>
            <w:u w:val="single"/>
          </w:rPr>
          <w:t>slimtogether.net</w:t>
        </w:r>
      </w:hyperlink>
    </w:p>
    <w:p w14:paraId="704F101D" w14:textId="77777777" w:rsidR="00B55599" w:rsidRDefault="00B55599" w:rsidP="005454EE">
      <w:pPr>
        <w:spacing w:before="360" w:after="180" w:line="312" w:lineRule="auto"/>
        <w:jc w:val="both"/>
      </w:pPr>
      <w:r>
        <w:t>On the website, you'll find:</w:t>
      </w:r>
    </w:p>
    <w:p w14:paraId="242A284A" w14:textId="77777777" w:rsidR="00B55599" w:rsidRDefault="00B55599" w:rsidP="002161F1">
      <w:pPr>
        <w:pStyle w:val="ListParagraph"/>
        <w:numPr>
          <w:ilvl w:val="0"/>
          <w:numId w:val="6"/>
        </w:numPr>
        <w:spacing w:after="180" w:line="312" w:lineRule="auto"/>
        <w:jc w:val="both"/>
      </w:pPr>
      <w:r>
        <w:t>Detailed information about membership benefits</w:t>
      </w:r>
    </w:p>
    <w:p w14:paraId="00586D30" w14:textId="77777777" w:rsidR="00B55599" w:rsidRDefault="00B55599" w:rsidP="002161F1">
      <w:pPr>
        <w:pStyle w:val="ListParagraph"/>
        <w:numPr>
          <w:ilvl w:val="0"/>
          <w:numId w:val="6"/>
        </w:numPr>
        <w:spacing w:after="180" w:line="312" w:lineRule="auto"/>
        <w:jc w:val="both"/>
      </w:pPr>
      <w:r>
        <w:t>Current pricing and membership options</w:t>
      </w:r>
    </w:p>
    <w:p w14:paraId="5B6176CB" w14:textId="77777777" w:rsidR="00B55599" w:rsidRDefault="00B55599" w:rsidP="002161F1">
      <w:pPr>
        <w:pStyle w:val="ListParagraph"/>
        <w:numPr>
          <w:ilvl w:val="0"/>
          <w:numId w:val="6"/>
        </w:numPr>
        <w:spacing w:after="180" w:line="312" w:lineRule="auto"/>
        <w:jc w:val="both"/>
      </w:pPr>
      <w:r>
        <w:t>Success stories from community members</w:t>
      </w:r>
    </w:p>
    <w:p w14:paraId="451737F8" w14:textId="77777777" w:rsidR="00B55599" w:rsidRDefault="00B55599" w:rsidP="002161F1">
      <w:pPr>
        <w:pStyle w:val="ListParagraph"/>
        <w:numPr>
          <w:ilvl w:val="0"/>
          <w:numId w:val="6"/>
        </w:numPr>
        <w:spacing w:after="180" w:line="312" w:lineRule="auto"/>
        <w:jc w:val="both"/>
      </w:pPr>
      <w:r>
        <w:t>Easy enrollment process</w:t>
      </w:r>
    </w:p>
    <w:p w14:paraId="26CAEE60" w14:textId="77777777" w:rsidR="00B55599" w:rsidRDefault="00B55599" w:rsidP="002161F1">
      <w:pPr>
        <w:pStyle w:val="ListParagraph"/>
        <w:numPr>
          <w:ilvl w:val="0"/>
          <w:numId w:val="6"/>
        </w:numPr>
        <w:spacing w:after="180" w:line="312" w:lineRule="auto"/>
        <w:jc w:val="both"/>
      </w:pPr>
      <w:r>
        <w:t>Frequently asked questions</w:t>
      </w:r>
    </w:p>
    <w:p w14:paraId="55F4BFB0" w14:textId="2C223277" w:rsidR="00B55599" w:rsidRPr="001D6630" w:rsidRDefault="00B55599" w:rsidP="00432329">
      <w:pPr>
        <w:spacing w:before="200" w:after="200" w:line="312" w:lineRule="auto"/>
        <w:rPr>
          <w:b/>
          <w:bCs/>
        </w:rPr>
      </w:pPr>
      <w:r w:rsidRPr="001D6630">
        <w:rPr>
          <w:b/>
          <w:bCs/>
        </w:rPr>
        <w:t>This audiobook has given you the knowledge and the tools. The community offers the ongoing support to make it last a lifetime.</w:t>
      </w:r>
    </w:p>
    <w:p w14:paraId="296AB175" w14:textId="4C1D7328" w:rsidR="00B55599" w:rsidRDefault="00B55599" w:rsidP="00432329">
      <w:pPr>
        <w:spacing w:before="200" w:after="200" w:line="312" w:lineRule="auto"/>
        <w:jc w:val="both"/>
      </w:pPr>
      <w:r>
        <w:t>When you're ready to lock in your success and ensure you never have to go it alone, I'll be there waiting to welcome you. Let's continue this journey together</w:t>
      </w:r>
      <w:r w:rsidR="009748C6">
        <w:t>!</w:t>
      </w:r>
    </w:p>
    <w:p w14:paraId="7D26AC44" w14:textId="77777777" w:rsidR="00B55599" w:rsidRDefault="00B55599" w:rsidP="00432329">
      <w:pPr>
        <w:spacing w:before="200" w:after="200" w:line="312" w:lineRule="auto"/>
        <w:rPr>
          <w:b/>
          <w:bCs/>
        </w:rPr>
      </w:pPr>
      <w:r w:rsidRPr="001D6630">
        <w:rPr>
          <w:b/>
          <w:bCs/>
        </w:rPr>
        <w:t>Stay Connected</w:t>
      </w:r>
    </w:p>
    <w:p w14:paraId="4FABB9F1" w14:textId="77777777" w:rsidR="00B55599" w:rsidRDefault="00B55599" w:rsidP="00432329">
      <w:pPr>
        <w:spacing w:before="200" w:after="200" w:line="312" w:lineRule="auto"/>
        <w:jc w:val="both"/>
      </w:pPr>
      <w:r>
        <w:t>Have questions or want to share your success story? I'd love to hear from you!</w:t>
      </w:r>
    </w:p>
    <w:p w14:paraId="12F9C94E" w14:textId="0015BF47" w:rsidR="00B55599" w:rsidRDefault="00B55599" w:rsidP="005454EE">
      <w:pPr>
        <w:spacing w:after="240" w:line="312" w:lineRule="auto"/>
        <w:jc w:val="both"/>
      </w:pPr>
      <w:r>
        <w:rPr>
          <w:b/>
          <w:bCs/>
        </w:rPr>
        <w:t xml:space="preserve">Email: </w:t>
      </w:r>
      <w:hyperlink r:id="rId34" w:history="1">
        <w:r w:rsidRPr="00B04BFC">
          <w:rPr>
            <w:rStyle w:val="Hyperlink"/>
          </w:rPr>
          <w:t>info@slimtogether.net</w:t>
        </w:r>
      </w:hyperlink>
      <w:r>
        <w:br w:type="page"/>
      </w:r>
    </w:p>
    <w:p w14:paraId="13AC8284" w14:textId="77777777" w:rsidR="00B55599" w:rsidRPr="00605DDA" w:rsidRDefault="00B55599" w:rsidP="005454EE">
      <w:pPr>
        <w:pStyle w:val="Heading1"/>
        <w:spacing w:line="312" w:lineRule="auto"/>
        <w:jc w:val="both"/>
        <w:rPr>
          <w:color w:val="000000" w:themeColor="text1"/>
        </w:rPr>
      </w:pPr>
      <w:bookmarkStart w:id="57" w:name="_Toc216359187"/>
      <w:r w:rsidRPr="00605DDA">
        <w:rPr>
          <w:color w:val="000000" w:themeColor="text1"/>
        </w:rPr>
        <w:lastRenderedPageBreak/>
        <w:t>Scientific References</w:t>
      </w:r>
      <w:bookmarkEnd w:id="57"/>
    </w:p>
    <w:p w14:paraId="5C17B8E0" w14:textId="77777777" w:rsidR="00B55599" w:rsidRDefault="00B55599" w:rsidP="00A77FC8">
      <w:pPr>
        <w:spacing w:before="140" w:after="140" w:line="312" w:lineRule="auto"/>
        <w:jc w:val="both"/>
      </w:pPr>
      <w:r>
        <w:t>This program is grounded in scientific research. Below are the key studies and resources that inform the recommendations in this book.</w:t>
      </w:r>
    </w:p>
    <w:p w14:paraId="155296D0" w14:textId="77777777" w:rsidR="00B55599" w:rsidRPr="00600A63" w:rsidRDefault="00B55599" w:rsidP="00A77FC8">
      <w:pPr>
        <w:spacing w:before="140" w:after="140" w:line="312" w:lineRule="auto"/>
        <w:rPr>
          <w:b/>
          <w:bCs/>
        </w:rPr>
      </w:pPr>
      <w:r w:rsidRPr="00600A63">
        <w:rPr>
          <w:b/>
          <w:bCs/>
        </w:rPr>
        <w:t>Chapter 2: Why Everything You've Tried Has Failed You (Not the Other Way Around)</w:t>
      </w:r>
    </w:p>
    <w:p w14:paraId="1C7076AB" w14:textId="26D93E9D" w:rsidR="00B55599" w:rsidRDefault="00B55599" w:rsidP="00A77FC8">
      <w:pPr>
        <w:pStyle w:val="ListParagraph"/>
        <w:numPr>
          <w:ilvl w:val="0"/>
          <w:numId w:val="7"/>
        </w:numPr>
        <w:spacing w:before="140" w:after="140" w:line="312" w:lineRule="auto"/>
        <w:contextualSpacing/>
      </w:pPr>
      <w:r w:rsidRPr="00462BA4">
        <w:t>Lopes SM, Francisco MG, Higashi B, et al. Ten-week sucralose consumption induces gut dysbiosis and altered glucose and insulin levels in healthy young adults. Front Nutr. 2022; 9: 848392.</w:t>
      </w:r>
      <w:r w:rsidR="00A42E59">
        <w:br/>
      </w:r>
      <w:hyperlink r:id="rId35" w:history="1">
        <w:r w:rsidRPr="00462BA4">
          <w:rPr>
            <w:rStyle w:val="Hyperlink"/>
          </w:rPr>
          <w:t>https://pmc.ncbi.nlm.nih.gov/articles/PMC8880058/</w:t>
        </w:r>
      </w:hyperlink>
    </w:p>
    <w:p w14:paraId="5B9E9A3D" w14:textId="05C175E7" w:rsidR="00A42E59" w:rsidRDefault="00A42E59" w:rsidP="00A77FC8">
      <w:pPr>
        <w:pStyle w:val="ListParagraph"/>
        <w:numPr>
          <w:ilvl w:val="0"/>
          <w:numId w:val="7"/>
        </w:numPr>
        <w:spacing w:before="140" w:after="140" w:line="312" w:lineRule="auto"/>
        <w:contextualSpacing/>
      </w:pPr>
      <w:r w:rsidRPr="00A42E59">
        <w:t>Hosseini A, Barlow GM, Leite G, Rashid M, Parodi G, Wang J, Morales W, Weitsman S, Rezaie A, Pimentel M, Mathur R. Consuming artificial sweeteners may alter the structure and function of duodenal microbial communities. iScience. 2023;</w:t>
      </w:r>
      <w:r>
        <w:t xml:space="preserve"> </w:t>
      </w:r>
      <w:r w:rsidRPr="00A42E59">
        <w:t>26(12):</w:t>
      </w:r>
      <w:r>
        <w:t xml:space="preserve">  </w:t>
      </w:r>
      <w:r w:rsidRPr="00A42E59">
        <w:t>108530. doi: 10.1016/j.isci.2023.108530</w:t>
      </w:r>
    </w:p>
    <w:p w14:paraId="39ABDEE0" w14:textId="72A55468" w:rsidR="00A42E59" w:rsidRDefault="00A42E59" w:rsidP="00A77FC8">
      <w:pPr>
        <w:pStyle w:val="ListParagraph"/>
        <w:spacing w:before="140" w:after="140" w:line="312" w:lineRule="auto"/>
        <w:ind w:left="720"/>
        <w:contextualSpacing/>
      </w:pPr>
      <w:hyperlink r:id="rId36" w:history="1">
        <w:r w:rsidRPr="00891CD6">
          <w:rPr>
            <w:rStyle w:val="Hyperlink"/>
          </w:rPr>
          <w:t>https://pmc.ncbi.nlm.nih.gov/articles/PMC10730370/</w:t>
        </w:r>
      </w:hyperlink>
    </w:p>
    <w:p w14:paraId="0D457256" w14:textId="59D8E64D" w:rsidR="00B55599" w:rsidRDefault="00B55599" w:rsidP="00A77FC8">
      <w:pPr>
        <w:pStyle w:val="ListParagraph"/>
        <w:numPr>
          <w:ilvl w:val="0"/>
          <w:numId w:val="7"/>
        </w:numPr>
        <w:spacing w:before="140" w:after="140" w:line="312" w:lineRule="auto"/>
        <w:contextualSpacing/>
      </w:pPr>
      <w:r w:rsidRPr="00DD615D">
        <w:t xml:space="preserve">Pepino MY, Tiemann CD, Patterson BW, Wice BM, Klein S. Sucralose affects glycemic and hormonal responses to an oral glucose load. </w:t>
      </w:r>
      <w:r w:rsidRPr="00B41A53">
        <w:rPr>
          <w:i/>
          <w:iCs/>
        </w:rPr>
        <w:t>Diabetes Care</w:t>
      </w:r>
      <w:r>
        <w:rPr>
          <w:i/>
          <w:iCs/>
        </w:rPr>
        <w:t>.</w:t>
      </w:r>
      <w:r w:rsidRPr="00DD615D">
        <w:t xml:space="preserve"> 2013;</w:t>
      </w:r>
      <w:r w:rsidR="00A42E59">
        <w:t xml:space="preserve"> </w:t>
      </w:r>
      <w:r w:rsidRPr="00DD615D">
        <w:t>36(9):</w:t>
      </w:r>
      <w:r w:rsidR="00A42E59">
        <w:t xml:space="preserve"> </w:t>
      </w:r>
      <w:r w:rsidRPr="00DD615D">
        <w:t xml:space="preserve">2530-2535. </w:t>
      </w:r>
    </w:p>
    <w:p w14:paraId="3C400224" w14:textId="65E317CD" w:rsidR="00B55599" w:rsidRDefault="00B55599" w:rsidP="00A77FC8">
      <w:pPr>
        <w:pStyle w:val="ListParagraph"/>
        <w:spacing w:before="140" w:after="140" w:line="312" w:lineRule="auto"/>
        <w:ind w:left="720"/>
      </w:pPr>
      <w:hyperlink r:id="rId37" w:tgtFrame="_blank" w:history="1">
        <w:r>
          <w:rPr>
            <w:rStyle w:val="Hyperlink"/>
            <w:rFonts w:ascii="Helvetica" w:hAnsi="Helvetica" w:cs="Helvetica"/>
            <w:color w:val="0F5DB9"/>
            <w:bdr w:val="none" w:sz="0" w:space="0" w:color="auto" w:frame="1"/>
            <w:shd w:val="clear" w:color="auto" w:fill="FFFFFF"/>
          </w:rPr>
          <w:t>https://doi.org/10.2337/dc12-2221</w:t>
        </w:r>
      </w:hyperlink>
    </w:p>
    <w:p w14:paraId="7E9F020E" w14:textId="74C4B831" w:rsidR="00B55599" w:rsidRDefault="00B55599" w:rsidP="00A77FC8">
      <w:pPr>
        <w:pStyle w:val="ListParagraph"/>
        <w:numPr>
          <w:ilvl w:val="0"/>
          <w:numId w:val="7"/>
        </w:numPr>
        <w:spacing w:before="140" w:after="140" w:line="312" w:lineRule="auto"/>
        <w:contextualSpacing/>
      </w:pPr>
      <w:r w:rsidRPr="00F66AA0">
        <w:t xml:space="preserve">Di Rienzi, S. C., &amp; Ely, B. K. Sucralose: From Sweet Success to Metabolic Controversies—Unraveling the Global Health Implications of a Pervasive Non-Caloric Artificial Sweetener. </w:t>
      </w:r>
      <w:r w:rsidRPr="00B41A53">
        <w:rPr>
          <w:i/>
          <w:iCs/>
        </w:rPr>
        <w:t>Life (Basel)</w:t>
      </w:r>
      <w:r w:rsidRPr="00F66AA0">
        <w:t>. 2024; 14(3): 323.</w:t>
      </w:r>
      <w:r w:rsidR="00A42E59">
        <w:br/>
      </w:r>
      <w:hyperlink r:id="rId38" w:history="1">
        <w:r w:rsidRPr="008F395C">
          <w:rPr>
            <w:rStyle w:val="Hyperlink"/>
          </w:rPr>
          <w:t>https://www.mdpi.com/2075-1729/14/3/323</w:t>
        </w:r>
      </w:hyperlink>
    </w:p>
    <w:p w14:paraId="351ED144" w14:textId="77777777" w:rsidR="00B55599" w:rsidRDefault="00B55599" w:rsidP="00A77FC8">
      <w:pPr>
        <w:pStyle w:val="ListParagraph"/>
        <w:numPr>
          <w:ilvl w:val="0"/>
          <w:numId w:val="7"/>
        </w:numPr>
        <w:spacing w:before="140" w:after="140" w:line="312" w:lineRule="auto"/>
        <w:contextualSpacing/>
      </w:pPr>
      <w:r w:rsidRPr="0059401B">
        <w:t xml:space="preserve">Lustig, R. H. </w:t>
      </w:r>
      <w:r w:rsidRPr="00B41A53">
        <w:rPr>
          <w:i/>
          <w:iCs/>
        </w:rPr>
        <w:t>Fat Chance: Beating the Odds Against Sugar, Processed Food, Obesity, and Disease</w:t>
      </w:r>
      <w:r w:rsidRPr="0059401B">
        <w:t>. New York: Hudson Street Press; 2013.</w:t>
      </w:r>
    </w:p>
    <w:p w14:paraId="7A4EF30B" w14:textId="77777777" w:rsidR="00B55599" w:rsidRDefault="00B55599" w:rsidP="00A77FC8">
      <w:pPr>
        <w:pStyle w:val="ListParagraph"/>
        <w:numPr>
          <w:ilvl w:val="0"/>
          <w:numId w:val="7"/>
        </w:numPr>
        <w:spacing w:before="140" w:after="140" w:line="312" w:lineRule="auto"/>
        <w:contextualSpacing/>
      </w:pPr>
      <w:r w:rsidRPr="00156AF2">
        <w:t xml:space="preserve">SugarScience UCSF. Hidden in Plain Sight. SugarScience. </w:t>
      </w:r>
      <w:hyperlink r:id="rId39" w:tgtFrame="_blank" w:history="1">
        <w:r w:rsidRPr="00156AF2">
          <w:rPr>
            <w:rStyle w:val="Hyperlink"/>
          </w:rPr>
          <w:t>https://sugarscience.ucsf.edu/hidden-in-plain-sight/</w:t>
        </w:r>
      </w:hyperlink>
    </w:p>
    <w:p w14:paraId="41CEE8ED" w14:textId="77777777" w:rsidR="00B55599" w:rsidRDefault="00B55599" w:rsidP="00A77FC8">
      <w:pPr>
        <w:pStyle w:val="ListParagraph"/>
        <w:numPr>
          <w:ilvl w:val="0"/>
          <w:numId w:val="7"/>
        </w:numPr>
        <w:spacing w:before="140" w:after="140" w:line="312" w:lineRule="auto"/>
        <w:contextualSpacing/>
      </w:pPr>
      <w:r w:rsidRPr="00E37127">
        <w:t xml:space="preserve">Dighe, S., et al. Fructose Metabolism. In: </w:t>
      </w:r>
      <w:r w:rsidRPr="00E37127">
        <w:rPr>
          <w:i/>
          <w:iCs/>
        </w:rPr>
        <w:t>StatPearls</w:t>
      </w:r>
      <w:r w:rsidRPr="00E37127">
        <w:t xml:space="preserve">. StatPearls Publishing; 2024. </w:t>
      </w:r>
      <w:hyperlink r:id="rId40" w:tgtFrame="_blank" w:history="1">
        <w:r w:rsidRPr="00E37127">
          <w:rPr>
            <w:rStyle w:val="Hyperlink"/>
          </w:rPr>
          <w:t>https://www.ncbi.nlm.nih.gov/books/NBK576428/</w:t>
        </w:r>
      </w:hyperlink>
    </w:p>
    <w:p w14:paraId="39CAB6B9" w14:textId="77777777" w:rsidR="00B55599" w:rsidRDefault="00B55599" w:rsidP="00A77FC8">
      <w:pPr>
        <w:pStyle w:val="ListParagraph"/>
        <w:numPr>
          <w:ilvl w:val="0"/>
          <w:numId w:val="7"/>
        </w:numPr>
        <w:spacing w:before="140" w:after="140" w:line="312" w:lineRule="auto"/>
        <w:contextualSpacing/>
      </w:pPr>
      <w:r w:rsidRPr="00E37127">
        <w:t xml:space="preserve">Gugliucci, A. Fructose and NAFLD: The Vicious Circle. </w:t>
      </w:r>
      <w:r w:rsidRPr="00E37127">
        <w:rPr>
          <w:i/>
          <w:iCs/>
        </w:rPr>
        <w:t>Life (Basel)</w:t>
      </w:r>
      <w:r w:rsidRPr="00E37127">
        <w:t xml:space="preserve">. 2020; 11(1): 2. </w:t>
      </w:r>
    </w:p>
    <w:p w14:paraId="30D09CE4" w14:textId="77777777" w:rsidR="00B55599" w:rsidRDefault="00B55599" w:rsidP="00A77FC8">
      <w:pPr>
        <w:pStyle w:val="ListParagraph"/>
        <w:spacing w:before="140" w:after="140" w:line="312" w:lineRule="auto"/>
        <w:ind w:left="720"/>
      </w:pPr>
      <w:hyperlink r:id="rId41" w:history="1">
        <w:r w:rsidRPr="008F395C">
          <w:rPr>
            <w:rStyle w:val="Hyperlink"/>
          </w:rPr>
          <w:t>https://pmc.ncbi.nlm.nih.gov/articles/PMC7774304/</w:t>
        </w:r>
      </w:hyperlink>
    </w:p>
    <w:p w14:paraId="4E1FADD2" w14:textId="594A64EE" w:rsidR="00B55599" w:rsidRDefault="00B55599" w:rsidP="00A77FC8">
      <w:pPr>
        <w:pStyle w:val="ListParagraph"/>
        <w:numPr>
          <w:ilvl w:val="0"/>
          <w:numId w:val="7"/>
        </w:numPr>
        <w:spacing w:before="140" w:after="140" w:line="312" w:lineRule="auto"/>
        <w:contextualSpacing/>
      </w:pPr>
      <w:r w:rsidRPr="00D20C68">
        <w:t>Jaiswal N, Maurya CK, Arha D, Avisetti DR, Prathapan A, Raj PS, Raghu KG, Kalivendi SV, Tamrakar AK. Fructose induces mitochondrial dysfunction and triggers apoptosis in skeletal muscle cells by provoking oxidative stress. Apoptosis. 2015;</w:t>
      </w:r>
      <w:r w:rsidR="00A42E59">
        <w:t xml:space="preserve"> </w:t>
      </w:r>
      <w:r w:rsidRPr="00D20C68">
        <w:t>20(7):</w:t>
      </w:r>
      <w:r w:rsidR="00A42E59">
        <w:t xml:space="preserve"> </w:t>
      </w:r>
      <w:r w:rsidRPr="00D20C68">
        <w:t xml:space="preserve">930-947. </w:t>
      </w:r>
      <w:hyperlink r:id="rId42" w:history="1">
        <w:r w:rsidRPr="00D20C68">
          <w:rPr>
            <w:rStyle w:val="Hyperlink"/>
          </w:rPr>
          <w:t>https://link.springer.com/article/10.1007/s10495-015-1128-y</w:t>
        </w:r>
      </w:hyperlink>
      <w:r w:rsidRPr="00D20C68">
        <w:t xml:space="preserve"> </w:t>
      </w:r>
    </w:p>
    <w:p w14:paraId="305C26B5" w14:textId="77777777" w:rsidR="00B55599" w:rsidRDefault="00B55599" w:rsidP="00A77FC8">
      <w:pPr>
        <w:pStyle w:val="ListParagraph"/>
        <w:numPr>
          <w:ilvl w:val="0"/>
          <w:numId w:val="7"/>
        </w:numPr>
        <w:spacing w:before="140" w:after="140" w:line="312" w:lineRule="auto"/>
        <w:contextualSpacing/>
      </w:pPr>
      <w:r w:rsidRPr="00AC7FAB">
        <w:t xml:space="preserve">Encarnação LM, de Oliveira BGP, Carvalho FIF, et al. Ultra-Processed Foods and Food Addiction—A Scoping Review of the Evidence. </w:t>
      </w:r>
      <w:r w:rsidRPr="00AC7FAB">
        <w:rPr>
          <w:i/>
          <w:iCs/>
        </w:rPr>
        <w:t>Nutrients</w:t>
      </w:r>
      <w:r w:rsidRPr="00AC7FAB">
        <w:t xml:space="preserve">. 2023; 15(12): 2759. </w:t>
      </w:r>
      <w:hyperlink r:id="rId43" w:tgtFrame="_blank" w:history="1">
        <w:r w:rsidRPr="00AC7FAB">
          <w:rPr>
            <w:rStyle w:val="Hyperlink"/>
          </w:rPr>
          <w:t>https://www.ncbi.nlm.nih.gov/pmc/articles/PMC10260459/</w:t>
        </w:r>
      </w:hyperlink>
    </w:p>
    <w:p w14:paraId="5A45CA4A" w14:textId="3A245188" w:rsidR="00B55599" w:rsidRDefault="00B55599" w:rsidP="00A77FC8">
      <w:pPr>
        <w:pStyle w:val="ListParagraph"/>
        <w:numPr>
          <w:ilvl w:val="0"/>
          <w:numId w:val="7"/>
        </w:numPr>
        <w:spacing w:before="140" w:after="140" w:line="312" w:lineRule="auto"/>
        <w:contextualSpacing/>
      </w:pPr>
      <w:r w:rsidRPr="000F4AE1">
        <w:t>Freed DL. Do dietary lectins cause disease? The evidence is suggestive—and raises interesting possibilities for treatment. BMJ. 1999;</w:t>
      </w:r>
      <w:r w:rsidR="00A42E59">
        <w:t xml:space="preserve"> </w:t>
      </w:r>
      <w:r w:rsidRPr="000F4AE1">
        <w:t>318</w:t>
      </w:r>
      <w:r w:rsidR="00A42E59">
        <w:t xml:space="preserve"> </w:t>
      </w:r>
      <w:r w:rsidRPr="000F4AE1">
        <w:t>(7190):</w:t>
      </w:r>
      <w:r w:rsidR="00A42E59">
        <w:t xml:space="preserve"> </w:t>
      </w:r>
      <w:r w:rsidRPr="000F4AE1">
        <w:t xml:space="preserve">1023-1024. </w:t>
      </w:r>
      <w:hyperlink r:id="rId44" w:history="1">
        <w:r w:rsidRPr="000F4AE1">
          <w:rPr>
            <w:rStyle w:val="Hyperlink"/>
          </w:rPr>
          <w:t>https://www.ncbi.nlm.nih.gov/pmc/articles/PMC1115436/</w:t>
        </w:r>
      </w:hyperlink>
    </w:p>
    <w:p w14:paraId="426E5F3C" w14:textId="77777777" w:rsidR="00B55599" w:rsidRDefault="00B55599" w:rsidP="00A77FC8">
      <w:pPr>
        <w:pStyle w:val="ListParagraph"/>
        <w:numPr>
          <w:ilvl w:val="0"/>
          <w:numId w:val="7"/>
        </w:numPr>
        <w:spacing w:before="140" w:after="140" w:line="312" w:lineRule="auto"/>
        <w:contextualSpacing/>
      </w:pPr>
      <w:r w:rsidRPr="007F3914">
        <w:lastRenderedPageBreak/>
        <w:t xml:space="preserve">Kamikubo Y, Dellas C, Loskutoff DJ, Quigley JP, Ruggeri ZM. Contribution of leptin receptor N-linked glycans to leptin binding. Biochem J. 2008; 410(3): 595-604. </w:t>
      </w:r>
      <w:hyperlink r:id="rId45" w:history="1">
        <w:r w:rsidRPr="007F3914">
          <w:rPr>
            <w:rStyle w:val="Hyperlink"/>
          </w:rPr>
          <w:t>https://pubmed.ncbi.nlm.nih.gov/17983356/</w:t>
        </w:r>
      </w:hyperlink>
    </w:p>
    <w:p w14:paraId="1F485F49" w14:textId="77777777" w:rsidR="00B55599" w:rsidRDefault="00B55599" w:rsidP="00A77FC8">
      <w:pPr>
        <w:pStyle w:val="ListParagraph"/>
        <w:numPr>
          <w:ilvl w:val="0"/>
          <w:numId w:val="7"/>
        </w:numPr>
        <w:spacing w:before="140" w:after="140" w:line="312" w:lineRule="auto"/>
        <w:contextualSpacing/>
      </w:pPr>
      <w:r w:rsidRPr="00452F76">
        <w:t>Due A, Larsen TM, Mu H, et al. Substitution of saturated with monounsaturated fat in a 4-week diet affects body weight and composition of overweight and obese men. Br J Nutr. 2008; 99(6): 1213-1220.</w:t>
      </w:r>
    </w:p>
    <w:p w14:paraId="367C28DF" w14:textId="77777777" w:rsidR="00B55599" w:rsidRDefault="00B55599" w:rsidP="00A77FC8">
      <w:pPr>
        <w:pStyle w:val="ListParagraph"/>
        <w:spacing w:before="140" w:after="140" w:line="312" w:lineRule="auto"/>
        <w:ind w:left="720"/>
      </w:pPr>
      <w:hyperlink r:id="rId46" w:history="1">
        <w:r w:rsidRPr="00B72311">
          <w:rPr>
            <w:rStyle w:val="Hyperlink"/>
          </w:rPr>
          <w:t>https://pubmed.ncbi.nlm.nih.gov/13129479/</w:t>
        </w:r>
      </w:hyperlink>
    </w:p>
    <w:p w14:paraId="5438B313" w14:textId="77777777" w:rsidR="00B55599" w:rsidRDefault="00B55599" w:rsidP="00A77FC8">
      <w:pPr>
        <w:pStyle w:val="ListParagraph"/>
        <w:numPr>
          <w:ilvl w:val="0"/>
          <w:numId w:val="7"/>
        </w:numPr>
        <w:spacing w:before="140" w:after="140" w:line="312" w:lineRule="auto"/>
        <w:contextualSpacing/>
      </w:pPr>
      <w:r w:rsidRPr="00A51B68">
        <w:t xml:space="preserve">Markussen LK, Dalskov SM, Damsgaard CT, et al. Saturated fatty acids in human visceral adipose tissue are associated with increased 11β-hydroxysteroid-dehydrogenase type 1 expression. Lipids Health Dis. 2015; 14: 42. </w:t>
      </w:r>
      <w:hyperlink r:id="rId47" w:history="1">
        <w:r w:rsidRPr="00A51B68">
          <w:rPr>
            <w:rStyle w:val="Hyperlink"/>
          </w:rPr>
          <w:t>https://pmc.ncbi.nlm.nih.gov/articles/PMC4424543/</w:t>
        </w:r>
      </w:hyperlink>
    </w:p>
    <w:p w14:paraId="1E3AC55C" w14:textId="77777777" w:rsidR="00B55599" w:rsidRDefault="00B55599" w:rsidP="00A77FC8">
      <w:pPr>
        <w:pStyle w:val="ListParagraph"/>
        <w:numPr>
          <w:ilvl w:val="0"/>
          <w:numId w:val="7"/>
        </w:numPr>
        <w:spacing w:before="140" w:after="140" w:line="312" w:lineRule="auto"/>
        <w:contextualSpacing/>
      </w:pPr>
      <w:r w:rsidRPr="00656D16">
        <w:t xml:space="preserve">Piers LS, Walker KZ, Stoney RM, Soares MJ, O'Dea K. Substitution of saturated with monounsaturated fat in a 4-week diet affects body weight and composition of overweight and obese men. Br J Nutr. 2003; 90(3): 717-727. </w:t>
      </w:r>
    </w:p>
    <w:p w14:paraId="4FB20BA6" w14:textId="77777777" w:rsidR="00B55599" w:rsidRDefault="00B55599" w:rsidP="00A77FC8">
      <w:pPr>
        <w:pStyle w:val="ListParagraph"/>
        <w:spacing w:before="140" w:after="140" w:line="312" w:lineRule="auto"/>
        <w:ind w:left="720"/>
      </w:pPr>
      <w:hyperlink r:id="rId48" w:tgtFrame="_blank" w:history="1">
        <w:r>
          <w:rPr>
            <w:rStyle w:val="text"/>
            <w:rFonts w:ascii="Noto Sans" w:hAnsi="Noto Sans" w:cs="Noto Sans"/>
            <w:color w:val="006FCA"/>
            <w:sz w:val="21"/>
            <w:szCs w:val="21"/>
            <w:u w:val="single"/>
            <w:shd w:val="clear" w:color="auto" w:fill="F3F3F3"/>
          </w:rPr>
          <w:t>https://doi.org/10.1079/BJN2003948</w:t>
        </w:r>
      </w:hyperlink>
    </w:p>
    <w:p w14:paraId="7C75C61A" w14:textId="77777777" w:rsidR="00B55599" w:rsidRDefault="00B55599" w:rsidP="00A77FC8">
      <w:pPr>
        <w:pStyle w:val="ListParagraph"/>
        <w:numPr>
          <w:ilvl w:val="0"/>
          <w:numId w:val="7"/>
        </w:numPr>
        <w:spacing w:before="140" w:after="140" w:line="312" w:lineRule="auto"/>
        <w:contextualSpacing/>
      </w:pPr>
      <w:r w:rsidRPr="00163624">
        <w:t xml:space="preserve">Tonstad S, Butler T, Yan R, Fraser GE. Type of vegetarian diet, body weight, and prevalence of type 2 diabetes. Diabetes Care. 2009; 32(5): 791-796. </w:t>
      </w:r>
    </w:p>
    <w:p w14:paraId="4D3DDBBD" w14:textId="77777777" w:rsidR="00B55599" w:rsidRDefault="00B55599" w:rsidP="00A77FC8">
      <w:pPr>
        <w:pStyle w:val="ListParagraph"/>
        <w:spacing w:before="140" w:after="140" w:line="312" w:lineRule="auto"/>
        <w:ind w:left="720"/>
      </w:pPr>
      <w:hyperlink r:id="rId49" w:tgtFrame="_blank" w:history="1">
        <w:r>
          <w:rPr>
            <w:rStyle w:val="Hyperlink"/>
            <w:rFonts w:ascii="Helvetica" w:hAnsi="Helvetica" w:cs="Helvetica"/>
            <w:color w:val="0F5DB9"/>
            <w:bdr w:val="none" w:sz="0" w:space="0" w:color="auto" w:frame="1"/>
            <w:shd w:val="clear" w:color="auto" w:fill="FFFFFF"/>
          </w:rPr>
          <w:t>https://doi.org/10.2337/dc08-1886</w:t>
        </w:r>
      </w:hyperlink>
    </w:p>
    <w:p w14:paraId="5923CB15" w14:textId="77777777" w:rsidR="00B55599" w:rsidRPr="00600A63" w:rsidRDefault="00B55599" w:rsidP="00A77FC8">
      <w:pPr>
        <w:spacing w:before="140" w:after="140" w:line="312" w:lineRule="auto"/>
        <w:rPr>
          <w:b/>
          <w:bCs/>
        </w:rPr>
      </w:pPr>
      <w:r w:rsidRPr="00600A63">
        <w:rPr>
          <w:b/>
          <w:bCs/>
        </w:rPr>
        <w:t>Chapter 3: Healthy Fats and Sweeteners Are Amazing for You</w:t>
      </w:r>
    </w:p>
    <w:p w14:paraId="4D32D446" w14:textId="48164342" w:rsidR="00B55599" w:rsidRDefault="00B55599" w:rsidP="00A77FC8">
      <w:pPr>
        <w:pStyle w:val="ListParagraph"/>
        <w:numPr>
          <w:ilvl w:val="0"/>
          <w:numId w:val="8"/>
        </w:numPr>
        <w:spacing w:before="140" w:after="140" w:line="312" w:lineRule="auto"/>
        <w:ind w:left="714" w:hanging="357"/>
        <w:contextualSpacing/>
      </w:pPr>
      <w:r w:rsidRPr="009A7FE0">
        <w:t>Clevenger HC, Stevenson JL, Cooper JA. Metabolic responses to dietary fatty acids in obese women. Physiology &amp; Behavior. 2015;</w:t>
      </w:r>
      <w:r w:rsidR="00A42E59">
        <w:t xml:space="preserve"> </w:t>
      </w:r>
      <w:r w:rsidRPr="009A7FE0">
        <w:t>139:</w:t>
      </w:r>
      <w:r w:rsidR="00A42E59">
        <w:t xml:space="preserve"> </w:t>
      </w:r>
      <w:r w:rsidRPr="009A7FE0">
        <w:t>73-79.</w:t>
      </w:r>
    </w:p>
    <w:p w14:paraId="32064DA2" w14:textId="191F283A" w:rsidR="00B55599" w:rsidRDefault="00B55599" w:rsidP="00A77FC8">
      <w:pPr>
        <w:pStyle w:val="ListParagraph"/>
        <w:numPr>
          <w:ilvl w:val="0"/>
          <w:numId w:val="8"/>
        </w:numPr>
        <w:spacing w:before="140" w:after="140" w:line="312" w:lineRule="auto"/>
        <w:ind w:left="714" w:hanging="357"/>
        <w:contextualSpacing/>
      </w:pPr>
      <w:r w:rsidRPr="002A74F7">
        <w:t>Tsai CJ, Leitzmann MF, Willett WC, Giovannucci EL. The Effect of Long-Term Intake of cis Unsaturated Fats on the Risk for Gallstone Disease in Men: A Prospective Cohort Study. Ann Intern Med. 2004;</w:t>
      </w:r>
      <w:r w:rsidR="00A42E59">
        <w:t xml:space="preserve"> </w:t>
      </w:r>
      <w:r w:rsidRPr="002A74F7">
        <w:t>141(7):</w:t>
      </w:r>
      <w:r w:rsidR="00A42E59">
        <w:t xml:space="preserve"> </w:t>
      </w:r>
      <w:r w:rsidRPr="002A74F7">
        <w:t>514-522.</w:t>
      </w:r>
      <w:r w:rsidR="00A42E59">
        <w:br/>
      </w:r>
      <w:hyperlink r:id="rId50" w:history="1">
        <w:r w:rsidRPr="00B72311">
          <w:rPr>
            <w:rStyle w:val="Hyperlink"/>
          </w:rPr>
          <w:t>https://doi.org/10.7326/0003-4819-141-7-200410050-00003</w:t>
        </w:r>
      </w:hyperlink>
    </w:p>
    <w:p w14:paraId="36DD0F47" w14:textId="76AD9D0F" w:rsidR="00B55599" w:rsidRDefault="00B55599" w:rsidP="00A77FC8">
      <w:pPr>
        <w:pStyle w:val="ListParagraph"/>
        <w:numPr>
          <w:ilvl w:val="0"/>
          <w:numId w:val="8"/>
        </w:numPr>
        <w:spacing w:before="140" w:after="140" w:line="312" w:lineRule="auto"/>
        <w:ind w:left="714" w:hanging="357"/>
        <w:contextualSpacing/>
      </w:pPr>
      <w:r w:rsidRPr="007B0E41">
        <w:t>De Alzaa F, Guillaume C, Ravetti L. Evaluation of Chemical and Physical Changes in Different Commercial Oils during Heating. Acta Scientific Nutritional Health. 2018; 2(6)</w:t>
      </w:r>
      <w:r w:rsidR="00A42E59">
        <w:br/>
      </w:r>
      <w:hyperlink r:id="rId51" w:history="1">
        <w:r w:rsidR="00A42E59" w:rsidRPr="00891CD6">
          <w:rPr>
            <w:rStyle w:val="Hyperlink"/>
          </w:rPr>
          <w:t>http://olivewellnessinstitute.org/wp-content/uploads/2018/05/Acta-Scientific_Final_Evaluation-of-Chemical-and-Physical-Changes-in-Different-Com.pdf</w:t>
        </w:r>
      </w:hyperlink>
    </w:p>
    <w:p w14:paraId="599FDEF3" w14:textId="309F27DD" w:rsidR="00B55599" w:rsidRDefault="00B55599" w:rsidP="00A77FC8">
      <w:pPr>
        <w:pStyle w:val="ListParagraph"/>
        <w:numPr>
          <w:ilvl w:val="0"/>
          <w:numId w:val="8"/>
        </w:numPr>
        <w:spacing w:before="140" w:after="140" w:line="312" w:lineRule="auto"/>
        <w:ind w:left="714" w:hanging="357"/>
        <w:contextualSpacing/>
      </w:pPr>
      <w:r w:rsidRPr="008919CD">
        <w:t>De Alzaa F, Guillaume C, Ravetti L. Evaluation of Chemical and Nutritional Changes in Chips, Chicken Nuggets, and Broccoli after Deep-Frying with Extra Virgin Olive Oil, Canola, and Grapeseed Oils. Journal of Food Quality. 2021;</w:t>
      </w:r>
      <w:r w:rsidR="00A42E59">
        <w:t xml:space="preserve"> </w:t>
      </w:r>
      <w:r w:rsidRPr="008919CD">
        <w:t>2021:</w:t>
      </w:r>
      <w:r w:rsidR="00A42E59">
        <w:t xml:space="preserve"> </w:t>
      </w:r>
      <w:r w:rsidRPr="008919CD">
        <w:t xml:space="preserve">7319013. </w:t>
      </w:r>
      <w:hyperlink r:id="rId52" w:history="1">
        <w:r w:rsidRPr="008F395C">
          <w:rPr>
            <w:rStyle w:val="Hyperlink"/>
          </w:rPr>
          <w:t>https://onlinelibrary.wiley.com/doi/10.1155/2021/7319013</w:t>
        </w:r>
      </w:hyperlink>
    </w:p>
    <w:p w14:paraId="6538E70B" w14:textId="2FC653A8" w:rsidR="00B55599" w:rsidRDefault="00B55599" w:rsidP="00A77FC8">
      <w:pPr>
        <w:pStyle w:val="ListParagraph"/>
        <w:numPr>
          <w:ilvl w:val="0"/>
          <w:numId w:val="8"/>
        </w:numPr>
        <w:spacing w:before="140" w:after="140" w:line="312" w:lineRule="auto"/>
        <w:ind w:left="714" w:hanging="357"/>
        <w:contextualSpacing/>
      </w:pPr>
      <w:r w:rsidRPr="007133ED">
        <w:t>Velasco J, Dobarganes C. Oxidative stability of virgin olive oil. European Journal of Lipid Science and Technology. 2002;</w:t>
      </w:r>
      <w:r w:rsidR="00A42E59">
        <w:t xml:space="preserve"> </w:t>
      </w:r>
      <w:r w:rsidRPr="007133ED">
        <w:t>104(9):</w:t>
      </w:r>
      <w:r w:rsidR="00A42E59">
        <w:t xml:space="preserve"> </w:t>
      </w:r>
      <w:r w:rsidRPr="007133ED">
        <w:t>661-676.</w:t>
      </w:r>
    </w:p>
    <w:p w14:paraId="530477DF" w14:textId="435948BC" w:rsidR="00B55599" w:rsidRDefault="00B55599" w:rsidP="00A77FC8">
      <w:pPr>
        <w:pStyle w:val="ListParagraph"/>
        <w:numPr>
          <w:ilvl w:val="0"/>
          <w:numId w:val="8"/>
        </w:numPr>
        <w:spacing w:before="140" w:after="140" w:line="312" w:lineRule="auto"/>
        <w:ind w:left="714" w:hanging="357"/>
        <w:contextualSpacing/>
      </w:pPr>
      <w:r w:rsidRPr="00445688">
        <w:t>Fullana A, Carbonell-Barrachina ÁA, Sidhu S. Comparison of volatile aldehydes present in the cooking fumes of extra virgin olive, olive, and canola oils. J Agric Food Chem. 2004;</w:t>
      </w:r>
      <w:r w:rsidR="00A42E59">
        <w:t xml:space="preserve"> </w:t>
      </w:r>
      <w:r w:rsidRPr="00445688">
        <w:t>52(16):</w:t>
      </w:r>
      <w:r w:rsidR="00A42E59">
        <w:t xml:space="preserve"> </w:t>
      </w:r>
      <w:r w:rsidRPr="00445688">
        <w:t>5207-5214. doi: 10.1021/jf035241f.</w:t>
      </w:r>
    </w:p>
    <w:p w14:paraId="6D778EE9" w14:textId="602E0865" w:rsidR="00B55599" w:rsidRDefault="00B55599" w:rsidP="00A77FC8">
      <w:pPr>
        <w:pStyle w:val="ListParagraph"/>
        <w:keepNext/>
        <w:numPr>
          <w:ilvl w:val="0"/>
          <w:numId w:val="8"/>
        </w:numPr>
        <w:spacing w:before="140" w:after="140" w:line="312" w:lineRule="auto"/>
        <w:ind w:left="714" w:hanging="357"/>
        <w:contextualSpacing/>
      </w:pPr>
      <w:r w:rsidRPr="00B06B6A">
        <w:t>Markellos C, Ourailidou ME, Gavriatopoulou M, Halvatsiotis P, Sergentanis TN, Psaltopoulou T. Olive oil intake and cancer risk: A systematic review and meta-analysis.</w:t>
      </w:r>
      <w:r w:rsidR="00A77FC8">
        <w:t xml:space="preserve"> </w:t>
      </w:r>
      <w:r w:rsidRPr="00B06B6A">
        <w:lastRenderedPageBreak/>
        <w:t>PLoS One. 2022; 17(1): e0261649.</w:t>
      </w:r>
      <w:r w:rsidR="00A42E59">
        <w:br/>
      </w:r>
      <w:hyperlink r:id="rId53" w:history="1">
        <w:r w:rsidR="00A42E59" w:rsidRPr="00891CD6">
          <w:rPr>
            <w:rStyle w:val="Hyperlink"/>
          </w:rPr>
          <w:t>https://pmc.ncbi.nlm.nih.gov/articles/PMC8751986/</w:t>
        </w:r>
      </w:hyperlink>
    </w:p>
    <w:p w14:paraId="1EB265E0" w14:textId="77777777" w:rsidR="00B55599" w:rsidRDefault="00B55599" w:rsidP="00A77FC8">
      <w:pPr>
        <w:pStyle w:val="ListParagraph"/>
        <w:numPr>
          <w:ilvl w:val="0"/>
          <w:numId w:val="8"/>
        </w:numPr>
        <w:spacing w:before="140" w:after="140" w:line="312" w:lineRule="auto"/>
        <w:ind w:left="714" w:hanging="357"/>
        <w:contextualSpacing/>
      </w:pPr>
      <w:r w:rsidRPr="00F60EF6">
        <w:t>Dulloo AG, Fathi M, Mensi N, Girardier L. Twenty-four-hour energy expenditure and urinary catecholamines of humans consuming low-to-moderate amounts of medium-chain triglycerides: a dose-response study in a human respiratory chamber. Eur J Clin Nutr. 1996; 50(3): 152-158.</w:t>
      </w:r>
    </w:p>
    <w:p w14:paraId="3CFB0523" w14:textId="77777777" w:rsidR="00B55599" w:rsidRPr="0022574F" w:rsidRDefault="00B55599" w:rsidP="00A77FC8">
      <w:pPr>
        <w:pStyle w:val="ListParagraph"/>
        <w:numPr>
          <w:ilvl w:val="0"/>
          <w:numId w:val="8"/>
        </w:numPr>
        <w:spacing w:before="140" w:after="140" w:line="312" w:lineRule="auto"/>
        <w:ind w:left="714" w:hanging="357"/>
        <w:contextualSpacing/>
      </w:pPr>
      <w:r w:rsidRPr="00763E67">
        <w:t xml:space="preserve">Tani Y, Tokuda M, Nishimoto N, Yokoi H, Izumori K. Allulose for the attenuation of postprandial blood glucose levels in healthy humans: A systematic review and meta-analysis. PLoS One. 2023; 18(4): e0281150. </w:t>
      </w:r>
      <w:r>
        <w:br/>
      </w:r>
      <w:hyperlink r:id="rId54" w:history="1">
        <w:r w:rsidRPr="00A42E59">
          <w:rPr>
            <w:rStyle w:val="Hyperlink"/>
            <w:color w:val="606060"/>
          </w:rPr>
          <w:t>https://doi.org/10.1371/journal.pone.0281150</w:t>
        </w:r>
      </w:hyperlink>
    </w:p>
    <w:p w14:paraId="0E23E8BD" w14:textId="77777777" w:rsidR="00B55599" w:rsidRDefault="00B55599" w:rsidP="00A77FC8">
      <w:pPr>
        <w:spacing w:before="140" w:after="140" w:line="312" w:lineRule="auto"/>
        <w:rPr>
          <w:b/>
          <w:bCs/>
        </w:rPr>
      </w:pPr>
      <w:r w:rsidRPr="00F61A65">
        <w:rPr>
          <w:b/>
          <w:bCs/>
        </w:rPr>
        <w:t>Chapter 4: Quick Weight Loss Is Better Than Slow</w:t>
      </w:r>
    </w:p>
    <w:p w14:paraId="12A4423A" w14:textId="4D86C2D5" w:rsidR="00B55599" w:rsidRDefault="00B55599" w:rsidP="00A77FC8">
      <w:pPr>
        <w:pStyle w:val="ListParagraph"/>
        <w:numPr>
          <w:ilvl w:val="0"/>
          <w:numId w:val="9"/>
        </w:numPr>
        <w:spacing w:before="140" w:after="140" w:line="312" w:lineRule="auto"/>
        <w:contextualSpacing/>
      </w:pPr>
      <w:r w:rsidRPr="00194478">
        <w:t>Nackers LM, Ross KM, Perri MG. The association between rate of initial weight loss and long-term success in obesity treatment: does slow and steady win the race? Int J Behav Med. 2010; 17(3): 161-167.</w:t>
      </w:r>
      <w:r w:rsidR="00A77FC8">
        <w:br/>
      </w:r>
      <w:hyperlink r:id="rId55" w:history="1">
        <w:r w:rsidR="00A77FC8" w:rsidRPr="00891CD6">
          <w:rPr>
            <w:rStyle w:val="Hyperlink"/>
          </w:rPr>
          <w:t>https://pmc.ncbi.nlm.nih.gov/articles/PMC3780395/</w:t>
        </w:r>
      </w:hyperlink>
    </w:p>
    <w:p w14:paraId="428D5AF3" w14:textId="3B1657A9" w:rsidR="00B55599" w:rsidRDefault="00B55599" w:rsidP="00A77FC8">
      <w:pPr>
        <w:pStyle w:val="ListParagraph"/>
        <w:numPr>
          <w:ilvl w:val="0"/>
          <w:numId w:val="9"/>
        </w:numPr>
        <w:spacing w:before="140" w:after="140" w:line="312" w:lineRule="auto"/>
        <w:contextualSpacing/>
      </w:pPr>
      <w:r w:rsidRPr="00381320">
        <w:t>Hemmingsson E, Johansson K, Eriksson J, Sundström J, Neovius M, Marcus C. Weight loss and dropout during a commercial weight-loss program including a very-low-calorie diet, a low-calorie diet, or restricted normal food: observational cohort study. Am J Clin Nutr. 2012; 96(5): 953-961.</w:t>
      </w:r>
      <w:r w:rsidR="00A77FC8">
        <w:br/>
      </w:r>
      <w:hyperlink r:id="rId56" w:history="1">
        <w:r w:rsidR="00A77FC8" w:rsidRPr="00891CD6">
          <w:rPr>
            <w:rStyle w:val="Hyperlink"/>
          </w:rPr>
          <w:t>https://pmc.ncbi.nlm.nih.gov/articles/PMC3471207/</w:t>
        </w:r>
      </w:hyperlink>
    </w:p>
    <w:p w14:paraId="43E6F8BD" w14:textId="77777777" w:rsidR="00B55599" w:rsidRDefault="00B55599" w:rsidP="00A77FC8">
      <w:pPr>
        <w:pStyle w:val="ListParagraph"/>
        <w:numPr>
          <w:ilvl w:val="0"/>
          <w:numId w:val="9"/>
        </w:numPr>
        <w:spacing w:before="140" w:after="140" w:line="312" w:lineRule="auto"/>
        <w:contextualSpacing/>
      </w:pPr>
      <w:r w:rsidRPr="006D4EA3">
        <w:t xml:space="preserve">Lean ME, Leslie WS, Barnes AC, Brosnahan N, Thom G, McCombie L, Peters C, Zhyzhneuskaya S, Al-Mrabeh A, Hollingsworth KG, Rodrigues AM, Rehackova L, Adamson AJ, Sniehotta FF, Mathers JC, Ross HM, McIlvenna Y, Stefanetti R, Trenell M, Welsh P, Kean S, Ford I, McConnachie A, Sattar N, Taylor R. Primary care-led weight management for remission of type 2 diabetes (DiRECT): an open-label, cluster-randomised trial. Lancet. 2018; 391(10120): 541-551. </w:t>
      </w:r>
    </w:p>
    <w:p w14:paraId="0EE14A0C" w14:textId="77777777" w:rsidR="00B55599" w:rsidRDefault="00B55599" w:rsidP="00A77FC8">
      <w:pPr>
        <w:pStyle w:val="ListParagraph"/>
        <w:spacing w:before="140" w:after="140" w:line="312" w:lineRule="auto"/>
        <w:ind w:left="720"/>
      </w:pPr>
      <w:hyperlink r:id="rId57" w:history="1">
        <w:r w:rsidRPr="00B72311">
          <w:rPr>
            <w:rStyle w:val="Hyperlink"/>
          </w:rPr>
          <w:t>https://doi.org/10.1016/S0140-6736(17)33102-1</w:t>
        </w:r>
      </w:hyperlink>
    </w:p>
    <w:p w14:paraId="73E26A99" w14:textId="7E2A7FF9" w:rsidR="00B55599" w:rsidRDefault="00B55599" w:rsidP="00A77FC8">
      <w:pPr>
        <w:pStyle w:val="ListParagraph"/>
        <w:numPr>
          <w:ilvl w:val="0"/>
          <w:numId w:val="9"/>
        </w:numPr>
        <w:spacing w:before="140" w:after="140" w:line="312" w:lineRule="auto"/>
        <w:contextualSpacing/>
      </w:pPr>
      <w:r w:rsidRPr="00B17C4D">
        <w:t>Seimon RV, Wild-Taylor AL, Keating SE, McClintock S, Harper C, Gibson AA, Johnson NA, Fernando HA, Markovic TP, Center JR, Franklin J, Liu PY, Grieve SM, Lagopoulos J, Caterson ID, Byrne NM, Sainsbury A. Effect of Weight Loss via Severe vs Moderate Energy Restriction on Lean Mass and Body Composition Among Postmenopausal Women With Obesity: The TEMPO Diet Randomized Clinical Trial. JAMA Netw Open. 2019; 2(10): e1913733.</w:t>
      </w:r>
      <w:r w:rsidR="00A77FC8">
        <w:br/>
      </w:r>
      <w:hyperlink r:id="rId58" w:history="1">
        <w:r w:rsidRPr="00B17C4D">
          <w:rPr>
            <w:rStyle w:val="Hyperlink"/>
          </w:rPr>
          <w:t>https://pmc.ncbi.nlm.nih.gov/articles/PMC6824325/</w:t>
        </w:r>
      </w:hyperlink>
    </w:p>
    <w:p w14:paraId="50207148" w14:textId="77777777" w:rsidR="00B55599" w:rsidRDefault="00B55599" w:rsidP="00A77FC8">
      <w:pPr>
        <w:pStyle w:val="ListParagraph"/>
        <w:numPr>
          <w:ilvl w:val="0"/>
          <w:numId w:val="9"/>
        </w:numPr>
        <w:spacing w:before="140" w:after="140" w:line="312" w:lineRule="auto"/>
        <w:contextualSpacing/>
      </w:pPr>
      <w:r w:rsidRPr="006A7068">
        <w:t xml:space="preserve">Parretti HM, Jebb SA, Johns DJ, Lewis AL, Christian-Brown AM, Aveyard P. Clinical effectiveness of very-low-energy diets in the management of weight loss: a systematic review and meta-analysis of randomized controlled trials. Obes Rev. 2016; 17(3): 225-34. </w:t>
      </w:r>
      <w:hyperlink r:id="rId59" w:history="1">
        <w:r w:rsidRPr="006A7068">
          <w:rPr>
            <w:rStyle w:val="Hyperlink"/>
          </w:rPr>
          <w:t>https://pubmed.ncbi.nlm.nih.gov/26775902/</w:t>
        </w:r>
      </w:hyperlink>
    </w:p>
    <w:p w14:paraId="07A6C12F" w14:textId="77777777" w:rsidR="00B55599" w:rsidRDefault="00B55599" w:rsidP="00A77FC8">
      <w:pPr>
        <w:pStyle w:val="ListParagraph"/>
        <w:numPr>
          <w:ilvl w:val="0"/>
          <w:numId w:val="9"/>
        </w:numPr>
        <w:spacing w:before="140" w:after="140" w:line="312" w:lineRule="auto"/>
        <w:contextualSpacing/>
      </w:pPr>
      <w:r w:rsidRPr="00A86D7B">
        <w:t xml:space="preserve">Ashtary-Larky D, Bagheri R, Abbasnezhad A, Tinsley GM, Alipour M, Wong A. Effects of gradual weight loss v. rapid weight loss on body composition and RMR: a systematic review </w:t>
      </w:r>
      <w:r w:rsidRPr="00A86D7B">
        <w:lastRenderedPageBreak/>
        <w:t xml:space="preserve">and meta-analysis. Br J Nutr. 2020; 124(11): 1121-1132. </w:t>
      </w:r>
      <w:hyperlink r:id="rId60" w:history="1">
        <w:r w:rsidRPr="00A86D7B">
          <w:rPr>
            <w:rStyle w:val="Hyperlink"/>
          </w:rPr>
          <w:t>https://pubmed.ncbi.nlm.nih.gov/32576318/</w:t>
        </w:r>
      </w:hyperlink>
    </w:p>
    <w:p w14:paraId="234DDC60" w14:textId="77777777" w:rsidR="00B55599" w:rsidRPr="00C851B5" w:rsidRDefault="00B55599" w:rsidP="00A77FC8">
      <w:pPr>
        <w:pStyle w:val="ListParagraph"/>
        <w:numPr>
          <w:ilvl w:val="0"/>
          <w:numId w:val="9"/>
        </w:numPr>
        <w:spacing w:before="140" w:after="140" w:line="312" w:lineRule="auto"/>
        <w:contextualSpacing/>
      </w:pPr>
      <w:r w:rsidRPr="00D307E1">
        <w:t xml:space="preserve">Wing RR, Lang W, Wadden TA, Safford M, Knowler WC, Bertoni AG, Hill JO, Brancati FL, Peters A, Wagenknecht L; Look AHEAD Research Group. Benefits of Modest Weight Loss in Improving Cardiovascular Risk Factors in Overweight and Obese Individuals With Type 2 Diabetes. Diabetes Care. 2011; 34(7): 1481-1486. </w:t>
      </w:r>
      <w:hyperlink r:id="rId61" w:history="1">
        <w:r w:rsidRPr="00D307E1">
          <w:rPr>
            <w:rStyle w:val="Hyperlink"/>
          </w:rPr>
          <w:t>https://pmc.ncbi.nlm.nih.gov/articles/PMC3120182/</w:t>
        </w:r>
      </w:hyperlink>
    </w:p>
    <w:p w14:paraId="7D0C2078" w14:textId="77777777" w:rsidR="00B55599" w:rsidRDefault="00B55599" w:rsidP="00A77FC8">
      <w:pPr>
        <w:spacing w:before="140" w:after="140" w:line="312" w:lineRule="auto"/>
        <w:rPr>
          <w:b/>
          <w:bCs/>
        </w:rPr>
      </w:pPr>
      <w:r w:rsidRPr="00F61A65">
        <w:rPr>
          <w:b/>
          <w:bCs/>
        </w:rPr>
        <w:t>Chapter 5: The Complete Weight Loss Program</w:t>
      </w:r>
    </w:p>
    <w:p w14:paraId="55469461" w14:textId="77777777" w:rsidR="00B55599" w:rsidRDefault="00B55599" w:rsidP="00A77FC8">
      <w:pPr>
        <w:pStyle w:val="ListParagraph"/>
        <w:numPr>
          <w:ilvl w:val="0"/>
          <w:numId w:val="10"/>
        </w:numPr>
        <w:spacing w:before="140" w:after="140" w:line="312" w:lineRule="auto"/>
        <w:contextualSpacing/>
      </w:pPr>
      <w:r w:rsidRPr="0052230A">
        <w:t xml:space="preserve">Poon ETC, Tsang JH, Sun F, Zheng C, Wong SHS. Effects of intermittent dieting with break periods on body composition and metabolic adaptation: a systematic review and meta-analysis. Nutr Rev. 2025; 83(1): 59-71. </w:t>
      </w:r>
    </w:p>
    <w:p w14:paraId="0FB71F96" w14:textId="77777777" w:rsidR="00B55599" w:rsidRDefault="00B55599" w:rsidP="00A77FC8">
      <w:pPr>
        <w:pStyle w:val="ListParagraph"/>
        <w:spacing w:before="140" w:after="140" w:line="312" w:lineRule="auto"/>
        <w:ind w:left="720"/>
      </w:pPr>
      <w:hyperlink r:id="rId62" w:history="1">
        <w:r w:rsidRPr="00B72311">
          <w:rPr>
            <w:rStyle w:val="Hyperlink"/>
          </w:rPr>
          <w:t>https://doi.org/10.1093/nutrit/nuad168</w:t>
        </w:r>
      </w:hyperlink>
    </w:p>
    <w:p w14:paraId="7F4388DE" w14:textId="77777777" w:rsidR="00B55599" w:rsidRPr="00C74150" w:rsidRDefault="00B55599" w:rsidP="00A77FC8">
      <w:pPr>
        <w:pStyle w:val="ListParagraph"/>
        <w:numPr>
          <w:ilvl w:val="0"/>
          <w:numId w:val="10"/>
        </w:numPr>
        <w:spacing w:before="140" w:after="140" w:line="312" w:lineRule="auto"/>
        <w:contextualSpacing/>
      </w:pPr>
      <w:r w:rsidRPr="001C23D2">
        <w:t xml:space="preserve">Mitchell SJ, Bernier M, Mattison JA, Aon MA, Kaiser TA, Anson RM, Ikeno Y, Anderson RM, Ingram DK, de Cabo R. Daily fasting improves health and survival in male mice independent of diet composition and calories. Cell Metab. 2019; 29(1): 221-228.e3. </w:t>
      </w:r>
      <w:hyperlink r:id="rId63" w:history="1">
        <w:r w:rsidRPr="001C23D2">
          <w:rPr>
            <w:rStyle w:val="Hyperlink"/>
          </w:rPr>
          <w:t>https://www.ncbi.nlm.nih.gov/pmc/articles/PMC6326845/</w:t>
        </w:r>
      </w:hyperlink>
    </w:p>
    <w:p w14:paraId="5CE6A282" w14:textId="77777777" w:rsidR="00B55599" w:rsidRDefault="00B55599" w:rsidP="00A77FC8">
      <w:pPr>
        <w:keepNext/>
        <w:spacing w:before="140" w:after="140" w:line="312" w:lineRule="auto"/>
        <w:rPr>
          <w:b/>
          <w:bCs/>
        </w:rPr>
      </w:pPr>
      <w:r w:rsidRPr="00F61A65">
        <w:rPr>
          <w:b/>
          <w:bCs/>
        </w:rPr>
        <w:t>Chapter 6: The Two-Week Vegan Soup Blitz: Your Rapid Start Phase</w:t>
      </w:r>
    </w:p>
    <w:p w14:paraId="16F54ACB" w14:textId="77777777" w:rsidR="00B55599" w:rsidRDefault="00B55599" w:rsidP="00A77FC8">
      <w:pPr>
        <w:pStyle w:val="ListParagraph"/>
        <w:numPr>
          <w:ilvl w:val="0"/>
          <w:numId w:val="11"/>
        </w:numPr>
        <w:spacing w:before="140" w:after="140" w:line="312" w:lineRule="auto"/>
        <w:contextualSpacing/>
      </w:pPr>
      <w:r w:rsidRPr="008C3018">
        <w:t xml:space="preserve">Wansink B, Sobal J. Mindless Eating: The 200 Daily Food Decisions We Overlook. Environment and Behavior. 2007; 39(1): 106-123. </w:t>
      </w:r>
      <w:hyperlink r:id="rId64" w:history="1">
        <w:r w:rsidRPr="008C3018">
          <w:rPr>
            <w:rStyle w:val="Hyperlink"/>
          </w:rPr>
          <w:t>https://journals.sagepub.com/doi/10.1177/0013916506295573</w:t>
        </w:r>
      </w:hyperlink>
    </w:p>
    <w:p w14:paraId="5B4300FF" w14:textId="77777777" w:rsidR="00B55599" w:rsidRDefault="00B55599" w:rsidP="00A77FC8">
      <w:pPr>
        <w:pStyle w:val="ListParagraph"/>
        <w:numPr>
          <w:ilvl w:val="0"/>
          <w:numId w:val="11"/>
        </w:numPr>
        <w:spacing w:before="140" w:after="140" w:line="312" w:lineRule="auto"/>
        <w:contextualSpacing/>
      </w:pPr>
      <w:r w:rsidRPr="000C2BBF">
        <w:t xml:space="preserve">Galgano F, Favati F, Caruso M, Pietrafesa A, Natella S. The Influence of Processing and Preservation on the Retention of Health-Promoting Compounds in Broccoli. Journal of Food Science. 2007; 72(2): S130-S135. </w:t>
      </w:r>
    </w:p>
    <w:p w14:paraId="348A19C5" w14:textId="77777777" w:rsidR="00B55599" w:rsidRDefault="00B55599" w:rsidP="00A77FC8">
      <w:pPr>
        <w:pStyle w:val="ListParagraph"/>
        <w:spacing w:before="140" w:after="140" w:line="312" w:lineRule="auto"/>
        <w:ind w:left="720"/>
      </w:pPr>
      <w:hyperlink r:id="rId65" w:history="1">
        <w:r w:rsidRPr="00B72311">
          <w:rPr>
            <w:rStyle w:val="Hyperlink"/>
          </w:rPr>
          <w:t>https://doi.org/10.1111/j.1750-3841.2006.00258.x</w:t>
        </w:r>
      </w:hyperlink>
    </w:p>
    <w:p w14:paraId="310B59F5" w14:textId="77777777" w:rsidR="00B55599" w:rsidRDefault="00B55599" w:rsidP="00A77FC8">
      <w:pPr>
        <w:spacing w:before="140" w:after="140" w:line="312" w:lineRule="auto"/>
        <w:rPr>
          <w:b/>
          <w:bCs/>
        </w:rPr>
      </w:pPr>
      <w:r w:rsidRPr="00E04F00">
        <w:rPr>
          <w:b/>
          <w:bCs/>
        </w:rPr>
        <w:t>Chapter 7: Gluten-Free Mediterranean Lifestyle</w:t>
      </w:r>
    </w:p>
    <w:p w14:paraId="1B86D91C" w14:textId="77777777" w:rsidR="00B55599" w:rsidRDefault="00B55599" w:rsidP="00A77FC8">
      <w:pPr>
        <w:pStyle w:val="ListParagraph"/>
        <w:numPr>
          <w:ilvl w:val="0"/>
          <w:numId w:val="12"/>
        </w:numPr>
        <w:spacing w:before="140" w:after="140" w:line="312" w:lineRule="auto"/>
        <w:contextualSpacing/>
      </w:pPr>
      <w:r w:rsidRPr="00F75C57">
        <w:t xml:space="preserve">Guasch-Ferré M, Willett WC, Hu FB. The Mediterranean diet and health: a comprehensive overview. Journal of Internal Medicine. 2021; 290(3): 549-566. </w:t>
      </w:r>
      <w:hyperlink r:id="rId66" w:history="1">
        <w:r w:rsidRPr="00F75C57">
          <w:rPr>
            <w:rStyle w:val="Hyperlink"/>
          </w:rPr>
          <w:t>https://onlinelibrary.wiley.com/doi/10.1111/joim.13333</w:t>
        </w:r>
      </w:hyperlink>
    </w:p>
    <w:p w14:paraId="1F43B721" w14:textId="77777777" w:rsidR="00B55599" w:rsidRDefault="00B55599" w:rsidP="00A77FC8">
      <w:pPr>
        <w:pStyle w:val="ListParagraph"/>
        <w:numPr>
          <w:ilvl w:val="0"/>
          <w:numId w:val="12"/>
        </w:numPr>
        <w:spacing w:before="140" w:after="140" w:line="312" w:lineRule="auto"/>
        <w:contextualSpacing/>
      </w:pPr>
      <w:r w:rsidRPr="00DF3C38">
        <w:t xml:space="preserve">Zhang X, Xiao D, Guzman G, Edirisinghe I, Burton-Freeman B. Avocado Consumption for 12 Weeks and Cardiometabolic Risk Factors: A Randomized Controlled Trial in Adults with Overweight or Obesity and Insulin Resistance. </w:t>
      </w:r>
      <w:r w:rsidRPr="00DF3C38">
        <w:rPr>
          <w:i/>
          <w:iCs/>
        </w:rPr>
        <w:t>J Nutr</w:t>
      </w:r>
      <w:r w:rsidRPr="00DF3C38">
        <w:t xml:space="preserve">. 2022; 152(8): 1851-1861. </w:t>
      </w:r>
      <w:hyperlink r:id="rId67" w:history="1">
        <w:r w:rsidRPr="00DF3C38">
          <w:rPr>
            <w:rStyle w:val="Hyperlink"/>
          </w:rPr>
          <w:t>https://pubmed.ncbi.nlm.nih.gov/35700149/</w:t>
        </w:r>
      </w:hyperlink>
    </w:p>
    <w:p w14:paraId="03D52A0F" w14:textId="77777777" w:rsidR="00B55599" w:rsidRPr="00EC6476" w:rsidRDefault="00B55599" w:rsidP="00A77FC8">
      <w:pPr>
        <w:pStyle w:val="ListParagraph"/>
        <w:numPr>
          <w:ilvl w:val="0"/>
          <w:numId w:val="12"/>
        </w:numPr>
        <w:spacing w:before="140" w:after="140" w:line="312" w:lineRule="auto"/>
        <w:contextualSpacing/>
      </w:pPr>
      <w:r w:rsidRPr="003E6726">
        <w:t xml:space="preserve">Donohoe DR, Holley D, Collins LB, Montgomery SA, Whitmore AC, Hillhouse A, Curry KP, Renner SW, Greenwalt A, Ryan EP, Godfrey V, Heise MT, Threadgill DW, Han A, Swenberg JA, Cantrell MA, Bultman SJ. A gnotobiotic mouse model demonstrates that dietary fiber protects against colorectal tumorigenesis in a microbiota- and butyrate-dependent manner. </w:t>
      </w:r>
      <w:r w:rsidRPr="003E6726">
        <w:rPr>
          <w:i/>
          <w:iCs/>
        </w:rPr>
        <w:t>Cancer Prev Res</w:t>
      </w:r>
      <w:r w:rsidRPr="003E6726">
        <w:t xml:space="preserve">. 2014; 7(6): 541-551. </w:t>
      </w:r>
      <w:hyperlink r:id="rId68" w:history="1">
        <w:r w:rsidRPr="003E6726">
          <w:rPr>
            <w:rStyle w:val="Hyperlink"/>
          </w:rPr>
          <w:t>https://pmc.ncbi.nlm.nih.gov/articles/PMC3944646/</w:t>
        </w:r>
      </w:hyperlink>
    </w:p>
    <w:p w14:paraId="23BB365A" w14:textId="77777777" w:rsidR="00B55599" w:rsidRDefault="00B55599" w:rsidP="00A77FC8">
      <w:pPr>
        <w:keepNext/>
        <w:spacing w:before="140" w:after="140" w:line="312" w:lineRule="auto"/>
        <w:rPr>
          <w:b/>
          <w:bCs/>
        </w:rPr>
      </w:pPr>
      <w:r w:rsidRPr="00E04F00">
        <w:rPr>
          <w:b/>
          <w:bCs/>
        </w:rPr>
        <w:lastRenderedPageBreak/>
        <w:t>Chapter 8: The Wheat Paradox: When "Healthy" Foods Make You Heavier</w:t>
      </w:r>
    </w:p>
    <w:p w14:paraId="6020D750" w14:textId="77777777" w:rsidR="00B55599" w:rsidRDefault="00B55599" w:rsidP="00A77FC8">
      <w:pPr>
        <w:pStyle w:val="ListParagraph"/>
        <w:numPr>
          <w:ilvl w:val="0"/>
          <w:numId w:val="13"/>
        </w:numPr>
        <w:spacing w:before="140" w:after="140" w:line="312" w:lineRule="auto"/>
        <w:contextualSpacing/>
      </w:pPr>
      <w:r w:rsidRPr="00BC46D6">
        <w:t xml:space="preserve">Dalla Pellegrina C, Perbellini O, Scupoli MT, Tomelleri C, Zanetti C, Zoccatelli G, Fusi M, Peruffo A, Rizzi C, Chignola R. Effects of wheat germ agglutinin on human gastrointestinal epithelium: insights from an experimental model of immune/epithelial cell interaction. </w:t>
      </w:r>
      <w:r w:rsidRPr="00BC46D6">
        <w:rPr>
          <w:i/>
          <w:iCs/>
        </w:rPr>
        <w:t>Toxicol Appl Pharmacol</w:t>
      </w:r>
      <w:r w:rsidRPr="00BC46D6">
        <w:t xml:space="preserve">. 2009; 237(2): 146-153. </w:t>
      </w:r>
      <w:hyperlink r:id="rId69" w:history="1">
        <w:r w:rsidRPr="00BC46D6">
          <w:rPr>
            <w:rStyle w:val="Hyperlink"/>
          </w:rPr>
          <w:t>https://pubmed.ncbi.nlm.nih.gov/19332085/</w:t>
        </w:r>
      </w:hyperlink>
    </w:p>
    <w:p w14:paraId="66F0EFE0" w14:textId="77777777" w:rsidR="00B55599" w:rsidRDefault="00B55599" w:rsidP="00A77FC8">
      <w:pPr>
        <w:pStyle w:val="ListParagraph"/>
        <w:numPr>
          <w:ilvl w:val="0"/>
          <w:numId w:val="13"/>
        </w:numPr>
        <w:spacing w:before="140" w:after="140" w:line="312" w:lineRule="auto"/>
        <w:contextualSpacing/>
      </w:pPr>
      <w:r w:rsidRPr="00E5376F">
        <w:t xml:space="preserve">Fasano A. Zonulin and its regulation of intestinal barrier function: the biological door to inflammation, autoimmunity, and cancer. Physiol Rev. 2011; 91(1): 151-175. </w:t>
      </w:r>
      <w:hyperlink r:id="rId70" w:history="1">
        <w:r w:rsidRPr="00E5376F">
          <w:rPr>
            <w:rStyle w:val="Hyperlink"/>
          </w:rPr>
          <w:t>https://journals.physiology.org/doi/full/10.1152/physrev.00003.2008</w:t>
        </w:r>
      </w:hyperlink>
    </w:p>
    <w:p w14:paraId="442F6015" w14:textId="77777777" w:rsidR="00B55599" w:rsidRDefault="00B55599" w:rsidP="00A77FC8">
      <w:pPr>
        <w:pStyle w:val="ListParagraph"/>
        <w:numPr>
          <w:ilvl w:val="0"/>
          <w:numId w:val="13"/>
        </w:numPr>
        <w:spacing w:before="140" w:after="140" w:line="312" w:lineRule="auto"/>
        <w:contextualSpacing/>
      </w:pPr>
      <w:r w:rsidRPr="005F2BE1">
        <w:t>Vasconcelos IM, Oliveira JTA. Antinutritional properties of plant lectins. Toxicon. 2004; 44(4): 385-403.</w:t>
      </w:r>
      <w:r>
        <w:t xml:space="preserve"> </w:t>
      </w:r>
    </w:p>
    <w:p w14:paraId="6885DB32" w14:textId="77777777" w:rsidR="00B55599" w:rsidRDefault="00B55599" w:rsidP="00A77FC8">
      <w:pPr>
        <w:pStyle w:val="ListParagraph"/>
        <w:spacing w:before="140" w:after="140" w:line="312" w:lineRule="auto"/>
        <w:ind w:left="720"/>
      </w:pPr>
      <w:hyperlink r:id="rId71" w:history="1">
        <w:r w:rsidRPr="00B72311">
          <w:rPr>
            <w:rStyle w:val="Hyperlink"/>
          </w:rPr>
          <w:t>https://doi.org/10.1016/j.toxicon.2004.05.005</w:t>
        </w:r>
      </w:hyperlink>
    </w:p>
    <w:p w14:paraId="7236F7A2" w14:textId="77777777" w:rsidR="00B55599" w:rsidRDefault="00B55599" w:rsidP="00A77FC8">
      <w:pPr>
        <w:pStyle w:val="ListParagraph"/>
        <w:numPr>
          <w:ilvl w:val="0"/>
          <w:numId w:val="13"/>
        </w:numPr>
        <w:spacing w:before="140" w:after="140" w:line="312" w:lineRule="auto"/>
        <w:contextualSpacing/>
      </w:pPr>
      <w:r w:rsidRPr="00A35EE6">
        <w:t>Gundry SR. The Longevity Paradox: How to Die Young at a Ripe Old Age. New York: Harper Wave; 2019.</w:t>
      </w:r>
    </w:p>
    <w:p w14:paraId="41C70653" w14:textId="77777777" w:rsidR="00B55599" w:rsidRDefault="00B55599" w:rsidP="00A77FC8">
      <w:pPr>
        <w:pStyle w:val="ListParagraph"/>
        <w:numPr>
          <w:ilvl w:val="0"/>
          <w:numId w:val="13"/>
        </w:numPr>
        <w:spacing w:before="140" w:after="140" w:line="312" w:lineRule="auto"/>
        <w:contextualSpacing/>
      </w:pPr>
      <w:r w:rsidRPr="00821197">
        <w:t xml:space="preserve">Freed DLJ. Do dietary lectins cause disease? The evidence is suggestive—and raises interesting possibilities for treatment. BMJ. 1999; 318(7190): 1023-1024. </w:t>
      </w:r>
      <w:hyperlink r:id="rId72" w:history="1">
        <w:r w:rsidRPr="00821197">
          <w:rPr>
            <w:rStyle w:val="Hyperlink"/>
          </w:rPr>
          <w:t>https://pmc.ncbi.nlm.nih.gov/articles/PMC1115436/</w:t>
        </w:r>
      </w:hyperlink>
    </w:p>
    <w:p w14:paraId="0B4A7D64" w14:textId="77777777" w:rsidR="00B55599" w:rsidRDefault="00B55599" w:rsidP="00A77FC8">
      <w:pPr>
        <w:pStyle w:val="ListParagraph"/>
        <w:numPr>
          <w:ilvl w:val="0"/>
          <w:numId w:val="13"/>
        </w:numPr>
        <w:spacing w:before="140" w:after="140" w:line="312" w:lineRule="auto"/>
        <w:contextualSpacing/>
      </w:pPr>
      <w:r w:rsidRPr="009F7523">
        <w:t xml:space="preserve">Livingston JN, Purvis BJ. Effects of wheat germ agglutinin on insulin binding and insulin sensitivity of fat cells. Am J Physiol. 1980; 238(3): E267-E275. </w:t>
      </w:r>
      <w:hyperlink r:id="rId73" w:history="1">
        <w:r w:rsidRPr="009F7523">
          <w:rPr>
            <w:rStyle w:val="Hyperlink"/>
          </w:rPr>
          <w:t>https://pubmed.ncbi.nlm.nih.gov/6989266/</w:t>
        </w:r>
      </w:hyperlink>
    </w:p>
    <w:p w14:paraId="43B913A2" w14:textId="24039101" w:rsidR="00B55599" w:rsidRDefault="00B55599" w:rsidP="00A77FC8">
      <w:pPr>
        <w:pStyle w:val="ListParagraph"/>
        <w:numPr>
          <w:ilvl w:val="0"/>
          <w:numId w:val="13"/>
        </w:numPr>
        <w:spacing w:before="140" w:after="140" w:line="312" w:lineRule="auto"/>
        <w:contextualSpacing/>
      </w:pPr>
      <w:r w:rsidRPr="00960B63">
        <w:t>Rajasekaran A, Julian BA, Rizk DV. IgA nephropathy: an interesting autoimmune kidney disease. Heliyon. 2024; 10(20): e39471.</w:t>
      </w:r>
      <w:r w:rsidR="00A77FC8">
        <w:br/>
      </w:r>
      <w:hyperlink r:id="rId74" w:history="1">
        <w:r w:rsidRPr="00960B63">
          <w:rPr>
            <w:rStyle w:val="Hyperlink"/>
          </w:rPr>
          <w:t>https://www.cell.com/heliyon/fulltext/S2405-8440(24)15502-8</w:t>
        </w:r>
      </w:hyperlink>
    </w:p>
    <w:p w14:paraId="2E33116F" w14:textId="70C7C22D" w:rsidR="00B55599" w:rsidRDefault="00B55599" w:rsidP="00A77FC8">
      <w:pPr>
        <w:pStyle w:val="ListParagraph"/>
        <w:numPr>
          <w:ilvl w:val="0"/>
          <w:numId w:val="13"/>
        </w:numPr>
        <w:spacing w:before="140" w:after="140" w:line="312" w:lineRule="auto"/>
        <w:contextualSpacing/>
      </w:pPr>
      <w:r w:rsidRPr="0044365E">
        <w:t>Kritchevsky D, Tepper SA, Klurfeld DM. Lectin may contribute to the atherogenicity of peanut oil. Lipids. 1998; 33(8): 821-823.</w:t>
      </w:r>
      <w:r w:rsidR="00A77FC8">
        <w:br/>
      </w:r>
      <w:hyperlink r:id="rId75" w:history="1">
        <w:r w:rsidRPr="0044365E">
          <w:rPr>
            <w:rStyle w:val="Hyperlink"/>
          </w:rPr>
          <w:t>https://pubmed.ncbi.nlm.nih.gov/9727614/</w:t>
        </w:r>
      </w:hyperlink>
    </w:p>
    <w:p w14:paraId="78309228" w14:textId="77777777" w:rsidR="00B55599" w:rsidRDefault="00B55599" w:rsidP="00A77FC8">
      <w:pPr>
        <w:pStyle w:val="ListParagraph"/>
        <w:numPr>
          <w:ilvl w:val="0"/>
          <w:numId w:val="13"/>
        </w:numPr>
        <w:spacing w:before="140" w:after="140" w:line="312" w:lineRule="auto"/>
        <w:contextualSpacing/>
      </w:pPr>
      <w:r w:rsidRPr="00D23789">
        <w:t xml:space="preserve">O'Bryan T. The Heartbreak of Wheat-Related Disorders: Wheat, Gluten and Cardiovascular Disease. In: Sinatra ST, Houston MC, editors. Nutritional and Integrative Strategies in Cardiovascular Medicine. 2nd ed. Boca Raton: CRC Press; 2022. </w:t>
      </w:r>
      <w:hyperlink r:id="rId76" w:history="1">
        <w:r w:rsidRPr="00D23789">
          <w:rPr>
            <w:rStyle w:val="Hyperlink"/>
          </w:rPr>
          <w:t>https://www.taylorfrancis.com/chapters/edit/10.1201/9781003137849-11/heartbreak-wheat-related-disorders-thomas-bryan</w:t>
        </w:r>
      </w:hyperlink>
    </w:p>
    <w:p w14:paraId="7A6409A1" w14:textId="0BF9C483" w:rsidR="00B55599" w:rsidRDefault="00B55599" w:rsidP="00A77FC8">
      <w:pPr>
        <w:pStyle w:val="ListParagraph"/>
        <w:numPr>
          <w:ilvl w:val="0"/>
          <w:numId w:val="13"/>
        </w:numPr>
        <w:spacing w:before="140" w:after="140" w:line="312" w:lineRule="auto"/>
        <w:contextualSpacing/>
      </w:pPr>
      <w:r w:rsidRPr="00F059F8">
        <w:t>Ludvigsson JF, Enberg H, Carlsson A, et al. Cardiovascular involvement in celiac disease. PMC. 2017; PMC5583538.</w:t>
      </w:r>
      <w:r w:rsidR="00A77FC8">
        <w:br/>
      </w:r>
      <w:hyperlink r:id="rId77" w:history="1">
        <w:r w:rsidR="00A77FC8" w:rsidRPr="00891CD6">
          <w:rPr>
            <w:rStyle w:val="Hyperlink"/>
          </w:rPr>
          <w:t>https://pmc.ncbi.nlm.nih.gov/articles/PMC5583538/</w:t>
        </w:r>
      </w:hyperlink>
    </w:p>
    <w:p w14:paraId="6AD2647D" w14:textId="77777777" w:rsidR="00B55599" w:rsidRDefault="00B55599" w:rsidP="00A77FC8">
      <w:pPr>
        <w:pStyle w:val="ListParagraph"/>
        <w:numPr>
          <w:ilvl w:val="0"/>
          <w:numId w:val="13"/>
        </w:numPr>
        <w:spacing w:before="140" w:after="140" w:line="312" w:lineRule="auto"/>
        <w:contextualSpacing/>
      </w:pPr>
      <w:r w:rsidRPr="005A425B">
        <w:t xml:space="preserve">Pusztai A. Dietary lectins are metabolic signals for the gut and modulate immune and hormone functions. Eur J Clin Nutr. 1993; 47(10): 691-699. </w:t>
      </w:r>
      <w:hyperlink r:id="rId78" w:history="1">
        <w:r w:rsidRPr="005A425B">
          <w:rPr>
            <w:rStyle w:val="Hyperlink"/>
          </w:rPr>
          <w:t>https://pubmed.ncbi.nlm.nih.gov/8269884/</w:t>
        </w:r>
      </w:hyperlink>
    </w:p>
    <w:p w14:paraId="24660B1E" w14:textId="77777777" w:rsidR="00B55599" w:rsidRDefault="00B55599" w:rsidP="00A77FC8">
      <w:pPr>
        <w:pStyle w:val="ListParagraph"/>
        <w:numPr>
          <w:ilvl w:val="0"/>
          <w:numId w:val="13"/>
        </w:numPr>
        <w:spacing w:before="140" w:after="140" w:line="312" w:lineRule="auto"/>
        <w:contextualSpacing/>
      </w:pPr>
      <w:r w:rsidRPr="00021D14">
        <w:t xml:space="preserve">Kamikubo Y, Dellas C, Loskutoff DJ, Quigley JP, Ruggeri ZM. Contribution of leptin receptor N-linked glycans to leptin binding. Biochem J. 2008; 410(3): 595-604. </w:t>
      </w:r>
      <w:hyperlink r:id="rId79" w:history="1">
        <w:r w:rsidRPr="00021D14">
          <w:rPr>
            <w:rStyle w:val="Hyperlink"/>
          </w:rPr>
          <w:t>https://pubmed.ncbi.nlm.nih.gov/17983356/</w:t>
        </w:r>
      </w:hyperlink>
    </w:p>
    <w:p w14:paraId="79C5538A" w14:textId="77777777" w:rsidR="00B55599" w:rsidRDefault="00B55599" w:rsidP="00A77FC8">
      <w:pPr>
        <w:pStyle w:val="ListParagraph"/>
        <w:numPr>
          <w:ilvl w:val="0"/>
          <w:numId w:val="13"/>
        </w:numPr>
        <w:spacing w:before="140" w:after="140" w:line="312" w:lineRule="auto"/>
        <w:contextualSpacing/>
      </w:pPr>
      <w:r w:rsidRPr="00BB3AEE">
        <w:t>Davis W. Wheat Belly: Lose the Wheat, Lose the Weight, and Find Your Path Back to Health. New York: Rodale Books; 2011.</w:t>
      </w:r>
    </w:p>
    <w:p w14:paraId="2222C694" w14:textId="48B638AF" w:rsidR="00B55599" w:rsidRDefault="00B55599" w:rsidP="00A77FC8">
      <w:pPr>
        <w:pStyle w:val="ListParagraph"/>
        <w:numPr>
          <w:ilvl w:val="0"/>
          <w:numId w:val="13"/>
        </w:numPr>
        <w:spacing w:before="140" w:after="140" w:line="312" w:lineRule="auto"/>
        <w:contextualSpacing/>
      </w:pPr>
      <w:r w:rsidRPr="00FA2140">
        <w:lastRenderedPageBreak/>
        <w:t>Song BJ, Rungratanawanich W. Advanced glycation end products (AGEs) and other adducts in aging-related diseases and alcohol-mediated tissue injury. Exp Mol Med. 2021; 53(2): 168-188.</w:t>
      </w:r>
      <w:r w:rsidR="00A77FC8">
        <w:br/>
      </w:r>
      <w:hyperlink r:id="rId80" w:history="1">
        <w:r w:rsidRPr="00FA2140">
          <w:rPr>
            <w:rStyle w:val="Hyperlink"/>
          </w:rPr>
          <w:t>https://www.nature.com/articles/s12276-021-00561-7</w:t>
        </w:r>
      </w:hyperlink>
    </w:p>
    <w:p w14:paraId="2B28CF8B" w14:textId="77777777" w:rsidR="00B55599" w:rsidRDefault="00B55599" w:rsidP="00A77FC8">
      <w:pPr>
        <w:pStyle w:val="ListParagraph"/>
        <w:numPr>
          <w:ilvl w:val="0"/>
          <w:numId w:val="13"/>
        </w:numPr>
        <w:spacing w:before="140" w:after="140" w:line="312" w:lineRule="auto"/>
        <w:contextualSpacing/>
      </w:pPr>
      <w:r w:rsidRPr="00F44431">
        <w:t xml:space="preserve">Environmental Working Group. Glyphosate Contamination in Food Goes Far Beyond Oat Products. Environmental Working Group. Published February 2019. </w:t>
      </w:r>
      <w:hyperlink r:id="rId81" w:history="1">
        <w:r w:rsidRPr="00F44431">
          <w:rPr>
            <w:rStyle w:val="Hyperlink"/>
          </w:rPr>
          <w:t>https://www.ewg.org/news-insights/news/2019/02/glyphosate-contamination-food-goes-far-beyond-oat-products</w:t>
        </w:r>
      </w:hyperlink>
    </w:p>
    <w:p w14:paraId="57AECEAD" w14:textId="2DC97951" w:rsidR="00B55599" w:rsidRDefault="00B55599" w:rsidP="00A77FC8">
      <w:pPr>
        <w:pStyle w:val="ListParagraph"/>
        <w:numPr>
          <w:ilvl w:val="0"/>
          <w:numId w:val="13"/>
        </w:numPr>
        <w:spacing w:before="140" w:after="140" w:line="312" w:lineRule="auto"/>
        <w:contextualSpacing/>
      </w:pPr>
      <w:r w:rsidRPr="000C6F75">
        <w:t>Thongprakaisang S, Thiantanawat A, Rangkadilok N, Suriyo T, Satayavivad J. Glyphosate induces human breast cancer cells growth via estrogen receptors. Food Chem Toxicol. 2013; 59: 129-136.</w:t>
      </w:r>
      <w:r w:rsidR="00A77FC8">
        <w:br/>
      </w:r>
      <w:hyperlink r:id="rId82" w:history="1">
        <w:r w:rsidRPr="000C6F75">
          <w:rPr>
            <w:rStyle w:val="Hyperlink"/>
          </w:rPr>
          <w:t>https://pubmed.ncbi.nlm.nih.gov/23756170/</w:t>
        </w:r>
      </w:hyperlink>
    </w:p>
    <w:p w14:paraId="683BB21D" w14:textId="77777777" w:rsidR="00B55599" w:rsidRDefault="00B55599" w:rsidP="00A77FC8">
      <w:pPr>
        <w:pStyle w:val="ListParagraph"/>
        <w:numPr>
          <w:ilvl w:val="0"/>
          <w:numId w:val="13"/>
        </w:numPr>
        <w:spacing w:before="140" w:after="140" w:line="312" w:lineRule="auto"/>
        <w:contextualSpacing/>
      </w:pPr>
      <w:r w:rsidRPr="005F392D">
        <w:t xml:space="preserve">Rueda-Ruzafa L, Cruz F, Roman P, Cardona D. Gut microbiota and neurological effects of glyphosate. Neurotoxicology. 2019; 75: 1-8. </w:t>
      </w:r>
      <w:hyperlink r:id="rId83" w:history="1">
        <w:r w:rsidRPr="005F392D">
          <w:rPr>
            <w:rStyle w:val="Hyperlink"/>
          </w:rPr>
          <w:t>https://pmc.ncbi.nlm.nih.gov/articles/PMC10971818/</w:t>
        </w:r>
      </w:hyperlink>
    </w:p>
    <w:p w14:paraId="552CF89F" w14:textId="1E63CD3A" w:rsidR="00B55599" w:rsidRPr="004467A8" w:rsidRDefault="00B55599" w:rsidP="00A77FC8">
      <w:pPr>
        <w:pStyle w:val="ListParagraph"/>
        <w:numPr>
          <w:ilvl w:val="0"/>
          <w:numId w:val="13"/>
        </w:numPr>
        <w:spacing w:before="140" w:after="140" w:line="312" w:lineRule="auto"/>
        <w:contextualSpacing/>
      </w:pPr>
      <w:r w:rsidRPr="004467A8">
        <w:t>Rej A, Sanders DS. Gluten-free diet and its 'cousins' in irritable bowel syndrome. Nutrients. 2018;</w:t>
      </w:r>
      <w:r w:rsidR="00A77FC8">
        <w:t xml:space="preserve"> </w:t>
      </w:r>
      <w:r w:rsidRPr="004467A8">
        <w:t>10(11):</w:t>
      </w:r>
      <w:r w:rsidR="00A77FC8">
        <w:t xml:space="preserve"> </w:t>
      </w:r>
      <w:r w:rsidRPr="004467A8">
        <w:t>1727. PMC6266515.</w:t>
      </w:r>
      <w:r w:rsidRPr="004467A8">
        <w:rPr>
          <w:b/>
          <w:bCs/>
        </w:rPr>
        <w:t xml:space="preserve"> </w:t>
      </w:r>
    </w:p>
    <w:p w14:paraId="394ACFCB" w14:textId="77777777" w:rsidR="00B55599" w:rsidRDefault="00B55599" w:rsidP="00A77FC8">
      <w:pPr>
        <w:spacing w:before="140" w:after="140" w:line="312" w:lineRule="auto"/>
        <w:rPr>
          <w:b/>
          <w:bCs/>
        </w:rPr>
      </w:pPr>
      <w:r w:rsidRPr="00E04F00">
        <w:rPr>
          <w:b/>
          <w:bCs/>
        </w:rPr>
        <w:t>Chapter 9: Beneficial Weight-Loss Supplements That Work</w:t>
      </w:r>
    </w:p>
    <w:p w14:paraId="06126508" w14:textId="77777777" w:rsidR="00B55599" w:rsidRDefault="00B55599" w:rsidP="00A77FC8">
      <w:pPr>
        <w:pStyle w:val="ListParagraph"/>
        <w:numPr>
          <w:ilvl w:val="0"/>
          <w:numId w:val="14"/>
        </w:numPr>
        <w:spacing w:before="140" w:after="140" w:line="312" w:lineRule="auto"/>
        <w:contextualSpacing/>
      </w:pPr>
      <w:r w:rsidRPr="00D22280">
        <w:t xml:space="preserve">Luo Y, Zeng Y, Peng J, Zhang K, Wang L, Feng T, Nhamdriel T, Fan G. Phytochemicals for the treatment of metabolic diseases: Evidence from clinical studies. Biomed Pharmacother. 2023; 168: 115632. </w:t>
      </w:r>
    </w:p>
    <w:p w14:paraId="0ABAA5EC" w14:textId="77777777" w:rsidR="00B55599" w:rsidRDefault="00B55599" w:rsidP="00A77FC8">
      <w:pPr>
        <w:pStyle w:val="ListParagraph"/>
        <w:spacing w:before="140" w:after="140" w:line="312" w:lineRule="auto"/>
        <w:ind w:left="720"/>
      </w:pPr>
      <w:hyperlink r:id="rId84" w:history="1">
        <w:r w:rsidRPr="00B72311">
          <w:rPr>
            <w:rStyle w:val="Hyperlink"/>
          </w:rPr>
          <w:t>https://doi.org/10.1016/j.biopha.2023.115274</w:t>
        </w:r>
      </w:hyperlink>
    </w:p>
    <w:p w14:paraId="357C032F" w14:textId="1E06836E" w:rsidR="00B55599" w:rsidRDefault="00B55599" w:rsidP="00A77FC8">
      <w:pPr>
        <w:pStyle w:val="ListParagraph"/>
        <w:numPr>
          <w:ilvl w:val="0"/>
          <w:numId w:val="14"/>
        </w:numPr>
        <w:spacing w:before="140" w:after="140" w:line="312" w:lineRule="auto"/>
        <w:contextualSpacing/>
      </w:pPr>
      <w:r w:rsidRPr="00DD3AA5">
        <w:t>St-Onge MP, Bosarge A. Weight-loss diet that includes consumption of medium-chain triacylglycerol oil leads to a greater rate of weight and fat mass loss than does olive oil. Am J Clin Nutr. 2008; 87(3): 621-626.</w:t>
      </w:r>
      <w:r w:rsidR="00A77FC8">
        <w:br/>
      </w:r>
      <w:hyperlink r:id="rId85" w:history="1">
        <w:r w:rsidRPr="00DD3AA5">
          <w:rPr>
            <w:rStyle w:val="Hyperlink"/>
          </w:rPr>
          <w:t>https://pmc.ncbi.nlm.nih.gov/articles/PMC2874190/</w:t>
        </w:r>
      </w:hyperlink>
    </w:p>
    <w:p w14:paraId="7193019B" w14:textId="77777777" w:rsidR="00B55599" w:rsidRDefault="00B55599" w:rsidP="00A77FC8">
      <w:pPr>
        <w:pStyle w:val="ListParagraph"/>
        <w:numPr>
          <w:ilvl w:val="0"/>
          <w:numId w:val="14"/>
        </w:numPr>
        <w:spacing w:before="140" w:after="140" w:line="312" w:lineRule="auto"/>
        <w:contextualSpacing/>
      </w:pPr>
      <w:r w:rsidRPr="00AC0444">
        <w:t xml:space="preserve">Pereira-Santos M, Costa PR, Assis AM, Santos CA, Santos DB. Obesity and vitamin D deficiency: a systematic review and meta-analysis. Obes Rev. 2015; 16(4): 341-349. </w:t>
      </w:r>
      <w:hyperlink r:id="rId86" w:history="1">
        <w:r w:rsidRPr="00AC0444">
          <w:rPr>
            <w:rStyle w:val="Hyperlink"/>
          </w:rPr>
          <w:t>https://pubmed.ncbi.nlm.nih.gov/31466220/</w:t>
        </w:r>
      </w:hyperlink>
    </w:p>
    <w:p w14:paraId="2FB187DA" w14:textId="68408B76" w:rsidR="00B55599" w:rsidRPr="00205CB3" w:rsidRDefault="00B55599" w:rsidP="00A77FC8">
      <w:pPr>
        <w:pStyle w:val="ListParagraph"/>
        <w:numPr>
          <w:ilvl w:val="0"/>
          <w:numId w:val="14"/>
        </w:numPr>
        <w:spacing w:before="140" w:after="140" w:line="312" w:lineRule="auto"/>
        <w:contextualSpacing/>
      </w:pPr>
      <w:r w:rsidRPr="00D479B4">
        <w:t>Garland CF, French CB, Baggerly LL, Heaney RP. Vitamin D supplement doses and serum 25-hydroxyvitamin D in the range associated with cancer prevention. Anticancer Res. 2011; 31(2): 607-611.</w:t>
      </w:r>
      <w:r w:rsidR="00A77FC8">
        <w:br/>
      </w:r>
      <w:hyperlink r:id="rId87" w:history="1">
        <w:r w:rsidRPr="00D479B4">
          <w:rPr>
            <w:rStyle w:val="Hyperlink"/>
          </w:rPr>
          <w:t>https://pubmed.ncbi.nlm.nih.gov/21378345/</w:t>
        </w:r>
      </w:hyperlink>
    </w:p>
    <w:p w14:paraId="48B58971" w14:textId="77777777" w:rsidR="00B55599" w:rsidRDefault="00B55599" w:rsidP="00A77FC8">
      <w:pPr>
        <w:spacing w:before="140" w:after="140" w:line="312" w:lineRule="auto"/>
        <w:rPr>
          <w:b/>
          <w:bCs/>
        </w:rPr>
      </w:pPr>
      <w:r w:rsidRPr="00E04F00">
        <w:rPr>
          <w:b/>
          <w:bCs/>
        </w:rPr>
        <w:t>Chapter 10: Super Yogurts and Teas for Weight-loss</w:t>
      </w:r>
    </w:p>
    <w:p w14:paraId="77668652" w14:textId="77777777" w:rsidR="00B55599" w:rsidRDefault="00B55599" w:rsidP="00A77FC8">
      <w:pPr>
        <w:pStyle w:val="ListParagraph"/>
        <w:numPr>
          <w:ilvl w:val="0"/>
          <w:numId w:val="15"/>
        </w:numPr>
        <w:spacing w:before="140" w:after="140" w:line="312" w:lineRule="auto"/>
        <w:contextualSpacing/>
      </w:pPr>
      <w:r w:rsidRPr="00E813F4">
        <w:t xml:space="preserve">Hursel R, Viechtbauer W, Westerterp-Plantenga M. The effects of green tea on weight loss and weight maintenance: a meta-analysis. Int J Obes. 2009; 33: 956-961. </w:t>
      </w:r>
      <w:hyperlink r:id="rId88" w:history="1">
        <w:r w:rsidRPr="00E813F4">
          <w:rPr>
            <w:rStyle w:val="Hyperlink"/>
          </w:rPr>
          <w:t>https://pubmed.ncbi.nlm.nih.gov/19597519/</w:t>
        </w:r>
      </w:hyperlink>
    </w:p>
    <w:p w14:paraId="333BE290" w14:textId="77777777" w:rsidR="00B55599" w:rsidRDefault="00B55599" w:rsidP="00A77FC8">
      <w:pPr>
        <w:pStyle w:val="ListParagraph"/>
        <w:numPr>
          <w:ilvl w:val="0"/>
          <w:numId w:val="15"/>
        </w:numPr>
        <w:spacing w:before="140" w:after="140" w:line="312" w:lineRule="auto"/>
        <w:contextualSpacing/>
      </w:pPr>
      <w:r w:rsidRPr="00D63DBF">
        <w:t xml:space="preserve">Nagao T, Hase T, Tokimitsu I. A green tea extract high in catechins reduces body fat and cardiovascular risks in humans. Obesity. 2007; 15(6): 1473-1483. </w:t>
      </w:r>
      <w:hyperlink r:id="rId89" w:history="1">
        <w:r w:rsidRPr="00D63DBF">
          <w:rPr>
            <w:rStyle w:val="Hyperlink"/>
          </w:rPr>
          <w:t>https://pubmed.ncbi.nlm.nih.gov/17557985/</w:t>
        </w:r>
      </w:hyperlink>
    </w:p>
    <w:p w14:paraId="1B6F8203" w14:textId="77777777" w:rsidR="00B55599" w:rsidRDefault="00B55599" w:rsidP="00A77FC8">
      <w:pPr>
        <w:pStyle w:val="ListParagraph"/>
        <w:numPr>
          <w:ilvl w:val="0"/>
          <w:numId w:val="15"/>
        </w:numPr>
        <w:spacing w:before="140" w:after="140" w:line="312" w:lineRule="auto"/>
        <w:contextualSpacing/>
      </w:pPr>
      <w:r w:rsidRPr="00074125">
        <w:lastRenderedPageBreak/>
        <w:t>Kim J, Yun JM, Kim MK, et al. Lactobacillus gasseri BNR17 supplementation reduces the visceral fat accumulation and waist circumference in obese adults: a randomized, double-blind, placebo-controlled trial. J Med Food. 2018;21(5):454-461.</w:t>
      </w:r>
    </w:p>
    <w:p w14:paraId="1FDB5C72" w14:textId="3702D6AA" w:rsidR="00B55599" w:rsidRDefault="00B55599" w:rsidP="00A77FC8">
      <w:pPr>
        <w:pStyle w:val="ListParagraph"/>
        <w:numPr>
          <w:ilvl w:val="0"/>
          <w:numId w:val="15"/>
        </w:numPr>
        <w:spacing w:before="140" w:after="140" w:line="312" w:lineRule="auto"/>
        <w:contextualSpacing/>
      </w:pPr>
      <w:r w:rsidRPr="00156455">
        <w:t>Chamberlain CA, Hatch M, Garrett TJ. Metabolomic profiling of oxalate-degrading probiotic Lactobacillus acidophilus and Lactobacillus gasseri. PLoS One. 2019;</w:t>
      </w:r>
      <w:r w:rsidR="00A77FC8">
        <w:t xml:space="preserve"> </w:t>
      </w:r>
      <w:r w:rsidRPr="00156455">
        <w:t>14(9):</w:t>
      </w:r>
      <w:r w:rsidR="00A77FC8">
        <w:t xml:space="preserve"> </w:t>
      </w:r>
      <w:r w:rsidRPr="00156455">
        <w:t xml:space="preserve">e0222393. </w:t>
      </w:r>
      <w:hyperlink r:id="rId90" w:history="1">
        <w:r w:rsidRPr="00156455">
          <w:rPr>
            <w:rStyle w:val="Hyperlink"/>
          </w:rPr>
          <w:t>https://pmc.ncbi.nlm.nih.gov/articles/PMC6756784/</w:t>
        </w:r>
      </w:hyperlink>
    </w:p>
    <w:p w14:paraId="3D765376" w14:textId="196C4559" w:rsidR="00B55599" w:rsidRDefault="00B55599" w:rsidP="00A77FC8">
      <w:pPr>
        <w:pStyle w:val="ListParagraph"/>
        <w:numPr>
          <w:ilvl w:val="0"/>
          <w:numId w:val="15"/>
        </w:numPr>
        <w:spacing w:before="140" w:after="140" w:line="312" w:lineRule="auto"/>
        <w:contextualSpacing/>
      </w:pPr>
      <w:r w:rsidRPr="00AC5920">
        <w:t>Akkasheh G, Kashani-Poor Z, Tajabadi-Ebrahimi M, et al. Clinical and metabolic response to probiotic administration in patients with major depressive disorder: A randomized, double-blind, placebo-controlled trial. Nutrition. 2016;</w:t>
      </w:r>
      <w:r w:rsidR="00A77FC8">
        <w:t xml:space="preserve"> </w:t>
      </w:r>
      <w:r w:rsidRPr="00AC5920">
        <w:t>32(3):</w:t>
      </w:r>
      <w:r w:rsidR="00A77FC8">
        <w:t xml:space="preserve"> </w:t>
      </w:r>
      <w:r w:rsidRPr="00AC5920">
        <w:t xml:space="preserve">315-320. </w:t>
      </w:r>
      <w:hyperlink r:id="rId91" w:history="1">
        <w:r w:rsidRPr="00AC5920">
          <w:rPr>
            <w:rStyle w:val="Hyperlink"/>
          </w:rPr>
          <w:t>https://www.sciencedirect.com/science/article/abs/pii/S0899900715003913</w:t>
        </w:r>
      </w:hyperlink>
    </w:p>
    <w:p w14:paraId="7F6CABBB" w14:textId="2FED6B42" w:rsidR="00B55599" w:rsidRPr="002F08CE" w:rsidRDefault="00B55599" w:rsidP="00A77FC8">
      <w:pPr>
        <w:pStyle w:val="ListParagraph"/>
        <w:numPr>
          <w:ilvl w:val="0"/>
          <w:numId w:val="15"/>
        </w:numPr>
        <w:spacing w:before="140" w:after="140" w:line="312" w:lineRule="auto"/>
        <w:contextualSpacing/>
      </w:pPr>
      <w:r w:rsidRPr="00C06E58">
        <w:t>Johnston CS, Kim CM, Buller AJ. Vinegar improves insulin sensitivity to a high-carbohydrate meal in subjects with insulin resistance or type 2 diabetes. Diabetes Care. 2004; 27(1): 281-282.</w:t>
      </w:r>
      <w:r w:rsidR="00A77FC8">
        <w:br/>
      </w:r>
      <w:hyperlink r:id="rId92" w:history="1">
        <w:r w:rsidRPr="00C06E58">
          <w:rPr>
            <w:rStyle w:val="Hyperlink"/>
          </w:rPr>
          <w:t>https://diabetesjournals.org/care/article/27/1/281/26582/Vinegar-Improves-Insulin-Sensitivity-to-a-High</w:t>
        </w:r>
      </w:hyperlink>
    </w:p>
    <w:p w14:paraId="07052B49" w14:textId="77777777" w:rsidR="00B55599" w:rsidRDefault="00B55599" w:rsidP="00A77FC8">
      <w:pPr>
        <w:spacing w:before="140" w:after="140" w:line="312" w:lineRule="auto"/>
        <w:rPr>
          <w:b/>
          <w:bCs/>
        </w:rPr>
      </w:pPr>
      <w:r w:rsidRPr="00E04F00">
        <w:rPr>
          <w:b/>
          <w:bCs/>
        </w:rPr>
        <w:t>Chapter 11: Solution for Cravings, Tips, and Hacks</w:t>
      </w:r>
    </w:p>
    <w:p w14:paraId="6C5A36DB" w14:textId="77777777" w:rsidR="00B55599" w:rsidRDefault="00B55599" w:rsidP="00A77FC8">
      <w:pPr>
        <w:pStyle w:val="ListParagraph"/>
        <w:numPr>
          <w:ilvl w:val="0"/>
          <w:numId w:val="16"/>
        </w:numPr>
        <w:spacing w:before="140" w:after="140" w:line="312" w:lineRule="auto"/>
        <w:contextualSpacing/>
      </w:pPr>
      <w:r w:rsidRPr="0002045D">
        <w:t xml:space="preserve">Shukla AP, Iliescu RG, Thomas CE, Aronne LJ. Food Order Has a Significant Impact on Postprandial Glucose and Insulin Levels. Diabetes Care. 2015; 38(7): e98-e99. </w:t>
      </w:r>
      <w:hyperlink r:id="rId93" w:history="1">
        <w:r w:rsidRPr="0002045D">
          <w:rPr>
            <w:rStyle w:val="Hyperlink"/>
          </w:rPr>
          <w:t>https://diabetesjournals.org/care/article/38/7/e98/30914/Food-Order-Has-a-Significant-Impact-on</w:t>
        </w:r>
      </w:hyperlink>
    </w:p>
    <w:p w14:paraId="5BF75742" w14:textId="77777777" w:rsidR="00B55599" w:rsidRPr="00736627" w:rsidRDefault="00B55599" w:rsidP="00A77FC8">
      <w:pPr>
        <w:pStyle w:val="ListParagraph"/>
        <w:numPr>
          <w:ilvl w:val="0"/>
          <w:numId w:val="16"/>
        </w:numPr>
        <w:spacing w:before="140" w:after="140" w:line="312" w:lineRule="auto"/>
        <w:contextualSpacing/>
      </w:pPr>
      <w:r w:rsidRPr="00A36282">
        <w:t xml:space="preserve">Hashimoto K, Dora K, Murakami Y, et al. Positive impact of a 10-min walk immediately after glucose intake on postprandial glucose levels. Scientific Reports. 2025; 15: 22662. </w:t>
      </w:r>
      <w:hyperlink r:id="rId94" w:history="1">
        <w:r w:rsidRPr="00A36282">
          <w:rPr>
            <w:rStyle w:val="Hyperlink"/>
          </w:rPr>
          <w:t>https://www.nature.com/articles/s41598-025-07312-y</w:t>
        </w:r>
      </w:hyperlink>
    </w:p>
    <w:p w14:paraId="3ADB67CD" w14:textId="77777777" w:rsidR="00B55599" w:rsidRDefault="00B55599" w:rsidP="00A77FC8">
      <w:pPr>
        <w:spacing w:before="140" w:after="140" w:line="312" w:lineRule="auto"/>
        <w:rPr>
          <w:b/>
          <w:bCs/>
        </w:rPr>
      </w:pPr>
      <w:r w:rsidRPr="009E67D7">
        <w:rPr>
          <w:b/>
          <w:bCs/>
        </w:rPr>
        <w:t>Chapter 12: Understanding Your Body's Signals: Hunger vs. Habit</w:t>
      </w:r>
    </w:p>
    <w:p w14:paraId="0E2A01BC" w14:textId="0C52E43D" w:rsidR="00B55599" w:rsidRDefault="00B55599" w:rsidP="00A77FC8">
      <w:pPr>
        <w:pStyle w:val="ListParagraph"/>
        <w:numPr>
          <w:ilvl w:val="0"/>
          <w:numId w:val="17"/>
        </w:numPr>
        <w:spacing w:before="140" w:after="140" w:line="312" w:lineRule="auto"/>
        <w:contextualSpacing/>
      </w:pPr>
      <w:r w:rsidRPr="00A24FE4">
        <w:t>Understanding Leptin Resistance: Symptoms &amp; Treatment Options. Obesity Medicine Association. Published May 6, 2025.</w:t>
      </w:r>
      <w:r w:rsidR="00A77FC8">
        <w:br/>
      </w:r>
      <w:hyperlink r:id="rId95" w:history="1">
        <w:r w:rsidRPr="00A24FE4">
          <w:rPr>
            <w:rStyle w:val="Hyperlink"/>
          </w:rPr>
          <w:t>https://obesitymedicine.org/blog/understanding-leptin-resistance-symptoms-treatment-options/</w:t>
        </w:r>
      </w:hyperlink>
    </w:p>
    <w:p w14:paraId="7C91501A" w14:textId="29BB1128" w:rsidR="00B55599" w:rsidRPr="00A702E7" w:rsidRDefault="00B55599" w:rsidP="00A77FC8">
      <w:pPr>
        <w:pStyle w:val="ListParagraph"/>
        <w:numPr>
          <w:ilvl w:val="0"/>
          <w:numId w:val="17"/>
        </w:numPr>
        <w:spacing w:before="140" w:after="140" w:line="312" w:lineRule="auto"/>
        <w:contextualSpacing/>
      </w:pPr>
      <w:r w:rsidRPr="00BB01D5">
        <w:t>Allen C. Are You Really Hungry? Understanding the Signs of Hunger and Thirst. Carolyn Allen Health. Published May 2, 2023.</w:t>
      </w:r>
      <w:r w:rsidR="00A77FC8">
        <w:br/>
      </w:r>
      <w:hyperlink r:id="rId96" w:history="1">
        <w:r w:rsidRPr="008F395C">
          <w:rPr>
            <w:rStyle w:val="Hyperlink"/>
          </w:rPr>
          <w:t>https://www.carolynallenhealth.com/read-naturopathy-wellness/are-you-hungry</w:t>
        </w:r>
      </w:hyperlink>
    </w:p>
    <w:p w14:paraId="6DBAE83C" w14:textId="77777777" w:rsidR="00B55599" w:rsidRDefault="00B55599" w:rsidP="00A77FC8">
      <w:pPr>
        <w:keepNext/>
        <w:spacing w:before="140" w:after="140" w:line="312" w:lineRule="auto"/>
        <w:rPr>
          <w:b/>
          <w:bCs/>
        </w:rPr>
      </w:pPr>
      <w:r w:rsidRPr="009E67D7">
        <w:rPr>
          <w:b/>
          <w:bCs/>
        </w:rPr>
        <w:t>Chapter 13: The Power of Timing: Mastering Intermittent Fasting</w:t>
      </w:r>
    </w:p>
    <w:p w14:paraId="366C2A20" w14:textId="4B683F92" w:rsidR="00B55599" w:rsidRDefault="00B55599" w:rsidP="00A77FC8">
      <w:pPr>
        <w:pStyle w:val="ListParagraph"/>
        <w:numPr>
          <w:ilvl w:val="0"/>
          <w:numId w:val="18"/>
        </w:numPr>
        <w:spacing w:before="140" w:after="140" w:line="312" w:lineRule="auto"/>
        <w:contextualSpacing/>
      </w:pPr>
      <w:r w:rsidRPr="0055144E">
        <w:t>Satchidananda Panda, PhD. Salk Institute for Biological Studies. Published October 4, 2015.</w:t>
      </w:r>
      <w:r w:rsidR="00A77FC8">
        <w:br/>
      </w:r>
      <w:hyperlink r:id="rId97" w:history="1">
        <w:r w:rsidRPr="008F395C">
          <w:rPr>
            <w:rStyle w:val="Hyperlink"/>
          </w:rPr>
          <w:t>https://www.salk.edu/scientist/satchidananda-panda/</w:t>
        </w:r>
      </w:hyperlink>
    </w:p>
    <w:p w14:paraId="6E98EFDA" w14:textId="012AC91C" w:rsidR="00B55599" w:rsidRDefault="00B55599" w:rsidP="00A77FC8">
      <w:pPr>
        <w:pStyle w:val="ListParagraph"/>
        <w:numPr>
          <w:ilvl w:val="0"/>
          <w:numId w:val="18"/>
        </w:numPr>
        <w:spacing w:before="140" w:after="140" w:line="312" w:lineRule="auto"/>
        <w:contextualSpacing/>
      </w:pPr>
      <w:r w:rsidRPr="0062781A">
        <w:t>Jamshed H, Steger FL, Bryan DR, Richman JS, Warriner AH, Hanick CJ, Martin CK, Salvy SJ, Peterson CM. Effectiveness of Early Time-Restricted Eating for Weight Loss, Fat Loss, and Cardiometabolic Health in Adults With Obesity: A Randomized Clinical Trial. JAMA Intern Med. 2022 Sep 1;</w:t>
      </w:r>
      <w:r w:rsidR="00A77FC8">
        <w:t xml:space="preserve"> </w:t>
      </w:r>
      <w:r w:rsidRPr="0062781A">
        <w:t>182(9):</w:t>
      </w:r>
      <w:r w:rsidR="00A77FC8">
        <w:t xml:space="preserve"> </w:t>
      </w:r>
      <w:r w:rsidRPr="0062781A">
        <w:t>953-962.</w:t>
      </w:r>
      <w:r w:rsidR="00A77FC8">
        <w:br/>
      </w:r>
      <w:hyperlink r:id="rId98" w:history="1">
        <w:r w:rsidRPr="0062781A">
          <w:rPr>
            <w:rStyle w:val="Hyperlink"/>
          </w:rPr>
          <w:t>https://pubmed.ncbi.nlm.nih.gov/35939311/</w:t>
        </w:r>
      </w:hyperlink>
    </w:p>
    <w:p w14:paraId="7C36836A" w14:textId="69DC38A2" w:rsidR="00B55599" w:rsidRDefault="00B55599" w:rsidP="00A77FC8">
      <w:pPr>
        <w:pStyle w:val="ListParagraph"/>
        <w:numPr>
          <w:ilvl w:val="0"/>
          <w:numId w:val="18"/>
        </w:numPr>
        <w:spacing w:before="140" w:after="140" w:line="312" w:lineRule="auto"/>
        <w:contextualSpacing/>
      </w:pPr>
      <w:r w:rsidRPr="00932242">
        <w:lastRenderedPageBreak/>
        <w:t>Duncan RE, Ahmadian M, Jaworski K, Sarkadi-Nagy E, Sul HS. Regulation of lipolysis in adipocytes. Annu Rev Nutr. 2007;</w:t>
      </w:r>
      <w:r w:rsidR="00A77FC8">
        <w:t xml:space="preserve"> </w:t>
      </w:r>
      <w:r w:rsidRPr="00932242">
        <w:t>27:</w:t>
      </w:r>
      <w:r w:rsidR="00A77FC8">
        <w:t xml:space="preserve"> </w:t>
      </w:r>
      <w:r w:rsidRPr="00932242">
        <w:t xml:space="preserve">79-101. </w:t>
      </w:r>
      <w:hyperlink r:id="rId99" w:history="1">
        <w:r w:rsidRPr="00932242">
          <w:rPr>
            <w:rStyle w:val="Hyperlink"/>
          </w:rPr>
          <w:t>https://journals.physiology.org/doi/full/10.1152/ajpendo.00620.2020</w:t>
        </w:r>
      </w:hyperlink>
    </w:p>
    <w:p w14:paraId="525C7836" w14:textId="6F1605A8" w:rsidR="00B55599" w:rsidRDefault="00B55599" w:rsidP="00A77FC8">
      <w:pPr>
        <w:pStyle w:val="ListParagraph"/>
        <w:numPr>
          <w:ilvl w:val="0"/>
          <w:numId w:val="18"/>
        </w:numPr>
        <w:spacing w:before="140" w:after="140" w:line="312" w:lineRule="auto"/>
        <w:contextualSpacing/>
      </w:pPr>
      <w:r w:rsidRPr="00F2600C">
        <w:t>Bagherniya M, Butler AE, Barreto GE, Sahebkar A. The effect of fasting or calorie restriction on autophagy induction: A review of the literature. Ageing Res Rev. 2018;</w:t>
      </w:r>
      <w:r w:rsidR="00A77FC8">
        <w:t xml:space="preserve"> </w:t>
      </w:r>
      <w:r w:rsidRPr="00F2600C">
        <w:t>47:</w:t>
      </w:r>
      <w:r w:rsidR="00A77FC8">
        <w:t xml:space="preserve"> </w:t>
      </w:r>
      <w:r w:rsidRPr="00F2600C">
        <w:t>183-197.</w:t>
      </w:r>
      <w:r w:rsidR="00A77FC8">
        <w:br/>
      </w:r>
      <w:hyperlink r:id="rId100" w:history="1">
        <w:r w:rsidR="00A77FC8" w:rsidRPr="00891CD6">
          <w:rPr>
            <w:rStyle w:val="Hyperlink"/>
          </w:rPr>
          <w:t>https://pubmed.ncbi.nlm.nih.gov/30172870/</w:t>
        </w:r>
      </w:hyperlink>
    </w:p>
    <w:p w14:paraId="407C8F73" w14:textId="3073CE7C" w:rsidR="00B55599" w:rsidRDefault="00B55599" w:rsidP="00A77FC8">
      <w:pPr>
        <w:pStyle w:val="ListParagraph"/>
        <w:numPr>
          <w:ilvl w:val="0"/>
          <w:numId w:val="18"/>
        </w:numPr>
        <w:spacing w:before="140" w:after="140" w:line="312" w:lineRule="auto"/>
        <w:contextualSpacing/>
      </w:pPr>
      <w:r w:rsidRPr="00BC0061">
        <w:t>Longo VD, Mattson MP. Fasting: molecular mechanisms and clinical applications. Cell Metab. 2014;</w:t>
      </w:r>
      <w:r w:rsidR="00A77FC8">
        <w:t xml:space="preserve"> </w:t>
      </w:r>
      <w:r w:rsidRPr="00BC0061">
        <w:t>19(2):</w:t>
      </w:r>
      <w:r w:rsidR="00A77FC8">
        <w:t xml:space="preserve"> </w:t>
      </w:r>
      <w:r w:rsidRPr="00BC0061">
        <w:t>181-192.</w:t>
      </w:r>
      <w:r w:rsidR="00A77FC8">
        <w:br/>
      </w:r>
      <w:hyperlink r:id="rId101" w:history="1">
        <w:r w:rsidR="00A77FC8" w:rsidRPr="00891CD6">
          <w:rPr>
            <w:rStyle w:val="Hyperlink"/>
          </w:rPr>
          <w:t>https://www.nejm.org/doi/full/10.1056/NEJMra1905136</w:t>
        </w:r>
      </w:hyperlink>
    </w:p>
    <w:p w14:paraId="059814D5" w14:textId="2B765AFF" w:rsidR="00B55599" w:rsidRDefault="00B55599" w:rsidP="00A77FC8">
      <w:pPr>
        <w:pStyle w:val="ListParagraph"/>
        <w:numPr>
          <w:ilvl w:val="0"/>
          <w:numId w:val="18"/>
        </w:numPr>
        <w:spacing w:before="140" w:after="140" w:line="312" w:lineRule="auto"/>
        <w:contextualSpacing/>
      </w:pPr>
      <w:r w:rsidRPr="002F2079">
        <w:t>Cheng CW, Adams GB, Perin L, Wei M, Zhou X, Lam BS, Da Sacco S, Mirisola M, Quinn DI, Dorff TB, et al. Prolonged fasting reduces IGF-1/PKA to promote hematopoietic-stem-cell-based regeneration and reverse immunosuppression. Cell Stem Cell. 2014; 14(6): 810-823.</w:t>
      </w:r>
      <w:r w:rsidR="00A77FC8">
        <w:br/>
      </w:r>
      <w:hyperlink r:id="rId102" w:history="1">
        <w:r w:rsidR="00A77FC8" w:rsidRPr="00891CD6">
          <w:rPr>
            <w:rStyle w:val="Hyperlink"/>
          </w:rPr>
          <w:t>https://www.cell.com/cell-stem-cell/fulltext/S1934-5909(14)00151-9</w:t>
        </w:r>
      </w:hyperlink>
    </w:p>
    <w:p w14:paraId="3663F1FE" w14:textId="77777777" w:rsidR="00B55599" w:rsidRPr="005F5313" w:rsidRDefault="00B55599" w:rsidP="00A77FC8">
      <w:pPr>
        <w:pStyle w:val="ListParagraph"/>
        <w:numPr>
          <w:ilvl w:val="0"/>
          <w:numId w:val="18"/>
        </w:numPr>
        <w:spacing w:before="140" w:after="140" w:line="312" w:lineRule="auto"/>
        <w:contextualSpacing/>
      </w:pPr>
      <w:r w:rsidRPr="00AC141B">
        <w:t xml:space="preserve">Kalam F, Gabel K, Cienfuegos S, Ezpeleta M, Wisniewski E, Varady KA. Effect of time restricted eating on body weight and fasting glucose in participants with obesity: results of a randomized, controlled, virtual clinical trial. Nutr Diabetes. 2021; 11: 6. </w:t>
      </w:r>
      <w:hyperlink r:id="rId103" w:history="1">
        <w:r w:rsidRPr="00AC141B">
          <w:rPr>
            <w:rStyle w:val="Hyperlink"/>
          </w:rPr>
          <w:t>https://www.nature.com/articles/s41387-021-00149-0</w:t>
        </w:r>
      </w:hyperlink>
    </w:p>
    <w:p w14:paraId="3347631C" w14:textId="77777777" w:rsidR="00B55599" w:rsidRDefault="00B55599" w:rsidP="00A77FC8">
      <w:pPr>
        <w:spacing w:before="140" w:after="140" w:line="312" w:lineRule="auto"/>
        <w:rPr>
          <w:b/>
          <w:bCs/>
        </w:rPr>
      </w:pPr>
      <w:r w:rsidRPr="009E67D7">
        <w:rPr>
          <w:b/>
          <w:bCs/>
        </w:rPr>
        <w:t>Chapter 14: Sleep - Your Secret Weight Loss Ally</w:t>
      </w:r>
    </w:p>
    <w:p w14:paraId="54B1E7BC" w14:textId="77777777" w:rsidR="00B55599" w:rsidRDefault="00B55599" w:rsidP="00A77FC8">
      <w:pPr>
        <w:pStyle w:val="ListParagraph"/>
        <w:numPr>
          <w:ilvl w:val="0"/>
          <w:numId w:val="19"/>
        </w:numPr>
        <w:spacing w:before="140" w:after="140" w:line="312" w:lineRule="auto"/>
        <w:contextualSpacing/>
      </w:pPr>
      <w:r w:rsidRPr="00217687">
        <w:t xml:space="preserve">Nedeltcheva AV, Kilkus JM, Imperial J, Schoeller DA, Penev PD. Insufficient sleep undermines dietary efforts to reduce adiposity. Ann Intern Med. 2010; 153(7): 435-441. </w:t>
      </w:r>
      <w:hyperlink r:id="rId104" w:history="1">
        <w:r w:rsidRPr="00217687">
          <w:rPr>
            <w:rStyle w:val="Hyperlink"/>
          </w:rPr>
          <w:t>https://pubmed.ncbi.nlm.nih.gov/20921542/</w:t>
        </w:r>
      </w:hyperlink>
    </w:p>
    <w:p w14:paraId="48140AD6" w14:textId="77777777" w:rsidR="00B55599" w:rsidRDefault="00B55599" w:rsidP="00A77FC8">
      <w:pPr>
        <w:pStyle w:val="ListParagraph"/>
        <w:numPr>
          <w:ilvl w:val="0"/>
          <w:numId w:val="19"/>
        </w:numPr>
        <w:spacing w:before="140" w:after="140" w:line="312" w:lineRule="auto"/>
        <w:contextualSpacing/>
      </w:pPr>
      <w:r w:rsidRPr="002B42D6">
        <w:t xml:space="preserve">Spiegel K, Tasali E, Penev P, Van Cauter E. Brief communication: Sleep curtailment in healthy young men is associated with decreased leptin levels, elevated ghrelin levels, and increased hunger and appetite. Ann Intern Med. 2004; 141(11): 846-850. </w:t>
      </w:r>
      <w:hyperlink r:id="rId105" w:history="1">
        <w:r w:rsidRPr="002B42D6">
          <w:rPr>
            <w:rStyle w:val="Hyperlink"/>
          </w:rPr>
          <w:t>https://pubmed.ncbi.nlm.nih.gov/15583226/</w:t>
        </w:r>
      </w:hyperlink>
    </w:p>
    <w:p w14:paraId="43F09107" w14:textId="72A6BE71" w:rsidR="00B55599" w:rsidRDefault="00B55599" w:rsidP="00A77FC8">
      <w:pPr>
        <w:pStyle w:val="ListParagraph"/>
        <w:numPr>
          <w:ilvl w:val="0"/>
          <w:numId w:val="19"/>
        </w:numPr>
        <w:spacing w:before="140" w:after="140" w:line="312" w:lineRule="auto"/>
        <w:contextualSpacing/>
      </w:pPr>
      <w:r w:rsidRPr="00E318DE">
        <w:t>Donga E, van Dijk M, van Dijk JG, Biermasz NR, Lammers GJ, van Kralingen KW, Corssmit EP, Romijn JA. A single night of partial sleep deprivation induces insulin resistance in multiple metabolic pathways in healthy subjects. J Clin Endocrinol Metab. 2010; 95(6): 2963-2968.</w:t>
      </w:r>
      <w:r w:rsidR="00A77FC8">
        <w:br/>
      </w:r>
      <w:hyperlink r:id="rId106" w:history="1">
        <w:r w:rsidR="00A77FC8" w:rsidRPr="00891CD6">
          <w:rPr>
            <w:rStyle w:val="Hyperlink"/>
          </w:rPr>
          <w:t>https://academic.oup.com/jcem/article/95/6/2963/2598810</w:t>
        </w:r>
      </w:hyperlink>
    </w:p>
    <w:p w14:paraId="7EF898D9" w14:textId="4A393715" w:rsidR="00B55599" w:rsidRDefault="00B55599" w:rsidP="00A77FC8">
      <w:pPr>
        <w:pStyle w:val="ListParagraph"/>
        <w:numPr>
          <w:ilvl w:val="0"/>
          <w:numId w:val="19"/>
        </w:numPr>
        <w:spacing w:before="140" w:after="140" w:line="312" w:lineRule="auto"/>
        <w:contextualSpacing/>
      </w:pPr>
      <w:r w:rsidRPr="0023493A">
        <w:t>Al Khatib HK, Harding SV, Darzi J, Pot GK. The effects of partial sleep deprivation on energy balance: a systematic review and meta-analysis. Eur J Clin Nutr. 2017; 71(5): 614-624.</w:t>
      </w:r>
      <w:r w:rsidR="00A77FC8">
        <w:br/>
      </w:r>
      <w:hyperlink r:id="rId107" w:history="1">
        <w:r w:rsidRPr="002D1EC5">
          <w:rPr>
            <w:rStyle w:val="Hyperlink"/>
          </w:rPr>
          <w:t>https://www.nature.com/articles/ejcn2016201</w:t>
        </w:r>
      </w:hyperlink>
    </w:p>
    <w:p w14:paraId="220CBED6" w14:textId="762962FA" w:rsidR="00B55599" w:rsidRDefault="00B55599" w:rsidP="00A77FC8">
      <w:pPr>
        <w:pStyle w:val="ListParagraph"/>
        <w:numPr>
          <w:ilvl w:val="0"/>
          <w:numId w:val="19"/>
        </w:numPr>
        <w:spacing w:before="140" w:after="140" w:line="312" w:lineRule="auto"/>
        <w:contextualSpacing/>
      </w:pPr>
      <w:r w:rsidRPr="0079595A">
        <w:t>Benedict C, Hallschmid M, Lassen A, Mahnke C, Schultes B, Schiöth HB, Born J, Lange T. Acute sleep deprivation reduces energy expenditure in healthy men. Am J Clin Nutr. 2011; 93(6): 1229-1236.</w:t>
      </w:r>
      <w:r w:rsidR="00A77FC8">
        <w:br/>
      </w:r>
      <w:hyperlink r:id="rId108" w:history="1">
        <w:r w:rsidR="00A77FC8" w:rsidRPr="00891CD6">
          <w:rPr>
            <w:rStyle w:val="Hyperlink"/>
          </w:rPr>
          <w:t>https://pubmed.ncbi.nlm.nih.gov/21471283/</w:t>
        </w:r>
      </w:hyperlink>
    </w:p>
    <w:p w14:paraId="5E01D0E9" w14:textId="77777777" w:rsidR="00B55599" w:rsidRPr="006F06A7" w:rsidRDefault="00B55599" w:rsidP="00A77FC8">
      <w:pPr>
        <w:pStyle w:val="ListParagraph"/>
        <w:numPr>
          <w:ilvl w:val="0"/>
          <w:numId w:val="19"/>
        </w:numPr>
        <w:spacing w:before="140" w:after="140" w:line="312" w:lineRule="auto"/>
        <w:contextualSpacing/>
      </w:pPr>
      <w:r w:rsidRPr="00CB03CE">
        <w:lastRenderedPageBreak/>
        <w:t xml:space="preserve">Ross KM, Thomas JG, Wing RR. Successful weight loss maintenance associated with morning chronotype and better sleep quality. J Behav Med. 2016; 39(3): 465-471. </w:t>
      </w:r>
      <w:hyperlink r:id="rId109" w:history="1">
        <w:r w:rsidRPr="00CB03CE">
          <w:rPr>
            <w:rStyle w:val="Hyperlink"/>
          </w:rPr>
          <w:t>https://pubmed.ncbi.nlm.nih.gov/26660638/</w:t>
        </w:r>
      </w:hyperlink>
    </w:p>
    <w:p w14:paraId="06B86B31" w14:textId="77777777" w:rsidR="00B55599" w:rsidRDefault="00B55599" w:rsidP="00A77FC8">
      <w:pPr>
        <w:spacing w:before="140" w:after="140" w:line="312" w:lineRule="auto"/>
        <w:rPr>
          <w:b/>
          <w:bCs/>
        </w:rPr>
      </w:pPr>
      <w:r w:rsidRPr="009E67D7">
        <w:rPr>
          <w:b/>
          <w:bCs/>
        </w:rPr>
        <w:t>Chapter 15: Maintaining Your Amazing Success: Your Long-Term Health Plan</w:t>
      </w:r>
    </w:p>
    <w:p w14:paraId="6BF4E388" w14:textId="77777777" w:rsidR="00B55599" w:rsidRDefault="00B55599" w:rsidP="00A77FC8">
      <w:pPr>
        <w:pStyle w:val="ListParagraph"/>
        <w:numPr>
          <w:ilvl w:val="0"/>
          <w:numId w:val="20"/>
        </w:numPr>
        <w:spacing w:before="140" w:after="140" w:line="312" w:lineRule="auto"/>
        <w:contextualSpacing/>
      </w:pPr>
      <w:r w:rsidRPr="002840B0">
        <w:t xml:space="preserve">Paixão C, Dias CM, Jorge R, Carraça EV, Yannakoulia M, de Zwaan M, Soini S, Hill JO, Teixeira PJ, Santos I. Successful weight loss maintenance: a systematic review of weight control registries. Obes Rev. 2020; 21(5): e13003. </w:t>
      </w:r>
      <w:hyperlink r:id="rId110" w:history="1">
        <w:r w:rsidRPr="002840B0">
          <w:rPr>
            <w:rStyle w:val="Hyperlink"/>
          </w:rPr>
          <w:t>https://pubmed.ncbi.nlm.nih.gov/32048787/</w:t>
        </w:r>
      </w:hyperlink>
    </w:p>
    <w:p w14:paraId="6A778112" w14:textId="77777777" w:rsidR="00B55599" w:rsidRDefault="00B55599" w:rsidP="005454EE">
      <w:pPr>
        <w:spacing w:before="480" w:after="240" w:line="312" w:lineRule="auto"/>
        <w:jc w:val="both"/>
      </w:pPr>
    </w:p>
    <w:p w14:paraId="3E60E778" w14:textId="77777777" w:rsidR="00B55599" w:rsidRDefault="00B55599" w:rsidP="005454EE">
      <w:pPr>
        <w:spacing w:after="240" w:line="312" w:lineRule="auto"/>
        <w:jc w:val="both"/>
      </w:pPr>
    </w:p>
    <w:p w14:paraId="64C068D1" w14:textId="77777777" w:rsidR="00B55599" w:rsidRDefault="00B55599" w:rsidP="005454EE">
      <w:pPr>
        <w:spacing w:after="240" w:line="312" w:lineRule="auto"/>
        <w:jc w:val="both"/>
      </w:pPr>
    </w:p>
    <w:p w14:paraId="4A12451F" w14:textId="77777777" w:rsidR="00B55599" w:rsidRDefault="00B55599" w:rsidP="005454EE">
      <w:pPr>
        <w:spacing w:after="240" w:line="312" w:lineRule="auto"/>
        <w:jc w:val="both"/>
      </w:pPr>
    </w:p>
    <w:p w14:paraId="4EE8A263" w14:textId="77777777" w:rsidR="00A77FC8" w:rsidRDefault="00A77FC8" w:rsidP="005454EE">
      <w:pPr>
        <w:spacing w:after="240" w:line="312" w:lineRule="auto"/>
        <w:jc w:val="both"/>
      </w:pPr>
    </w:p>
    <w:p w14:paraId="23052F0B" w14:textId="77777777" w:rsidR="00A77FC8" w:rsidRDefault="00A77FC8" w:rsidP="005454EE">
      <w:pPr>
        <w:spacing w:after="240" w:line="312" w:lineRule="auto"/>
        <w:jc w:val="both"/>
      </w:pPr>
    </w:p>
    <w:p w14:paraId="77DC86C2" w14:textId="77777777" w:rsidR="00A77FC8" w:rsidRDefault="00A77FC8" w:rsidP="005454EE">
      <w:pPr>
        <w:spacing w:after="240" w:line="312" w:lineRule="auto"/>
        <w:jc w:val="both"/>
      </w:pPr>
    </w:p>
    <w:p w14:paraId="1D6DE21D" w14:textId="77777777" w:rsidR="00A77FC8" w:rsidRDefault="00A77FC8" w:rsidP="005454EE">
      <w:pPr>
        <w:spacing w:after="240" w:line="312" w:lineRule="auto"/>
        <w:jc w:val="both"/>
      </w:pPr>
    </w:p>
    <w:p w14:paraId="55CA3D59" w14:textId="77777777" w:rsidR="00A77FC8" w:rsidRDefault="00A77FC8" w:rsidP="005454EE">
      <w:pPr>
        <w:spacing w:after="240" w:line="312" w:lineRule="auto"/>
        <w:jc w:val="both"/>
      </w:pPr>
    </w:p>
    <w:p w14:paraId="081EB568" w14:textId="77777777" w:rsidR="00A77FC8" w:rsidRDefault="00A77FC8" w:rsidP="005454EE">
      <w:pPr>
        <w:spacing w:after="240" w:line="312" w:lineRule="auto"/>
        <w:jc w:val="both"/>
      </w:pPr>
    </w:p>
    <w:p w14:paraId="3C554A24" w14:textId="77777777" w:rsidR="00A77FC8" w:rsidRDefault="00A77FC8" w:rsidP="005454EE">
      <w:pPr>
        <w:spacing w:after="240" w:line="312" w:lineRule="auto"/>
        <w:jc w:val="both"/>
      </w:pPr>
    </w:p>
    <w:p w14:paraId="34A031E5" w14:textId="77777777" w:rsidR="00A77FC8" w:rsidRDefault="00A77FC8" w:rsidP="005454EE">
      <w:pPr>
        <w:spacing w:after="240" w:line="312" w:lineRule="auto"/>
        <w:jc w:val="both"/>
      </w:pPr>
    </w:p>
    <w:p w14:paraId="1F248C7D" w14:textId="77777777" w:rsidR="00A77FC8" w:rsidRDefault="00A77FC8" w:rsidP="005454EE">
      <w:pPr>
        <w:spacing w:after="240" w:line="312" w:lineRule="auto"/>
        <w:jc w:val="both"/>
      </w:pPr>
    </w:p>
    <w:p w14:paraId="0423D652" w14:textId="77777777" w:rsidR="00A77FC8" w:rsidRDefault="00A77FC8" w:rsidP="005454EE">
      <w:pPr>
        <w:spacing w:after="240" w:line="312" w:lineRule="auto"/>
        <w:jc w:val="both"/>
      </w:pPr>
    </w:p>
    <w:p w14:paraId="099D3D13" w14:textId="77777777" w:rsidR="00A77FC8" w:rsidRDefault="00A77FC8" w:rsidP="005454EE">
      <w:pPr>
        <w:spacing w:after="240" w:line="312" w:lineRule="auto"/>
        <w:jc w:val="both"/>
      </w:pPr>
    </w:p>
    <w:p w14:paraId="64BF13A2" w14:textId="77777777" w:rsidR="00A77FC8" w:rsidRDefault="00A77FC8" w:rsidP="005454EE">
      <w:pPr>
        <w:spacing w:after="240" w:line="312" w:lineRule="auto"/>
        <w:jc w:val="both"/>
      </w:pPr>
    </w:p>
    <w:p w14:paraId="531D5B36" w14:textId="77777777" w:rsidR="00A77FC8" w:rsidRDefault="00A77FC8" w:rsidP="005454EE">
      <w:pPr>
        <w:spacing w:after="240" w:line="312" w:lineRule="auto"/>
        <w:jc w:val="both"/>
      </w:pPr>
    </w:p>
    <w:p w14:paraId="63DA7639" w14:textId="77777777" w:rsidR="00A77FC8" w:rsidRDefault="00A77FC8" w:rsidP="005454EE">
      <w:pPr>
        <w:spacing w:after="240" w:line="312" w:lineRule="auto"/>
        <w:jc w:val="both"/>
      </w:pPr>
    </w:p>
    <w:p w14:paraId="2BED8BD5" w14:textId="77777777" w:rsidR="00B55599" w:rsidRDefault="00B55599" w:rsidP="005454EE">
      <w:pPr>
        <w:spacing w:after="240" w:line="312" w:lineRule="auto"/>
        <w:jc w:val="both"/>
      </w:pPr>
    </w:p>
    <w:p w14:paraId="5EDBFD86" w14:textId="77777777" w:rsidR="00B55599" w:rsidRPr="00417FD2" w:rsidRDefault="00B55599" w:rsidP="005454EE">
      <w:pPr>
        <w:pStyle w:val="Heading1"/>
        <w:jc w:val="both"/>
        <w:rPr>
          <w:color w:val="000000" w:themeColor="text1"/>
        </w:rPr>
      </w:pPr>
      <w:bookmarkStart w:id="58" w:name="_Important_Considerations"/>
      <w:bookmarkStart w:id="59" w:name="_Toc216359188"/>
      <w:bookmarkEnd w:id="58"/>
      <w:r w:rsidRPr="00417FD2">
        <w:rPr>
          <w:color w:val="000000" w:themeColor="text1"/>
        </w:rPr>
        <w:lastRenderedPageBreak/>
        <w:t>Important Considerations</w:t>
      </w:r>
      <w:bookmarkEnd w:id="59"/>
    </w:p>
    <w:p w14:paraId="3899E934" w14:textId="77777777" w:rsidR="00B55599" w:rsidRDefault="00B55599" w:rsidP="005454EE">
      <w:pPr>
        <w:spacing w:after="240" w:line="312" w:lineRule="auto"/>
        <w:jc w:val="both"/>
      </w:pPr>
      <w:r>
        <w:t>While the weight loss approaches described in this book have been effective for many individuals, including myself, certain populations should approach these methods with caution or avoid them altogether. Your safety and well-being are paramount, which is why I must emphasize that the following groups should consult with qualified healthcare professionals before implementing any aspect of this program:</w:t>
      </w:r>
    </w:p>
    <w:p w14:paraId="03943C79" w14:textId="77777777" w:rsidR="00B55599" w:rsidRPr="00344023" w:rsidRDefault="00B55599" w:rsidP="00344023">
      <w:pPr>
        <w:pStyle w:val="Strong1"/>
        <w:rPr>
          <w:sz w:val="28"/>
          <w:szCs w:val="28"/>
        </w:rPr>
      </w:pPr>
      <w:r w:rsidRPr="00344023">
        <w:rPr>
          <w:sz w:val="28"/>
          <w:szCs w:val="28"/>
        </w:rPr>
        <w:t>Who Should Exercise Caution or Avoid This Program</w:t>
      </w:r>
    </w:p>
    <w:p w14:paraId="05E84BFC" w14:textId="77777777" w:rsidR="00344023" w:rsidRPr="00CB31C2" w:rsidRDefault="00344023" w:rsidP="00344023">
      <w:pPr>
        <w:pStyle w:val="Strong1"/>
      </w:pPr>
    </w:p>
    <w:p w14:paraId="68E0937E" w14:textId="77777777" w:rsidR="00B55599" w:rsidRDefault="00B55599" w:rsidP="005454EE">
      <w:pPr>
        <w:pStyle w:val="Strong1"/>
        <w:jc w:val="both"/>
      </w:pPr>
      <w:r>
        <w:t>Pregnancy and Breastfeeding</w:t>
      </w:r>
    </w:p>
    <w:p w14:paraId="1518BB16" w14:textId="77777777" w:rsidR="00461A7D" w:rsidRDefault="00461A7D" w:rsidP="005454EE">
      <w:pPr>
        <w:pStyle w:val="Strong1"/>
        <w:jc w:val="both"/>
      </w:pPr>
    </w:p>
    <w:p w14:paraId="0A87490E" w14:textId="77777777" w:rsidR="00B55599" w:rsidRDefault="00B55599" w:rsidP="005454EE">
      <w:pPr>
        <w:spacing w:after="240" w:line="312" w:lineRule="auto"/>
        <w:jc w:val="both"/>
      </w:pPr>
      <w:r>
        <w:t>Pregnant or breastfeeding women should not practice intermittent fasting or follow the Vegan Soup Blitz phase. These periods require increased caloric and nutrient intake to support both mother and child. Restricting eating windows or calories could potentially compromise fetal development or milk production.</w:t>
      </w:r>
    </w:p>
    <w:p w14:paraId="030A505E" w14:textId="77777777" w:rsidR="00B55599" w:rsidRDefault="00B55599" w:rsidP="005454EE">
      <w:pPr>
        <w:pStyle w:val="Strong1"/>
        <w:jc w:val="both"/>
      </w:pPr>
      <w:r>
        <w:t>History of Eating Disorders</w:t>
      </w:r>
    </w:p>
    <w:p w14:paraId="0E623BD3" w14:textId="77777777" w:rsidR="00461A7D" w:rsidRDefault="00461A7D" w:rsidP="005454EE">
      <w:pPr>
        <w:pStyle w:val="Strong1"/>
        <w:jc w:val="both"/>
      </w:pPr>
    </w:p>
    <w:p w14:paraId="3DB9D50E" w14:textId="77777777" w:rsidR="00B55599" w:rsidRDefault="00B55599" w:rsidP="005454EE">
      <w:pPr>
        <w:spacing w:after="240" w:line="312" w:lineRule="auto"/>
        <w:jc w:val="both"/>
      </w:pPr>
      <w:r>
        <w:t>Individuals with current or past eating disorders may find that elements of this program—particularly calorie restriction, fasting periods, or food group elimination—could trigger unhealthy thought patterns or behaviors. If you have any history of disordered eating, please consult with both a healthcare provider and mental health professional specializing in eating disorders before attempting any aspect of this program.</w:t>
      </w:r>
    </w:p>
    <w:p w14:paraId="1D2F48B1" w14:textId="77777777" w:rsidR="00B55599" w:rsidRDefault="00B55599" w:rsidP="005454EE">
      <w:pPr>
        <w:pStyle w:val="Strong1"/>
        <w:jc w:val="both"/>
      </w:pPr>
      <w:r>
        <w:t>Medical Conditions</w:t>
      </w:r>
    </w:p>
    <w:p w14:paraId="391A705E" w14:textId="77777777" w:rsidR="00461A7D" w:rsidRDefault="00461A7D" w:rsidP="005454EE">
      <w:pPr>
        <w:pStyle w:val="Strong1"/>
        <w:jc w:val="both"/>
      </w:pPr>
    </w:p>
    <w:p w14:paraId="3A04672C" w14:textId="77777777" w:rsidR="00B55599" w:rsidRDefault="00B55599" w:rsidP="005454EE">
      <w:pPr>
        <w:spacing w:after="240" w:line="312" w:lineRule="auto"/>
        <w:jc w:val="both"/>
      </w:pPr>
      <w:r>
        <w:t>Those with certain medical conditions listed below (but not limited to) should only attempt these protocols under close medical supervision:</w:t>
      </w:r>
    </w:p>
    <w:p w14:paraId="55F6D7A7" w14:textId="77777777" w:rsidR="00B55599" w:rsidRDefault="00B55599" w:rsidP="005454EE">
      <w:pPr>
        <w:pStyle w:val="ListParagraph"/>
        <w:numPr>
          <w:ilvl w:val="0"/>
          <w:numId w:val="2"/>
        </w:numPr>
        <w:spacing w:after="240" w:line="312" w:lineRule="auto"/>
        <w:jc w:val="both"/>
      </w:pPr>
      <w:r>
        <w:t>Diabetes (particularly Type 1)</w:t>
      </w:r>
    </w:p>
    <w:p w14:paraId="79BC053F" w14:textId="77777777" w:rsidR="00B55599" w:rsidRDefault="00B55599" w:rsidP="005454EE">
      <w:pPr>
        <w:pStyle w:val="ListParagraph"/>
        <w:numPr>
          <w:ilvl w:val="0"/>
          <w:numId w:val="2"/>
        </w:numPr>
        <w:spacing w:after="240" w:line="312" w:lineRule="auto"/>
        <w:jc w:val="both"/>
      </w:pPr>
      <w:r>
        <w:t>Heart conditions or advanced heart failure</w:t>
      </w:r>
    </w:p>
    <w:p w14:paraId="3D222B16" w14:textId="77777777" w:rsidR="00B55599" w:rsidRDefault="00B55599" w:rsidP="005454EE">
      <w:pPr>
        <w:pStyle w:val="ListParagraph"/>
        <w:numPr>
          <w:ilvl w:val="0"/>
          <w:numId w:val="2"/>
        </w:numPr>
        <w:spacing w:after="240" w:line="312" w:lineRule="auto"/>
        <w:jc w:val="both"/>
      </w:pPr>
      <w:r>
        <w:t>Kidney or liver disease</w:t>
      </w:r>
    </w:p>
    <w:p w14:paraId="62DBC5BB" w14:textId="77777777" w:rsidR="00B55599" w:rsidRDefault="00B55599" w:rsidP="005454EE">
      <w:pPr>
        <w:pStyle w:val="ListParagraph"/>
        <w:numPr>
          <w:ilvl w:val="0"/>
          <w:numId w:val="2"/>
        </w:numPr>
        <w:spacing w:after="240" w:line="312" w:lineRule="auto"/>
        <w:jc w:val="both"/>
      </w:pPr>
      <w:r>
        <w:t>Thyroid disorders</w:t>
      </w:r>
    </w:p>
    <w:p w14:paraId="243D6F80" w14:textId="77777777" w:rsidR="00B55599" w:rsidRDefault="00B55599" w:rsidP="005454EE">
      <w:pPr>
        <w:pStyle w:val="ListParagraph"/>
        <w:numPr>
          <w:ilvl w:val="0"/>
          <w:numId w:val="2"/>
        </w:numPr>
        <w:spacing w:after="240" w:line="312" w:lineRule="auto"/>
        <w:jc w:val="both"/>
      </w:pPr>
      <w:r>
        <w:t>Adrenal insufficiency</w:t>
      </w:r>
    </w:p>
    <w:p w14:paraId="63EB4FCC" w14:textId="77777777" w:rsidR="00B55599" w:rsidRDefault="00B55599" w:rsidP="005454EE">
      <w:pPr>
        <w:pStyle w:val="ListParagraph"/>
        <w:numPr>
          <w:ilvl w:val="0"/>
          <w:numId w:val="2"/>
        </w:numPr>
        <w:spacing w:after="240" w:line="312" w:lineRule="auto"/>
        <w:jc w:val="both"/>
      </w:pPr>
      <w:r>
        <w:t>History of gallstones or gallbladder disease</w:t>
      </w:r>
    </w:p>
    <w:p w14:paraId="55613E31" w14:textId="77777777" w:rsidR="00B55599" w:rsidRDefault="00B55599" w:rsidP="005454EE">
      <w:pPr>
        <w:pStyle w:val="ListParagraph"/>
        <w:numPr>
          <w:ilvl w:val="0"/>
          <w:numId w:val="2"/>
        </w:numPr>
        <w:spacing w:after="240" w:line="312" w:lineRule="auto"/>
        <w:jc w:val="both"/>
      </w:pPr>
      <w:r>
        <w:t>Low blood pressure</w:t>
      </w:r>
    </w:p>
    <w:p w14:paraId="0E9BCC06" w14:textId="77777777" w:rsidR="00B55599" w:rsidRDefault="00B55599" w:rsidP="005454EE">
      <w:pPr>
        <w:pStyle w:val="ListParagraph"/>
        <w:numPr>
          <w:ilvl w:val="0"/>
          <w:numId w:val="2"/>
        </w:numPr>
        <w:spacing w:after="240" w:line="312" w:lineRule="auto"/>
        <w:jc w:val="both"/>
      </w:pPr>
      <w:r>
        <w:t>Autoimmune conditions</w:t>
      </w:r>
    </w:p>
    <w:p w14:paraId="09EEBD14" w14:textId="77777777" w:rsidR="00B55599" w:rsidRDefault="00B55599" w:rsidP="005454EE">
      <w:pPr>
        <w:pStyle w:val="ListParagraph"/>
        <w:numPr>
          <w:ilvl w:val="0"/>
          <w:numId w:val="2"/>
        </w:numPr>
        <w:spacing w:after="240" w:line="312" w:lineRule="auto"/>
        <w:jc w:val="both"/>
      </w:pPr>
      <w:r>
        <w:t>Cancer or undergoing cancer treatment</w:t>
      </w:r>
    </w:p>
    <w:p w14:paraId="26D852E7" w14:textId="77777777" w:rsidR="00B55599" w:rsidRDefault="00B55599" w:rsidP="005454EE">
      <w:pPr>
        <w:pStyle w:val="ListParagraph"/>
        <w:numPr>
          <w:ilvl w:val="0"/>
          <w:numId w:val="2"/>
        </w:numPr>
        <w:spacing w:after="240" w:line="312" w:lineRule="auto"/>
        <w:jc w:val="both"/>
      </w:pPr>
      <w:r>
        <w:t>Digestive disorders like Crohn's disease, ulcerative colitis, or IBS</w:t>
      </w:r>
    </w:p>
    <w:p w14:paraId="53F128F4" w14:textId="77777777" w:rsidR="00B55599" w:rsidRDefault="00B55599" w:rsidP="005454EE">
      <w:pPr>
        <w:pStyle w:val="ListParagraph"/>
        <w:numPr>
          <w:ilvl w:val="0"/>
          <w:numId w:val="2"/>
        </w:numPr>
        <w:spacing w:after="240" w:line="312" w:lineRule="auto"/>
        <w:jc w:val="both"/>
      </w:pPr>
      <w:r>
        <w:lastRenderedPageBreak/>
        <w:t>History of hypoglycemia</w:t>
      </w:r>
    </w:p>
    <w:p w14:paraId="65BD0BF4" w14:textId="77777777" w:rsidR="00B55599" w:rsidRDefault="00B55599" w:rsidP="005454EE">
      <w:pPr>
        <w:pStyle w:val="ListParagraph"/>
        <w:numPr>
          <w:ilvl w:val="0"/>
          <w:numId w:val="2"/>
        </w:numPr>
        <w:spacing w:after="240" w:line="312" w:lineRule="auto"/>
        <w:jc w:val="both"/>
      </w:pPr>
      <w:r>
        <w:t>Osteoporosis or significant bone loss</w:t>
      </w:r>
    </w:p>
    <w:p w14:paraId="7C7D6145" w14:textId="77777777" w:rsidR="00B55599" w:rsidRDefault="00B55599" w:rsidP="005454EE">
      <w:pPr>
        <w:pStyle w:val="Strong1"/>
        <w:jc w:val="both"/>
      </w:pPr>
      <w:r>
        <w:t>Medication Considerations</w:t>
      </w:r>
    </w:p>
    <w:p w14:paraId="7EBDB735" w14:textId="77777777" w:rsidR="00461A7D" w:rsidRDefault="00461A7D" w:rsidP="005454EE">
      <w:pPr>
        <w:pStyle w:val="Strong1"/>
        <w:jc w:val="both"/>
      </w:pPr>
    </w:p>
    <w:p w14:paraId="710994F1" w14:textId="77777777" w:rsidR="00B55599" w:rsidRDefault="00B55599" w:rsidP="005454EE">
      <w:pPr>
        <w:spacing w:after="240" w:line="312" w:lineRule="auto"/>
        <w:jc w:val="both"/>
      </w:pPr>
      <w:r>
        <w:t>People taking certain medications listed below (but not limited to) should consult their healthcare provider before implementing any aspect of this program, particularly:</w:t>
      </w:r>
    </w:p>
    <w:p w14:paraId="17A3CB94" w14:textId="77777777" w:rsidR="00B55599" w:rsidRDefault="00B55599" w:rsidP="005454EE">
      <w:pPr>
        <w:pStyle w:val="ListParagraph"/>
        <w:numPr>
          <w:ilvl w:val="0"/>
          <w:numId w:val="2"/>
        </w:numPr>
        <w:spacing w:after="240" w:line="312" w:lineRule="auto"/>
        <w:jc w:val="both"/>
      </w:pPr>
      <w:r>
        <w:t>Insulin or insulin-modulating medications</w:t>
      </w:r>
    </w:p>
    <w:p w14:paraId="01C5A125" w14:textId="77777777" w:rsidR="00B55599" w:rsidRDefault="00B55599" w:rsidP="005454EE">
      <w:pPr>
        <w:pStyle w:val="ListParagraph"/>
        <w:numPr>
          <w:ilvl w:val="0"/>
          <w:numId w:val="2"/>
        </w:numPr>
        <w:spacing w:after="240" w:line="312" w:lineRule="auto"/>
        <w:jc w:val="both"/>
      </w:pPr>
      <w:r>
        <w:t>Blood pressure medications</w:t>
      </w:r>
    </w:p>
    <w:p w14:paraId="15C3BAA5" w14:textId="77777777" w:rsidR="00B55599" w:rsidRDefault="00B55599" w:rsidP="005454EE">
      <w:pPr>
        <w:pStyle w:val="ListParagraph"/>
        <w:numPr>
          <w:ilvl w:val="0"/>
          <w:numId w:val="2"/>
        </w:numPr>
        <w:spacing w:after="240" w:line="312" w:lineRule="auto"/>
        <w:jc w:val="both"/>
      </w:pPr>
      <w:r>
        <w:t>Diuretics</w:t>
      </w:r>
    </w:p>
    <w:p w14:paraId="10DC1A3F" w14:textId="77777777" w:rsidR="00B55599" w:rsidRDefault="00B55599" w:rsidP="005454EE">
      <w:pPr>
        <w:pStyle w:val="ListParagraph"/>
        <w:numPr>
          <w:ilvl w:val="0"/>
          <w:numId w:val="2"/>
        </w:numPr>
        <w:spacing w:after="240" w:line="312" w:lineRule="auto"/>
        <w:jc w:val="both"/>
      </w:pPr>
      <w:r>
        <w:t>Medications that must be taken with food</w:t>
      </w:r>
    </w:p>
    <w:p w14:paraId="66E7A63F" w14:textId="77777777" w:rsidR="00B55599" w:rsidRDefault="00B55599" w:rsidP="005454EE">
      <w:pPr>
        <w:pStyle w:val="ListParagraph"/>
        <w:numPr>
          <w:ilvl w:val="0"/>
          <w:numId w:val="2"/>
        </w:numPr>
        <w:spacing w:after="240" w:line="312" w:lineRule="auto"/>
        <w:jc w:val="both"/>
      </w:pPr>
      <w:r>
        <w:t>Medications affecting blood sugar levels</w:t>
      </w:r>
    </w:p>
    <w:p w14:paraId="5FE1A40A" w14:textId="77777777" w:rsidR="00B55599" w:rsidRDefault="00B55599" w:rsidP="005454EE">
      <w:pPr>
        <w:pStyle w:val="ListParagraph"/>
        <w:numPr>
          <w:ilvl w:val="0"/>
          <w:numId w:val="2"/>
        </w:numPr>
        <w:spacing w:after="240" w:line="312" w:lineRule="auto"/>
        <w:jc w:val="both"/>
      </w:pPr>
      <w:r>
        <w:t>Anticoagulants (blood thinners)</w:t>
      </w:r>
    </w:p>
    <w:p w14:paraId="6E5EF5B6" w14:textId="77777777" w:rsidR="00B55599" w:rsidRDefault="00B55599" w:rsidP="005454EE">
      <w:pPr>
        <w:pStyle w:val="ListParagraph"/>
        <w:numPr>
          <w:ilvl w:val="0"/>
          <w:numId w:val="2"/>
        </w:numPr>
        <w:spacing w:after="240" w:line="312" w:lineRule="auto"/>
        <w:jc w:val="both"/>
      </w:pPr>
      <w:r>
        <w:t>Corticosteroids</w:t>
      </w:r>
    </w:p>
    <w:p w14:paraId="4C053E67" w14:textId="77777777" w:rsidR="00B55599" w:rsidRDefault="00B55599" w:rsidP="005454EE">
      <w:pPr>
        <w:pStyle w:val="ListParagraph"/>
        <w:numPr>
          <w:ilvl w:val="0"/>
          <w:numId w:val="2"/>
        </w:numPr>
        <w:spacing w:after="240" w:line="312" w:lineRule="auto"/>
        <w:jc w:val="both"/>
      </w:pPr>
      <w:r>
        <w:t>Medications for psychiatric conditions</w:t>
      </w:r>
    </w:p>
    <w:p w14:paraId="0037D5DB" w14:textId="77777777" w:rsidR="00B55599" w:rsidRDefault="00B55599" w:rsidP="005454EE">
      <w:pPr>
        <w:pStyle w:val="ListParagraph"/>
        <w:numPr>
          <w:ilvl w:val="0"/>
          <w:numId w:val="2"/>
        </w:numPr>
        <w:spacing w:after="240" w:line="312" w:lineRule="auto"/>
        <w:jc w:val="both"/>
      </w:pPr>
      <w:r>
        <w:t>Immunosuppressants</w:t>
      </w:r>
    </w:p>
    <w:p w14:paraId="0A1C6814" w14:textId="77777777" w:rsidR="00B55599" w:rsidRDefault="00B55599" w:rsidP="005454EE">
      <w:pPr>
        <w:pStyle w:val="Strong1"/>
        <w:jc w:val="both"/>
      </w:pPr>
      <w:r>
        <w:t>Age Considerations</w:t>
      </w:r>
    </w:p>
    <w:p w14:paraId="0E2B2A46" w14:textId="77777777" w:rsidR="00461A7D" w:rsidRDefault="00461A7D" w:rsidP="005454EE">
      <w:pPr>
        <w:pStyle w:val="Strong1"/>
        <w:jc w:val="both"/>
      </w:pPr>
    </w:p>
    <w:p w14:paraId="7ED17831" w14:textId="77777777" w:rsidR="00B55599" w:rsidRDefault="00B55599" w:rsidP="005454EE">
      <w:pPr>
        <w:pStyle w:val="ListParagraph"/>
        <w:numPr>
          <w:ilvl w:val="0"/>
          <w:numId w:val="2"/>
        </w:numPr>
        <w:spacing w:after="240" w:line="312" w:lineRule="auto"/>
        <w:jc w:val="both"/>
      </w:pPr>
      <w:r>
        <w:t>Growing children and teenagers should not restrict their eating windows or follow calorie-restricted programs, as they have significant nutrient needs to support critical growth and development periods.</w:t>
      </w:r>
    </w:p>
    <w:p w14:paraId="44FCE118" w14:textId="77777777" w:rsidR="00B55599" w:rsidRDefault="00B55599" w:rsidP="005454EE">
      <w:pPr>
        <w:pStyle w:val="ListParagraph"/>
        <w:numPr>
          <w:ilvl w:val="0"/>
          <w:numId w:val="2"/>
        </w:numPr>
        <w:spacing w:after="240" w:line="312" w:lineRule="auto"/>
        <w:jc w:val="both"/>
      </w:pPr>
      <w:r>
        <w:t>Older adults (typically over 65) should approach both fasting and calorie restriction with caution, as they may have different nutritional needs and may be at higher risk for muscle loss and nutrient deficiencies.</w:t>
      </w:r>
    </w:p>
    <w:p w14:paraId="1AA06A6B" w14:textId="77777777" w:rsidR="00B55599" w:rsidRDefault="00B55599" w:rsidP="005454EE">
      <w:pPr>
        <w:pStyle w:val="Strong1"/>
        <w:jc w:val="both"/>
      </w:pPr>
      <w:r>
        <w:t>Weight and Nutritional Status</w:t>
      </w:r>
    </w:p>
    <w:p w14:paraId="45146947" w14:textId="77777777" w:rsidR="00461A7D" w:rsidRDefault="00461A7D" w:rsidP="005454EE">
      <w:pPr>
        <w:pStyle w:val="Strong1"/>
        <w:jc w:val="both"/>
      </w:pPr>
    </w:p>
    <w:p w14:paraId="171F5B46" w14:textId="77777777" w:rsidR="00B55599" w:rsidRDefault="00B55599" w:rsidP="005454EE">
      <w:pPr>
        <w:pStyle w:val="ListParagraph"/>
        <w:numPr>
          <w:ilvl w:val="0"/>
          <w:numId w:val="2"/>
        </w:numPr>
        <w:spacing w:after="240" w:line="312" w:lineRule="auto"/>
        <w:jc w:val="both"/>
      </w:pPr>
      <w:r>
        <w:t>Underweight individuals (BMI below 18.5)</w:t>
      </w:r>
    </w:p>
    <w:p w14:paraId="28FD3C16" w14:textId="77777777" w:rsidR="00B55599" w:rsidRDefault="00B55599" w:rsidP="005454EE">
      <w:pPr>
        <w:pStyle w:val="ListParagraph"/>
        <w:numPr>
          <w:ilvl w:val="0"/>
          <w:numId w:val="2"/>
        </w:numPr>
        <w:spacing w:after="240" w:line="312" w:lineRule="auto"/>
        <w:jc w:val="both"/>
      </w:pPr>
      <w:r>
        <w:t>Those with high caloric needs due to physical activity, recovery, or metabolic factors</w:t>
      </w:r>
    </w:p>
    <w:p w14:paraId="15F6DF8D" w14:textId="77777777" w:rsidR="00B55599" w:rsidRDefault="00B55599" w:rsidP="005454EE">
      <w:pPr>
        <w:pStyle w:val="ListParagraph"/>
        <w:numPr>
          <w:ilvl w:val="0"/>
          <w:numId w:val="2"/>
        </w:numPr>
        <w:spacing w:after="240" w:line="312" w:lineRule="auto"/>
        <w:jc w:val="both"/>
      </w:pPr>
      <w:r>
        <w:t>Individuals with a history of significant weight fluctuations (yo-yo dieting)</w:t>
      </w:r>
    </w:p>
    <w:p w14:paraId="3AEAE99B" w14:textId="77777777" w:rsidR="00B55599" w:rsidRDefault="00B55599" w:rsidP="005454EE">
      <w:pPr>
        <w:pStyle w:val="ListParagraph"/>
        <w:numPr>
          <w:ilvl w:val="0"/>
          <w:numId w:val="2"/>
        </w:numPr>
        <w:spacing w:after="240" w:line="312" w:lineRule="auto"/>
        <w:jc w:val="both"/>
      </w:pPr>
      <w:r>
        <w:t>Those with existing nutrient deficiencies</w:t>
      </w:r>
    </w:p>
    <w:p w14:paraId="6110C0CA" w14:textId="77777777" w:rsidR="00B55599" w:rsidRDefault="00B55599" w:rsidP="005454EE">
      <w:pPr>
        <w:pStyle w:val="ListParagraph"/>
        <w:numPr>
          <w:ilvl w:val="0"/>
          <w:numId w:val="2"/>
        </w:numPr>
        <w:spacing w:after="240" w:line="312" w:lineRule="auto"/>
        <w:jc w:val="both"/>
      </w:pPr>
      <w:r>
        <w:t>Anyone experiencing unintentional weight loss</w:t>
      </w:r>
    </w:p>
    <w:p w14:paraId="3B917058" w14:textId="77777777" w:rsidR="00314BBB" w:rsidRDefault="00314BBB" w:rsidP="00314BBB">
      <w:pPr>
        <w:keepNext/>
        <w:jc w:val="both"/>
        <w:rPr>
          <w:b/>
          <w:bCs/>
        </w:rPr>
      </w:pPr>
    </w:p>
    <w:p w14:paraId="360F2A8F" w14:textId="7853A297" w:rsidR="00B55599" w:rsidRPr="00461A7D" w:rsidRDefault="00B55599" w:rsidP="00314BBB">
      <w:pPr>
        <w:keepNext/>
        <w:jc w:val="both"/>
        <w:rPr>
          <w:b/>
          <w:bCs/>
        </w:rPr>
      </w:pPr>
      <w:r w:rsidRPr="00461A7D">
        <w:rPr>
          <w:b/>
          <w:bCs/>
        </w:rPr>
        <w:t>Special Circumstances</w:t>
      </w:r>
    </w:p>
    <w:p w14:paraId="745334ED" w14:textId="77777777" w:rsidR="00461A7D" w:rsidRDefault="00461A7D" w:rsidP="005454EE">
      <w:pPr>
        <w:jc w:val="both"/>
      </w:pPr>
    </w:p>
    <w:p w14:paraId="7EE07E05" w14:textId="77777777" w:rsidR="00B55599" w:rsidRDefault="00B55599" w:rsidP="005454EE">
      <w:pPr>
        <w:pStyle w:val="ListParagraph"/>
        <w:numPr>
          <w:ilvl w:val="0"/>
          <w:numId w:val="2"/>
        </w:numPr>
        <w:spacing w:after="240" w:line="312" w:lineRule="auto"/>
        <w:jc w:val="both"/>
      </w:pPr>
      <w:r>
        <w:t>Elite or competitive athletes</w:t>
      </w:r>
    </w:p>
    <w:p w14:paraId="054F905D" w14:textId="77777777" w:rsidR="00B55599" w:rsidRDefault="00B55599" w:rsidP="005454EE">
      <w:pPr>
        <w:pStyle w:val="ListParagraph"/>
        <w:numPr>
          <w:ilvl w:val="0"/>
          <w:numId w:val="2"/>
        </w:numPr>
        <w:spacing w:after="240" w:line="312" w:lineRule="auto"/>
        <w:jc w:val="both"/>
      </w:pPr>
      <w:r>
        <w:t>Individuals engaged in physically demanding occupations</w:t>
      </w:r>
    </w:p>
    <w:p w14:paraId="5861EDB7" w14:textId="77777777" w:rsidR="00B55599" w:rsidRDefault="00B55599" w:rsidP="005454EE">
      <w:pPr>
        <w:pStyle w:val="ListParagraph"/>
        <w:numPr>
          <w:ilvl w:val="0"/>
          <w:numId w:val="2"/>
        </w:numPr>
        <w:spacing w:after="240" w:line="312" w:lineRule="auto"/>
        <w:jc w:val="both"/>
      </w:pPr>
      <w:r>
        <w:t>Those experiencing high levels of chronic stress</w:t>
      </w:r>
    </w:p>
    <w:p w14:paraId="3FE96C95" w14:textId="77777777" w:rsidR="00B55599" w:rsidRDefault="00B55599" w:rsidP="005454EE">
      <w:pPr>
        <w:pStyle w:val="ListParagraph"/>
        <w:numPr>
          <w:ilvl w:val="0"/>
          <w:numId w:val="2"/>
        </w:numPr>
        <w:spacing w:after="240" w:line="312" w:lineRule="auto"/>
        <w:jc w:val="both"/>
      </w:pPr>
      <w:r>
        <w:t>People with sleep disorders or chronic sleep deprivation</w:t>
      </w:r>
    </w:p>
    <w:p w14:paraId="78F76791" w14:textId="77777777" w:rsidR="00B55599" w:rsidRDefault="00B55599" w:rsidP="005454EE">
      <w:pPr>
        <w:pStyle w:val="ListParagraph"/>
        <w:numPr>
          <w:ilvl w:val="0"/>
          <w:numId w:val="2"/>
        </w:numPr>
        <w:spacing w:after="240" w:line="312" w:lineRule="auto"/>
        <w:jc w:val="both"/>
      </w:pPr>
      <w:r>
        <w:t>Individuals recovering from surgery or illness</w:t>
      </w:r>
    </w:p>
    <w:p w14:paraId="464D24E7" w14:textId="77777777" w:rsidR="00B55599" w:rsidRDefault="00B55599" w:rsidP="005454EE">
      <w:pPr>
        <w:pStyle w:val="ListParagraph"/>
        <w:numPr>
          <w:ilvl w:val="0"/>
          <w:numId w:val="2"/>
        </w:numPr>
        <w:spacing w:after="240" w:line="312" w:lineRule="auto"/>
        <w:jc w:val="both"/>
      </w:pPr>
      <w:r>
        <w:t>Those with compromised immune function</w:t>
      </w:r>
    </w:p>
    <w:p w14:paraId="188D9C3E" w14:textId="77777777" w:rsidR="00B55599" w:rsidRDefault="00B55599" w:rsidP="005454EE">
      <w:pPr>
        <w:pStyle w:val="ListParagraph"/>
        <w:numPr>
          <w:ilvl w:val="0"/>
          <w:numId w:val="2"/>
        </w:numPr>
        <w:spacing w:after="240" w:line="312" w:lineRule="auto"/>
        <w:jc w:val="both"/>
      </w:pPr>
      <w:r>
        <w:t>People with a history of fainting or seizures</w:t>
      </w:r>
    </w:p>
    <w:p w14:paraId="049B7300" w14:textId="77777777" w:rsidR="00B55599" w:rsidRDefault="00B55599" w:rsidP="005454EE">
      <w:pPr>
        <w:pStyle w:val="Strong1"/>
        <w:jc w:val="both"/>
      </w:pPr>
      <w:r>
        <w:t>Warnings About Potential Side Effects</w:t>
      </w:r>
    </w:p>
    <w:p w14:paraId="329EDACF" w14:textId="77777777" w:rsidR="00461A7D" w:rsidRDefault="00461A7D" w:rsidP="005454EE">
      <w:pPr>
        <w:pStyle w:val="Strong1"/>
        <w:jc w:val="both"/>
      </w:pPr>
    </w:p>
    <w:p w14:paraId="5A978B42" w14:textId="77777777" w:rsidR="00B55599" w:rsidRDefault="00B55599" w:rsidP="005454EE">
      <w:pPr>
        <w:spacing w:after="240" w:line="312" w:lineRule="auto"/>
        <w:jc w:val="both"/>
      </w:pPr>
      <w:r>
        <w:t>Even for those who don't fall into the above categories, be aware of potential side effects, which may include:</w:t>
      </w:r>
    </w:p>
    <w:p w14:paraId="02C64F07" w14:textId="77777777" w:rsidR="00B55599" w:rsidRDefault="00B55599" w:rsidP="005454EE">
      <w:pPr>
        <w:pStyle w:val="ListParagraph"/>
        <w:numPr>
          <w:ilvl w:val="0"/>
          <w:numId w:val="2"/>
        </w:numPr>
        <w:spacing w:after="240" w:line="312" w:lineRule="auto"/>
        <w:jc w:val="both"/>
      </w:pPr>
      <w:r>
        <w:t>Headaches or dizziness</w:t>
      </w:r>
    </w:p>
    <w:p w14:paraId="0CD2702D" w14:textId="77777777" w:rsidR="00B55599" w:rsidRDefault="00B55599" w:rsidP="005454EE">
      <w:pPr>
        <w:pStyle w:val="ListParagraph"/>
        <w:numPr>
          <w:ilvl w:val="0"/>
          <w:numId w:val="2"/>
        </w:numPr>
        <w:spacing w:after="240" w:line="312" w:lineRule="auto"/>
        <w:jc w:val="both"/>
      </w:pPr>
      <w:r>
        <w:t>Fatigue or weakness</w:t>
      </w:r>
    </w:p>
    <w:p w14:paraId="00261D69" w14:textId="77777777" w:rsidR="00B55599" w:rsidRDefault="00B55599" w:rsidP="005454EE">
      <w:pPr>
        <w:pStyle w:val="ListParagraph"/>
        <w:numPr>
          <w:ilvl w:val="0"/>
          <w:numId w:val="2"/>
        </w:numPr>
        <w:spacing w:after="240" w:line="312" w:lineRule="auto"/>
        <w:jc w:val="both"/>
      </w:pPr>
      <w:r>
        <w:t>Irritability or mood changes</w:t>
      </w:r>
    </w:p>
    <w:p w14:paraId="5142EBF3" w14:textId="77777777" w:rsidR="00B55599" w:rsidRDefault="00B55599" w:rsidP="005454EE">
      <w:pPr>
        <w:pStyle w:val="ListParagraph"/>
        <w:numPr>
          <w:ilvl w:val="0"/>
          <w:numId w:val="2"/>
        </w:numPr>
        <w:spacing w:after="240" w:line="312" w:lineRule="auto"/>
        <w:jc w:val="both"/>
      </w:pPr>
      <w:r>
        <w:t>Constipation or digestive disturbances</w:t>
      </w:r>
    </w:p>
    <w:p w14:paraId="0F629750" w14:textId="77777777" w:rsidR="00B55599" w:rsidRDefault="00B55599" w:rsidP="005454EE">
      <w:pPr>
        <w:pStyle w:val="ListParagraph"/>
        <w:numPr>
          <w:ilvl w:val="0"/>
          <w:numId w:val="2"/>
        </w:numPr>
        <w:spacing w:after="240" w:line="312" w:lineRule="auto"/>
        <w:jc w:val="both"/>
      </w:pPr>
      <w:r>
        <w:t>Difficulty sleeping</w:t>
      </w:r>
    </w:p>
    <w:p w14:paraId="54537E5A" w14:textId="77777777" w:rsidR="00B55599" w:rsidRDefault="00B55599" w:rsidP="005454EE">
      <w:pPr>
        <w:pStyle w:val="ListParagraph"/>
        <w:numPr>
          <w:ilvl w:val="0"/>
          <w:numId w:val="2"/>
        </w:numPr>
        <w:spacing w:after="240" w:line="312" w:lineRule="auto"/>
        <w:jc w:val="both"/>
      </w:pPr>
      <w:r>
        <w:t>Muscle cramps</w:t>
      </w:r>
    </w:p>
    <w:p w14:paraId="22231591" w14:textId="77777777" w:rsidR="00B55599" w:rsidRDefault="00B55599" w:rsidP="005454EE">
      <w:pPr>
        <w:pStyle w:val="ListParagraph"/>
        <w:numPr>
          <w:ilvl w:val="0"/>
          <w:numId w:val="2"/>
        </w:numPr>
        <w:spacing w:after="240" w:line="312" w:lineRule="auto"/>
        <w:jc w:val="both"/>
      </w:pPr>
      <w:r>
        <w:t>Hair thinning (with prolonged very low calorie intake)</w:t>
      </w:r>
    </w:p>
    <w:p w14:paraId="36FF3178" w14:textId="77777777" w:rsidR="00B55599" w:rsidRDefault="00B55599" w:rsidP="005454EE">
      <w:pPr>
        <w:pStyle w:val="ListParagraph"/>
        <w:numPr>
          <w:ilvl w:val="0"/>
          <w:numId w:val="2"/>
        </w:numPr>
        <w:spacing w:after="240" w:line="312" w:lineRule="auto"/>
        <w:jc w:val="both"/>
      </w:pPr>
      <w:r>
        <w:t>Menstrual irregularities in women</w:t>
      </w:r>
    </w:p>
    <w:p w14:paraId="7719A19B" w14:textId="77777777" w:rsidR="00B55599" w:rsidRDefault="00B55599" w:rsidP="005454EE">
      <w:pPr>
        <w:pStyle w:val="ListParagraph"/>
        <w:numPr>
          <w:ilvl w:val="0"/>
          <w:numId w:val="2"/>
        </w:numPr>
        <w:spacing w:after="240" w:line="312" w:lineRule="auto"/>
        <w:jc w:val="both"/>
      </w:pPr>
      <w:r>
        <w:t>Reduced exercise tolerance</w:t>
      </w:r>
    </w:p>
    <w:p w14:paraId="059F918B" w14:textId="1F728235" w:rsidR="00B55599" w:rsidRDefault="00B55599" w:rsidP="005454EE">
      <w:pPr>
        <w:pStyle w:val="ListParagraph"/>
        <w:numPr>
          <w:ilvl w:val="0"/>
          <w:numId w:val="2"/>
        </w:numPr>
        <w:spacing w:after="240" w:line="312" w:lineRule="auto"/>
        <w:jc w:val="both"/>
      </w:pPr>
      <w:r>
        <w:t>Brain fog or difficulty concentrating</w:t>
      </w:r>
      <w:r>
        <w:br w:type="page"/>
      </w:r>
    </w:p>
    <w:p w14:paraId="559F3A97" w14:textId="77777777" w:rsidR="00B55599" w:rsidRPr="00417FD2" w:rsidRDefault="00B55599" w:rsidP="005454EE">
      <w:pPr>
        <w:pStyle w:val="Heading1"/>
        <w:jc w:val="both"/>
        <w:rPr>
          <w:color w:val="000000" w:themeColor="text1"/>
        </w:rPr>
      </w:pPr>
      <w:bookmarkStart w:id="60" w:name="_Toc216359189"/>
      <w:r w:rsidRPr="00417FD2">
        <w:rPr>
          <w:color w:val="000000" w:themeColor="text1"/>
        </w:rPr>
        <w:lastRenderedPageBreak/>
        <w:t>Copyright &amp; Legal Information</w:t>
      </w:r>
      <w:bookmarkEnd w:id="60"/>
    </w:p>
    <w:p w14:paraId="58979C6E" w14:textId="77777777" w:rsidR="00B55599" w:rsidRDefault="00B55599" w:rsidP="005454EE">
      <w:pPr>
        <w:spacing w:after="240" w:line="312" w:lineRule="auto"/>
        <w:jc w:val="both"/>
      </w:pPr>
      <w:r>
        <w:rPr>
          <w:b/>
          <w:bCs/>
          <w:sz w:val="26"/>
          <w:szCs w:val="26"/>
        </w:rPr>
        <w:t>Copyright Notice</w:t>
      </w:r>
    </w:p>
    <w:p w14:paraId="4B58FF2D" w14:textId="77777777" w:rsidR="00B55599" w:rsidRDefault="00B55599" w:rsidP="005454EE">
      <w:pPr>
        <w:spacing w:after="240" w:line="312" w:lineRule="auto"/>
        <w:jc w:val="both"/>
      </w:pPr>
      <w:r>
        <w:t>Copyright © 2025 Damodara Ltd. All rights reserved.</w:t>
      </w:r>
    </w:p>
    <w:p w14:paraId="30424BAC" w14:textId="77777777" w:rsidR="00B55599" w:rsidRDefault="00B55599" w:rsidP="005454EE">
      <w:pPr>
        <w:spacing w:after="240" w:line="312" w:lineRule="auto"/>
        <w:jc w:val="both"/>
      </w:pPr>
      <w:r>
        <w:t>This companion PDF and the audiobook "Slim in Record Time" are copyright material and must not be copied, reproduced, transferred, distributed, leased, licensed or publicly performed or used in any way except as specifically permitted in writing by the publishers, as allowed under the terms and conditions under which it was purchased or as strictly permitted by applicable copyright law.</w:t>
      </w:r>
    </w:p>
    <w:p w14:paraId="7A5DD5A8" w14:textId="77777777" w:rsidR="00B55599" w:rsidRDefault="00B55599" w:rsidP="005454EE">
      <w:pPr>
        <w:spacing w:after="240" w:line="312" w:lineRule="auto"/>
        <w:jc w:val="both"/>
      </w:pPr>
      <w:r>
        <w:rPr>
          <w:b/>
          <w:bCs/>
          <w:sz w:val="26"/>
          <w:szCs w:val="26"/>
        </w:rPr>
        <w:t>Disclaimer</w:t>
      </w:r>
    </w:p>
    <w:p w14:paraId="7CDA7581" w14:textId="42DE289F" w:rsidR="00B55599" w:rsidRDefault="00B55599" w:rsidP="005454EE">
      <w:pPr>
        <w:spacing w:after="240" w:line="312" w:lineRule="auto"/>
        <w:jc w:val="both"/>
      </w:pPr>
      <w:r>
        <w:t xml:space="preserve">The information in this companion PDF and the audiobook is provided for general informational and educational purposes only and is based on the author's personal experience, extensive research, </w:t>
      </w:r>
      <w:r w:rsidR="005324D4" w:rsidRPr="005324D4">
        <w:t>and a qualification as a Nutrition Specialist. It does not constitute medical advice, diagnosis, or treatment.</w:t>
      </w:r>
    </w:p>
    <w:p w14:paraId="63DAD038" w14:textId="77777777" w:rsidR="00B55599" w:rsidRDefault="00B55599" w:rsidP="005454EE">
      <w:pPr>
        <w:spacing w:after="240" w:line="312" w:lineRule="auto"/>
        <w:jc w:val="both"/>
      </w:pPr>
      <w:r>
        <w:rPr>
          <w:b/>
          <w:bCs/>
        </w:rPr>
        <w:t xml:space="preserve">Medical Consultation Required: </w:t>
      </w:r>
      <w:r>
        <w:t>Before beginning any weight loss program, diet, exercise regimen, or supplement protocol, consult with a qualified healthcare professional. Do not discontinue any prescribed medication or disregard professional medical advice based on content in this material.</w:t>
      </w:r>
    </w:p>
    <w:p w14:paraId="5C72E602" w14:textId="77777777" w:rsidR="00B55599" w:rsidRDefault="00B55599" w:rsidP="005454EE">
      <w:pPr>
        <w:spacing w:after="240" w:line="312" w:lineRule="auto"/>
        <w:jc w:val="both"/>
      </w:pPr>
      <w:r>
        <w:rPr>
          <w:b/>
          <w:bCs/>
        </w:rPr>
        <w:t xml:space="preserve">Supplements and FDA: </w:t>
      </w:r>
      <w:r>
        <w:t>Any dietary supplements mentioned have not been evaluated by the Food and Drug Administration. These products are not intended to diagnose, treat, cure, or prevent any disease.</w:t>
      </w:r>
    </w:p>
    <w:p w14:paraId="3EEEC99F" w14:textId="77777777" w:rsidR="00B55599" w:rsidRDefault="00B55599" w:rsidP="005454EE">
      <w:pPr>
        <w:spacing w:after="240" w:line="312" w:lineRule="auto"/>
        <w:jc w:val="both"/>
      </w:pPr>
      <w:r>
        <w:rPr>
          <w:b/>
          <w:bCs/>
        </w:rPr>
        <w:t xml:space="preserve">Individual Results: </w:t>
      </w:r>
      <w:r>
        <w:t>Weight loss results vary considerably among individuals. The testimonials and examples provided represent exceptional results that may not apply to the average person and are not intended as guarantees, promises, or predictions of outcomes.</w:t>
      </w:r>
    </w:p>
    <w:p w14:paraId="69B9AC01" w14:textId="77777777" w:rsidR="00B55599" w:rsidRDefault="00B55599" w:rsidP="005454EE">
      <w:pPr>
        <w:spacing w:after="240" w:line="312" w:lineRule="auto"/>
        <w:jc w:val="both"/>
      </w:pPr>
      <w:r>
        <w:rPr>
          <w:b/>
          <w:bCs/>
        </w:rPr>
        <w:t xml:space="preserve">Limitation of Liability: </w:t>
      </w:r>
      <w:r>
        <w:t>The author and publisher are not liable for any damages arising from your use of this material or its recommendations.</w:t>
      </w:r>
    </w:p>
    <w:p w14:paraId="45CB83A1" w14:textId="77777777" w:rsidR="008C4733" w:rsidRDefault="008C4733" w:rsidP="005454EE">
      <w:pPr>
        <w:spacing w:before="360" w:after="240" w:line="312" w:lineRule="auto"/>
        <w:jc w:val="both"/>
        <w:rPr>
          <w:b/>
          <w:bCs/>
          <w:color w:val="CC0000"/>
          <w:sz w:val="28"/>
          <w:szCs w:val="28"/>
        </w:rPr>
      </w:pPr>
    </w:p>
    <w:p w14:paraId="71958DAD" w14:textId="77777777" w:rsidR="006945DF" w:rsidRDefault="006945DF" w:rsidP="005454EE">
      <w:pPr>
        <w:spacing w:before="360" w:after="240" w:line="312" w:lineRule="auto"/>
        <w:jc w:val="both"/>
        <w:rPr>
          <w:b/>
          <w:bCs/>
          <w:color w:val="CC0000"/>
          <w:sz w:val="28"/>
          <w:szCs w:val="28"/>
        </w:rPr>
      </w:pPr>
    </w:p>
    <w:p w14:paraId="4A85348D" w14:textId="77777777" w:rsidR="006945DF" w:rsidRDefault="006945DF" w:rsidP="005454EE">
      <w:pPr>
        <w:spacing w:before="360" w:after="240" w:line="312" w:lineRule="auto"/>
        <w:jc w:val="both"/>
        <w:rPr>
          <w:b/>
          <w:bCs/>
          <w:color w:val="CC0000"/>
          <w:sz w:val="28"/>
          <w:szCs w:val="28"/>
        </w:rPr>
      </w:pPr>
    </w:p>
    <w:p w14:paraId="29B9E26E" w14:textId="77777777" w:rsidR="006945DF" w:rsidRDefault="006945DF" w:rsidP="005454EE">
      <w:pPr>
        <w:spacing w:before="360" w:after="240" w:line="312" w:lineRule="auto"/>
        <w:jc w:val="both"/>
        <w:rPr>
          <w:b/>
          <w:bCs/>
          <w:color w:val="CC0000"/>
          <w:sz w:val="28"/>
          <w:szCs w:val="28"/>
        </w:rPr>
      </w:pPr>
    </w:p>
    <w:p w14:paraId="3C5929E1" w14:textId="77777777" w:rsidR="008C4733" w:rsidRDefault="008C4733" w:rsidP="005454EE">
      <w:pPr>
        <w:spacing w:before="360" w:after="240" w:line="312" w:lineRule="auto"/>
        <w:jc w:val="both"/>
        <w:rPr>
          <w:b/>
          <w:bCs/>
          <w:color w:val="CC0000"/>
          <w:sz w:val="28"/>
          <w:szCs w:val="28"/>
        </w:rPr>
      </w:pPr>
    </w:p>
    <w:p w14:paraId="6C495CA0" w14:textId="77777777" w:rsidR="006945DF" w:rsidRDefault="006945DF" w:rsidP="006945DF">
      <w:pPr>
        <w:spacing w:before="360" w:after="240" w:line="312" w:lineRule="auto"/>
        <w:jc w:val="center"/>
        <w:rPr>
          <w:b/>
          <w:bCs/>
          <w:color w:val="CC0000"/>
          <w:sz w:val="28"/>
          <w:szCs w:val="28"/>
        </w:rPr>
      </w:pPr>
    </w:p>
    <w:p w14:paraId="4C2F1369" w14:textId="55735564" w:rsidR="00B55599" w:rsidRDefault="00B55599" w:rsidP="006945DF">
      <w:pPr>
        <w:spacing w:before="360" w:after="240" w:line="312" w:lineRule="auto"/>
        <w:jc w:val="center"/>
      </w:pPr>
      <w:r>
        <w:rPr>
          <w:b/>
          <w:bCs/>
          <w:color w:val="CC0000"/>
          <w:sz w:val="28"/>
          <w:szCs w:val="28"/>
        </w:rPr>
        <w:t>Thank you for choosing Slim in Record Time</w:t>
      </w:r>
    </w:p>
    <w:p w14:paraId="70C10BF3" w14:textId="77777777" w:rsidR="00B55599" w:rsidRDefault="00B55599" w:rsidP="006945DF">
      <w:pPr>
        <w:spacing w:before="360" w:after="240" w:line="312" w:lineRule="auto"/>
        <w:jc w:val="center"/>
      </w:pPr>
      <w:r>
        <w:rPr>
          <w:i/>
          <w:iCs/>
        </w:rPr>
        <w:t>Wishing you health, happiness, and lasting success,</w:t>
      </w:r>
    </w:p>
    <w:p w14:paraId="38F465CF" w14:textId="77777777" w:rsidR="00B55599" w:rsidRPr="004203D3" w:rsidRDefault="00B55599" w:rsidP="006945DF">
      <w:pPr>
        <w:spacing w:before="120" w:after="240" w:line="312" w:lineRule="auto"/>
        <w:jc w:val="center"/>
        <w:rPr>
          <w:color w:val="000000" w:themeColor="text1"/>
        </w:rPr>
      </w:pPr>
      <w:r w:rsidRPr="004203D3">
        <w:rPr>
          <w:i/>
          <w:iCs/>
          <w:color w:val="000000" w:themeColor="text1"/>
          <w:sz w:val="26"/>
          <w:szCs w:val="26"/>
        </w:rPr>
        <w:t>— L.A. Pranas</w:t>
      </w:r>
    </w:p>
    <w:p w14:paraId="0EA5395F" w14:textId="55932D0D" w:rsidR="00B55599" w:rsidRPr="008E7C33" w:rsidRDefault="008E7C33" w:rsidP="005454EE">
      <w:pPr>
        <w:spacing w:before="120" w:after="240" w:line="312" w:lineRule="auto"/>
        <w:jc w:val="both"/>
      </w:pPr>
      <w:r w:rsidRPr="008E7C33">
        <w:t>Did this program help you? Your review on Audible or Amazon helps others discover their path to health. Please take a moment to leave your honest feedback — it means the world to me and helps spread these life-changing principles to others who need them.</w:t>
      </w:r>
    </w:p>
    <w:sectPr w:rsidR="00B55599" w:rsidRPr="008E7C33" w:rsidSect="005877E7">
      <w:pgSz w:w="11906" w:h="16838"/>
      <w:pgMar w:top="720" w:right="720" w:bottom="720" w:left="720" w:header="709"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00"/>
    <w:family w:val="swiss"/>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6B03D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781656C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6CA623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DCE8378E"/>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B32FFC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A3AD52E"/>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2686B3C"/>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89A855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6B4898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6A40F8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61304B"/>
    <w:multiLevelType w:val="multilevel"/>
    <w:tmpl w:val="E976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10134F0"/>
    <w:multiLevelType w:val="multilevel"/>
    <w:tmpl w:val="15DC0F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17B67C7"/>
    <w:multiLevelType w:val="multilevel"/>
    <w:tmpl w:val="11EE3A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462664D"/>
    <w:multiLevelType w:val="multilevel"/>
    <w:tmpl w:val="D8304E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01241E"/>
    <w:multiLevelType w:val="hybridMultilevel"/>
    <w:tmpl w:val="8BF24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6117666"/>
    <w:multiLevelType w:val="hybridMultilevel"/>
    <w:tmpl w:val="DD1619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07AC79E9"/>
    <w:multiLevelType w:val="multilevel"/>
    <w:tmpl w:val="520CE6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7D81178"/>
    <w:multiLevelType w:val="multilevel"/>
    <w:tmpl w:val="DA441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88E5FF6"/>
    <w:multiLevelType w:val="multilevel"/>
    <w:tmpl w:val="7C4C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89D18E7"/>
    <w:multiLevelType w:val="multilevel"/>
    <w:tmpl w:val="0D56D7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91C1B22"/>
    <w:multiLevelType w:val="multilevel"/>
    <w:tmpl w:val="5350A5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93F6093"/>
    <w:multiLevelType w:val="multilevel"/>
    <w:tmpl w:val="8700A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B584EAF"/>
    <w:multiLevelType w:val="hybridMultilevel"/>
    <w:tmpl w:val="A4D8A3FE"/>
    <w:lvl w:ilvl="0" w:tplc="D54A332C">
      <w:start w:val="1"/>
      <w:numFmt w:val="bullet"/>
      <w:lvlText w:val="•"/>
      <w:lvlJc w:val="left"/>
      <w:pPr>
        <w:ind w:left="720" w:hanging="360"/>
      </w:pPr>
    </w:lvl>
    <w:lvl w:ilvl="1" w:tplc="7AC8D6CE">
      <w:numFmt w:val="decimal"/>
      <w:lvlText w:val=""/>
      <w:lvlJc w:val="left"/>
    </w:lvl>
    <w:lvl w:ilvl="2" w:tplc="1FA2F1D2">
      <w:numFmt w:val="decimal"/>
      <w:lvlText w:val=""/>
      <w:lvlJc w:val="left"/>
    </w:lvl>
    <w:lvl w:ilvl="3" w:tplc="A66E33FC">
      <w:numFmt w:val="decimal"/>
      <w:lvlText w:val=""/>
      <w:lvlJc w:val="left"/>
    </w:lvl>
    <w:lvl w:ilvl="4" w:tplc="B7001E70">
      <w:numFmt w:val="decimal"/>
      <w:lvlText w:val=""/>
      <w:lvlJc w:val="left"/>
    </w:lvl>
    <w:lvl w:ilvl="5" w:tplc="33B865A4">
      <w:numFmt w:val="decimal"/>
      <w:lvlText w:val=""/>
      <w:lvlJc w:val="left"/>
    </w:lvl>
    <w:lvl w:ilvl="6" w:tplc="B5AC3FC0">
      <w:numFmt w:val="decimal"/>
      <w:lvlText w:val=""/>
      <w:lvlJc w:val="left"/>
    </w:lvl>
    <w:lvl w:ilvl="7" w:tplc="1DB0503C">
      <w:numFmt w:val="decimal"/>
      <w:lvlText w:val=""/>
      <w:lvlJc w:val="left"/>
    </w:lvl>
    <w:lvl w:ilvl="8" w:tplc="A004384A">
      <w:numFmt w:val="decimal"/>
      <w:lvlText w:val=""/>
      <w:lvlJc w:val="left"/>
    </w:lvl>
  </w:abstractNum>
  <w:abstractNum w:abstractNumId="23" w15:restartNumberingAfterBreak="0">
    <w:nsid w:val="0B770074"/>
    <w:multiLevelType w:val="multilevel"/>
    <w:tmpl w:val="044C1A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BBF4367"/>
    <w:multiLevelType w:val="multilevel"/>
    <w:tmpl w:val="2F90FC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DD31BF3"/>
    <w:multiLevelType w:val="hybridMultilevel"/>
    <w:tmpl w:val="BBC89E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0E3E1B94"/>
    <w:multiLevelType w:val="multilevel"/>
    <w:tmpl w:val="7A56D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F821674"/>
    <w:multiLevelType w:val="hybridMultilevel"/>
    <w:tmpl w:val="D488F6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0C171DF"/>
    <w:multiLevelType w:val="hybridMultilevel"/>
    <w:tmpl w:val="8298A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1743645"/>
    <w:multiLevelType w:val="multilevel"/>
    <w:tmpl w:val="B83C8D9E"/>
    <w:styleLink w:val="CurrentList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11952EBF"/>
    <w:multiLevelType w:val="multilevel"/>
    <w:tmpl w:val="6F6029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1A92A98"/>
    <w:multiLevelType w:val="multilevel"/>
    <w:tmpl w:val="A202C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2E2239A"/>
    <w:multiLevelType w:val="hybridMultilevel"/>
    <w:tmpl w:val="F260D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3B36BC6"/>
    <w:multiLevelType w:val="multilevel"/>
    <w:tmpl w:val="A9B4D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4273ED0"/>
    <w:multiLevelType w:val="multilevel"/>
    <w:tmpl w:val="0A0A6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4397C15"/>
    <w:multiLevelType w:val="multilevel"/>
    <w:tmpl w:val="22267C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9602240"/>
    <w:multiLevelType w:val="multilevel"/>
    <w:tmpl w:val="7402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B3911BC"/>
    <w:multiLevelType w:val="multilevel"/>
    <w:tmpl w:val="098ED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F8438C4"/>
    <w:multiLevelType w:val="multilevel"/>
    <w:tmpl w:val="0E648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0AF23F3"/>
    <w:multiLevelType w:val="hybridMultilevel"/>
    <w:tmpl w:val="AB648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218A5FEE"/>
    <w:multiLevelType w:val="hybridMultilevel"/>
    <w:tmpl w:val="867473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24353DE4"/>
    <w:multiLevelType w:val="hybridMultilevel"/>
    <w:tmpl w:val="0D608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451754F"/>
    <w:multiLevelType w:val="hybridMultilevel"/>
    <w:tmpl w:val="69928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634572D"/>
    <w:multiLevelType w:val="multilevel"/>
    <w:tmpl w:val="3E12B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7F22C71"/>
    <w:multiLevelType w:val="hybridMultilevel"/>
    <w:tmpl w:val="D69258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291C509F"/>
    <w:multiLevelType w:val="multilevel"/>
    <w:tmpl w:val="547A42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AF10969"/>
    <w:multiLevelType w:val="hybridMultilevel"/>
    <w:tmpl w:val="66E863EA"/>
    <w:lvl w:ilvl="0" w:tplc="891C69D8">
      <w:start w:val="1"/>
      <w:numFmt w:val="bullet"/>
      <w:lvlText w:val="•"/>
      <w:lvlJc w:val="left"/>
      <w:pPr>
        <w:ind w:left="720" w:hanging="360"/>
      </w:pPr>
    </w:lvl>
    <w:lvl w:ilvl="1" w:tplc="DBB8D0FE">
      <w:numFmt w:val="decimal"/>
      <w:lvlText w:val=""/>
      <w:lvlJc w:val="left"/>
    </w:lvl>
    <w:lvl w:ilvl="2" w:tplc="2806BD9C">
      <w:numFmt w:val="decimal"/>
      <w:lvlText w:val=""/>
      <w:lvlJc w:val="left"/>
    </w:lvl>
    <w:lvl w:ilvl="3" w:tplc="BF92FB7C">
      <w:numFmt w:val="decimal"/>
      <w:lvlText w:val=""/>
      <w:lvlJc w:val="left"/>
    </w:lvl>
    <w:lvl w:ilvl="4" w:tplc="7690D740">
      <w:numFmt w:val="decimal"/>
      <w:lvlText w:val=""/>
      <w:lvlJc w:val="left"/>
    </w:lvl>
    <w:lvl w:ilvl="5" w:tplc="61E02DB0">
      <w:numFmt w:val="decimal"/>
      <w:lvlText w:val=""/>
      <w:lvlJc w:val="left"/>
    </w:lvl>
    <w:lvl w:ilvl="6" w:tplc="11E27730">
      <w:numFmt w:val="decimal"/>
      <w:lvlText w:val=""/>
      <w:lvlJc w:val="left"/>
    </w:lvl>
    <w:lvl w:ilvl="7" w:tplc="CF5C90A4">
      <w:numFmt w:val="decimal"/>
      <w:lvlText w:val=""/>
      <w:lvlJc w:val="left"/>
    </w:lvl>
    <w:lvl w:ilvl="8" w:tplc="8020E10E">
      <w:numFmt w:val="decimal"/>
      <w:lvlText w:val=""/>
      <w:lvlJc w:val="left"/>
    </w:lvl>
  </w:abstractNum>
  <w:abstractNum w:abstractNumId="47" w15:restartNumberingAfterBreak="0">
    <w:nsid w:val="2B9A70F8"/>
    <w:multiLevelType w:val="multilevel"/>
    <w:tmpl w:val="3A6ED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BFB6865"/>
    <w:multiLevelType w:val="hybridMultilevel"/>
    <w:tmpl w:val="96D28C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2D5E30A2"/>
    <w:multiLevelType w:val="multilevel"/>
    <w:tmpl w:val="E6EA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F162D1A"/>
    <w:multiLevelType w:val="hybridMultilevel"/>
    <w:tmpl w:val="130C2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346C4D3B"/>
    <w:multiLevelType w:val="multilevel"/>
    <w:tmpl w:val="0868F0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4A30E1B"/>
    <w:multiLevelType w:val="hybridMultilevel"/>
    <w:tmpl w:val="88602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387A6389"/>
    <w:multiLevelType w:val="hybridMultilevel"/>
    <w:tmpl w:val="A29CDE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3C6E09B4"/>
    <w:multiLevelType w:val="hybridMultilevel"/>
    <w:tmpl w:val="F8B62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3F0437AD"/>
    <w:multiLevelType w:val="multilevel"/>
    <w:tmpl w:val="58647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0152147"/>
    <w:multiLevelType w:val="multilevel"/>
    <w:tmpl w:val="CA444B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05115B2"/>
    <w:multiLevelType w:val="multilevel"/>
    <w:tmpl w:val="26285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3AF4775"/>
    <w:multiLevelType w:val="hybridMultilevel"/>
    <w:tmpl w:val="B942A4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44CE5ACA"/>
    <w:multiLevelType w:val="multilevel"/>
    <w:tmpl w:val="802A3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4D13C64"/>
    <w:multiLevelType w:val="hybridMultilevel"/>
    <w:tmpl w:val="04CA1A3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55B01A6"/>
    <w:multiLevelType w:val="hybridMultilevel"/>
    <w:tmpl w:val="E12CE8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76B0F3E"/>
    <w:multiLevelType w:val="multilevel"/>
    <w:tmpl w:val="D1A42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77A5940"/>
    <w:multiLevelType w:val="multilevel"/>
    <w:tmpl w:val="7736E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79F5BF4"/>
    <w:multiLevelType w:val="multilevel"/>
    <w:tmpl w:val="C90A1D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4BDC7932"/>
    <w:multiLevelType w:val="multilevel"/>
    <w:tmpl w:val="98100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D6B4F07"/>
    <w:multiLevelType w:val="multilevel"/>
    <w:tmpl w:val="09266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DC96D9F"/>
    <w:multiLevelType w:val="multilevel"/>
    <w:tmpl w:val="89449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0B6132D"/>
    <w:multiLevelType w:val="multilevel"/>
    <w:tmpl w:val="C91A6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2CD5AF2"/>
    <w:multiLevelType w:val="multilevel"/>
    <w:tmpl w:val="868C2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31B7BD3"/>
    <w:multiLevelType w:val="multilevel"/>
    <w:tmpl w:val="2356E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55315ED"/>
    <w:multiLevelType w:val="hybridMultilevel"/>
    <w:tmpl w:val="06EE28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55EF0954"/>
    <w:multiLevelType w:val="multilevel"/>
    <w:tmpl w:val="0B146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6007ADC"/>
    <w:multiLevelType w:val="hybridMultilevel"/>
    <w:tmpl w:val="4CE0B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58487ED8"/>
    <w:multiLevelType w:val="hybridMultilevel"/>
    <w:tmpl w:val="BAF852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5EB22F3E"/>
    <w:multiLevelType w:val="hybridMultilevel"/>
    <w:tmpl w:val="880CDA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5FDE1686"/>
    <w:multiLevelType w:val="multilevel"/>
    <w:tmpl w:val="95CA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12062D9"/>
    <w:multiLevelType w:val="multilevel"/>
    <w:tmpl w:val="DC52EA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62104882"/>
    <w:multiLevelType w:val="hybridMultilevel"/>
    <w:tmpl w:val="2EA840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637C67EF"/>
    <w:multiLevelType w:val="multilevel"/>
    <w:tmpl w:val="1A3CF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3E22AAC"/>
    <w:multiLevelType w:val="hybridMultilevel"/>
    <w:tmpl w:val="A64A08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65F23093"/>
    <w:multiLevelType w:val="multilevel"/>
    <w:tmpl w:val="7608B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6040002"/>
    <w:multiLevelType w:val="multilevel"/>
    <w:tmpl w:val="0B563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689A29FA"/>
    <w:multiLevelType w:val="hybridMultilevel"/>
    <w:tmpl w:val="19E6FE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69693220"/>
    <w:multiLevelType w:val="hybridMultilevel"/>
    <w:tmpl w:val="7F72B3EC"/>
    <w:lvl w:ilvl="0" w:tplc="FDB4A9F8">
      <w:start w:val="1"/>
      <w:numFmt w:val="bullet"/>
      <w:lvlText w:val="•"/>
      <w:lvlJc w:val="left"/>
      <w:pPr>
        <w:ind w:left="720" w:hanging="360"/>
      </w:pPr>
    </w:lvl>
    <w:lvl w:ilvl="1" w:tplc="FE4EA4D8">
      <w:numFmt w:val="decimal"/>
      <w:lvlText w:val=""/>
      <w:lvlJc w:val="left"/>
    </w:lvl>
    <w:lvl w:ilvl="2" w:tplc="9250A26A">
      <w:numFmt w:val="decimal"/>
      <w:lvlText w:val=""/>
      <w:lvlJc w:val="left"/>
    </w:lvl>
    <w:lvl w:ilvl="3" w:tplc="3E72020C">
      <w:numFmt w:val="decimal"/>
      <w:lvlText w:val=""/>
      <w:lvlJc w:val="left"/>
    </w:lvl>
    <w:lvl w:ilvl="4" w:tplc="BF1C1B78">
      <w:numFmt w:val="decimal"/>
      <w:lvlText w:val=""/>
      <w:lvlJc w:val="left"/>
    </w:lvl>
    <w:lvl w:ilvl="5" w:tplc="0FC4101C">
      <w:numFmt w:val="decimal"/>
      <w:lvlText w:val=""/>
      <w:lvlJc w:val="left"/>
    </w:lvl>
    <w:lvl w:ilvl="6" w:tplc="41466E88">
      <w:numFmt w:val="decimal"/>
      <w:lvlText w:val=""/>
      <w:lvlJc w:val="left"/>
    </w:lvl>
    <w:lvl w:ilvl="7" w:tplc="B14898E6">
      <w:numFmt w:val="decimal"/>
      <w:lvlText w:val=""/>
      <w:lvlJc w:val="left"/>
    </w:lvl>
    <w:lvl w:ilvl="8" w:tplc="41FE3F5C">
      <w:numFmt w:val="decimal"/>
      <w:lvlText w:val=""/>
      <w:lvlJc w:val="left"/>
    </w:lvl>
  </w:abstractNum>
  <w:abstractNum w:abstractNumId="85" w15:restartNumberingAfterBreak="0">
    <w:nsid w:val="6AAF7C59"/>
    <w:multiLevelType w:val="multilevel"/>
    <w:tmpl w:val="5D923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AEE6F50"/>
    <w:multiLevelType w:val="multilevel"/>
    <w:tmpl w:val="4D82D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CDF66A0"/>
    <w:multiLevelType w:val="hybridMultilevel"/>
    <w:tmpl w:val="A7121002"/>
    <w:lvl w:ilvl="0" w:tplc="9F02B196">
      <w:start w:val="1"/>
      <w:numFmt w:val="decimal"/>
      <w:lvlText w:val="%1."/>
      <w:lvlJc w:val="left"/>
      <w:pPr>
        <w:ind w:left="720" w:hanging="360"/>
      </w:pPr>
    </w:lvl>
    <w:lvl w:ilvl="1" w:tplc="37C62BB6">
      <w:numFmt w:val="decimal"/>
      <w:lvlText w:val=""/>
      <w:lvlJc w:val="left"/>
    </w:lvl>
    <w:lvl w:ilvl="2" w:tplc="5CDE2138">
      <w:numFmt w:val="decimal"/>
      <w:lvlText w:val=""/>
      <w:lvlJc w:val="left"/>
    </w:lvl>
    <w:lvl w:ilvl="3" w:tplc="E4D68714">
      <w:numFmt w:val="decimal"/>
      <w:lvlText w:val=""/>
      <w:lvlJc w:val="left"/>
    </w:lvl>
    <w:lvl w:ilvl="4" w:tplc="B2BC8B46">
      <w:numFmt w:val="decimal"/>
      <w:lvlText w:val=""/>
      <w:lvlJc w:val="left"/>
    </w:lvl>
    <w:lvl w:ilvl="5" w:tplc="9EF23718">
      <w:numFmt w:val="decimal"/>
      <w:lvlText w:val=""/>
      <w:lvlJc w:val="left"/>
    </w:lvl>
    <w:lvl w:ilvl="6" w:tplc="DE4C92D2">
      <w:numFmt w:val="decimal"/>
      <w:lvlText w:val=""/>
      <w:lvlJc w:val="left"/>
    </w:lvl>
    <w:lvl w:ilvl="7" w:tplc="FE28F010">
      <w:numFmt w:val="decimal"/>
      <w:lvlText w:val=""/>
      <w:lvlJc w:val="left"/>
    </w:lvl>
    <w:lvl w:ilvl="8" w:tplc="322C44FE">
      <w:numFmt w:val="decimal"/>
      <w:lvlText w:val=""/>
      <w:lvlJc w:val="left"/>
    </w:lvl>
  </w:abstractNum>
  <w:abstractNum w:abstractNumId="88" w15:restartNumberingAfterBreak="0">
    <w:nsid w:val="6D424054"/>
    <w:multiLevelType w:val="hybridMultilevel"/>
    <w:tmpl w:val="1A023AA8"/>
    <w:lvl w:ilvl="0" w:tplc="CD6C1C22">
      <w:start w:val="1"/>
      <w:numFmt w:val="bullet"/>
      <w:lvlText w:val="•"/>
      <w:lvlJc w:val="left"/>
      <w:pPr>
        <w:ind w:left="720" w:hanging="360"/>
      </w:pPr>
    </w:lvl>
    <w:lvl w:ilvl="1" w:tplc="C722F0E6">
      <w:numFmt w:val="decimal"/>
      <w:lvlText w:val=""/>
      <w:lvlJc w:val="left"/>
    </w:lvl>
    <w:lvl w:ilvl="2" w:tplc="2A80C8A0">
      <w:numFmt w:val="decimal"/>
      <w:lvlText w:val=""/>
      <w:lvlJc w:val="left"/>
    </w:lvl>
    <w:lvl w:ilvl="3" w:tplc="5B3C9F6C">
      <w:numFmt w:val="decimal"/>
      <w:lvlText w:val=""/>
      <w:lvlJc w:val="left"/>
    </w:lvl>
    <w:lvl w:ilvl="4" w:tplc="83B4F420">
      <w:numFmt w:val="decimal"/>
      <w:lvlText w:val=""/>
      <w:lvlJc w:val="left"/>
    </w:lvl>
    <w:lvl w:ilvl="5" w:tplc="27D6B7AC">
      <w:numFmt w:val="decimal"/>
      <w:lvlText w:val=""/>
      <w:lvlJc w:val="left"/>
    </w:lvl>
    <w:lvl w:ilvl="6" w:tplc="FB08EF3C">
      <w:numFmt w:val="decimal"/>
      <w:lvlText w:val=""/>
      <w:lvlJc w:val="left"/>
    </w:lvl>
    <w:lvl w:ilvl="7" w:tplc="98FEBEBC">
      <w:numFmt w:val="decimal"/>
      <w:lvlText w:val=""/>
      <w:lvlJc w:val="left"/>
    </w:lvl>
    <w:lvl w:ilvl="8" w:tplc="A5FE6F36">
      <w:numFmt w:val="decimal"/>
      <w:lvlText w:val=""/>
      <w:lvlJc w:val="left"/>
    </w:lvl>
  </w:abstractNum>
  <w:abstractNum w:abstractNumId="89" w15:restartNumberingAfterBreak="0">
    <w:nsid w:val="6E615997"/>
    <w:multiLevelType w:val="multilevel"/>
    <w:tmpl w:val="A378D7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49F496B"/>
    <w:multiLevelType w:val="hybridMultilevel"/>
    <w:tmpl w:val="C85A9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74F365FF"/>
    <w:multiLevelType w:val="hybridMultilevel"/>
    <w:tmpl w:val="7D361564"/>
    <w:lvl w:ilvl="0" w:tplc="08701B46">
      <w:start w:val="1"/>
      <w:numFmt w:val="bullet"/>
      <w:lvlText w:val="•"/>
      <w:lvlJc w:val="left"/>
      <w:pPr>
        <w:ind w:left="720" w:hanging="360"/>
      </w:pPr>
    </w:lvl>
    <w:lvl w:ilvl="1" w:tplc="AD06457A">
      <w:numFmt w:val="decimal"/>
      <w:lvlText w:val=""/>
      <w:lvlJc w:val="left"/>
    </w:lvl>
    <w:lvl w:ilvl="2" w:tplc="D22EBC94">
      <w:numFmt w:val="decimal"/>
      <w:lvlText w:val=""/>
      <w:lvlJc w:val="left"/>
    </w:lvl>
    <w:lvl w:ilvl="3" w:tplc="2398CB92">
      <w:numFmt w:val="decimal"/>
      <w:lvlText w:val=""/>
      <w:lvlJc w:val="left"/>
    </w:lvl>
    <w:lvl w:ilvl="4" w:tplc="2FFC520C">
      <w:numFmt w:val="decimal"/>
      <w:lvlText w:val=""/>
      <w:lvlJc w:val="left"/>
    </w:lvl>
    <w:lvl w:ilvl="5" w:tplc="2146C894">
      <w:numFmt w:val="decimal"/>
      <w:lvlText w:val=""/>
      <w:lvlJc w:val="left"/>
    </w:lvl>
    <w:lvl w:ilvl="6" w:tplc="788C1044">
      <w:numFmt w:val="decimal"/>
      <w:lvlText w:val=""/>
      <w:lvlJc w:val="left"/>
    </w:lvl>
    <w:lvl w:ilvl="7" w:tplc="45380BAC">
      <w:numFmt w:val="decimal"/>
      <w:lvlText w:val=""/>
      <w:lvlJc w:val="left"/>
    </w:lvl>
    <w:lvl w:ilvl="8" w:tplc="0DC0012C">
      <w:numFmt w:val="decimal"/>
      <w:lvlText w:val=""/>
      <w:lvlJc w:val="left"/>
    </w:lvl>
  </w:abstractNum>
  <w:abstractNum w:abstractNumId="92" w15:restartNumberingAfterBreak="0">
    <w:nsid w:val="75602614"/>
    <w:multiLevelType w:val="multilevel"/>
    <w:tmpl w:val="248EE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5ED5F34"/>
    <w:multiLevelType w:val="multilevel"/>
    <w:tmpl w:val="14C65D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9272E4D"/>
    <w:multiLevelType w:val="hybridMultilevel"/>
    <w:tmpl w:val="FDECEC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15:restartNumberingAfterBreak="0">
    <w:nsid w:val="79364D05"/>
    <w:multiLevelType w:val="multilevel"/>
    <w:tmpl w:val="19868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A3C2ABC"/>
    <w:multiLevelType w:val="multilevel"/>
    <w:tmpl w:val="3D2E6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C245077"/>
    <w:multiLevelType w:val="hybridMultilevel"/>
    <w:tmpl w:val="3DC29B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7C593FB7"/>
    <w:multiLevelType w:val="multilevel"/>
    <w:tmpl w:val="04D606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7F640188"/>
    <w:multiLevelType w:val="multilevel"/>
    <w:tmpl w:val="B460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6586167">
    <w:abstractNumId w:val="46"/>
    <w:lvlOverride w:ilvl="0">
      <w:startOverride w:val="1"/>
    </w:lvlOverride>
  </w:num>
  <w:num w:numId="2" w16cid:durableId="944311567">
    <w:abstractNumId w:val="91"/>
    <w:lvlOverride w:ilvl="0">
      <w:startOverride w:val="1"/>
    </w:lvlOverride>
  </w:num>
  <w:num w:numId="3" w16cid:durableId="926764095">
    <w:abstractNumId w:val="87"/>
    <w:lvlOverride w:ilvl="0">
      <w:startOverride w:val="1"/>
    </w:lvlOverride>
  </w:num>
  <w:num w:numId="4" w16cid:durableId="399863594">
    <w:abstractNumId w:val="88"/>
    <w:lvlOverride w:ilvl="0">
      <w:startOverride w:val="1"/>
    </w:lvlOverride>
  </w:num>
  <w:num w:numId="5" w16cid:durableId="1947150367">
    <w:abstractNumId w:val="22"/>
    <w:lvlOverride w:ilvl="0">
      <w:startOverride w:val="1"/>
    </w:lvlOverride>
  </w:num>
  <w:num w:numId="6" w16cid:durableId="1916476695">
    <w:abstractNumId w:val="84"/>
    <w:lvlOverride w:ilvl="0">
      <w:startOverride w:val="1"/>
    </w:lvlOverride>
  </w:num>
  <w:num w:numId="7" w16cid:durableId="2145540791">
    <w:abstractNumId w:val="83"/>
  </w:num>
  <w:num w:numId="8" w16cid:durableId="893540463">
    <w:abstractNumId w:val="15"/>
  </w:num>
  <w:num w:numId="9" w16cid:durableId="27416563">
    <w:abstractNumId w:val="40"/>
  </w:num>
  <w:num w:numId="10" w16cid:durableId="1827090897">
    <w:abstractNumId w:val="48"/>
  </w:num>
  <w:num w:numId="11" w16cid:durableId="1462114478">
    <w:abstractNumId w:val="71"/>
  </w:num>
  <w:num w:numId="12" w16cid:durableId="1634285630">
    <w:abstractNumId w:val="25"/>
  </w:num>
  <w:num w:numId="13" w16cid:durableId="849952244">
    <w:abstractNumId w:val="54"/>
  </w:num>
  <w:num w:numId="14" w16cid:durableId="227613052">
    <w:abstractNumId w:val="74"/>
  </w:num>
  <w:num w:numId="15" w16cid:durableId="1645353930">
    <w:abstractNumId w:val="75"/>
  </w:num>
  <w:num w:numId="16" w16cid:durableId="879785377">
    <w:abstractNumId w:val="27"/>
  </w:num>
  <w:num w:numId="17" w16cid:durableId="10765678">
    <w:abstractNumId w:val="58"/>
  </w:num>
  <w:num w:numId="18" w16cid:durableId="2116486449">
    <w:abstractNumId w:val="44"/>
  </w:num>
  <w:num w:numId="19" w16cid:durableId="713115574">
    <w:abstractNumId w:val="80"/>
  </w:num>
  <w:num w:numId="20" w16cid:durableId="501815894">
    <w:abstractNumId w:val="78"/>
  </w:num>
  <w:num w:numId="21" w16cid:durableId="1051732196">
    <w:abstractNumId w:val="66"/>
  </w:num>
  <w:num w:numId="22" w16cid:durableId="784081788">
    <w:abstractNumId w:val="93"/>
  </w:num>
  <w:num w:numId="23" w16cid:durableId="774718124">
    <w:abstractNumId w:val="26"/>
  </w:num>
  <w:num w:numId="24" w16cid:durableId="9182552">
    <w:abstractNumId w:val="47"/>
  </w:num>
  <w:num w:numId="25" w16cid:durableId="2113667078">
    <w:abstractNumId w:val="98"/>
  </w:num>
  <w:num w:numId="26" w16cid:durableId="1586106468">
    <w:abstractNumId w:val="10"/>
  </w:num>
  <w:num w:numId="27" w16cid:durableId="148179889">
    <w:abstractNumId w:val="16"/>
  </w:num>
  <w:num w:numId="28" w16cid:durableId="535503817">
    <w:abstractNumId w:val="43"/>
  </w:num>
  <w:num w:numId="29" w16cid:durableId="703403957">
    <w:abstractNumId w:val="18"/>
  </w:num>
  <w:num w:numId="30" w16cid:durableId="1763136492">
    <w:abstractNumId w:val="92"/>
  </w:num>
  <w:num w:numId="31" w16cid:durableId="331565033">
    <w:abstractNumId w:val="86"/>
  </w:num>
  <w:num w:numId="32" w16cid:durableId="1750615181">
    <w:abstractNumId w:val="55"/>
  </w:num>
  <w:num w:numId="33" w16cid:durableId="249657212">
    <w:abstractNumId w:val="65"/>
  </w:num>
  <w:num w:numId="34" w16cid:durableId="1022441454">
    <w:abstractNumId w:val="33"/>
  </w:num>
  <w:num w:numId="35" w16cid:durableId="2071272818">
    <w:abstractNumId w:val="81"/>
  </w:num>
  <w:num w:numId="36" w16cid:durableId="1274941702">
    <w:abstractNumId w:val="79"/>
  </w:num>
  <w:num w:numId="37" w16cid:durableId="235168394">
    <w:abstractNumId w:val="12"/>
  </w:num>
  <w:num w:numId="38" w16cid:durableId="97066771">
    <w:abstractNumId w:val="20"/>
  </w:num>
  <w:num w:numId="39" w16cid:durableId="1109204864">
    <w:abstractNumId w:val="31"/>
  </w:num>
  <w:num w:numId="40" w16cid:durableId="1238786716">
    <w:abstractNumId w:val="70"/>
  </w:num>
  <w:num w:numId="41" w16cid:durableId="524909010">
    <w:abstractNumId w:val="69"/>
  </w:num>
  <w:num w:numId="42" w16cid:durableId="1875314160">
    <w:abstractNumId w:val="68"/>
  </w:num>
  <w:num w:numId="43" w16cid:durableId="26680293">
    <w:abstractNumId w:val="17"/>
  </w:num>
  <w:num w:numId="44" w16cid:durableId="29841024">
    <w:abstractNumId w:val="77"/>
  </w:num>
  <w:num w:numId="45" w16cid:durableId="1820995527">
    <w:abstractNumId w:val="52"/>
  </w:num>
  <w:num w:numId="46" w16cid:durableId="92365841">
    <w:abstractNumId w:val="45"/>
  </w:num>
  <w:num w:numId="47" w16cid:durableId="200485140">
    <w:abstractNumId w:val="36"/>
  </w:num>
  <w:num w:numId="48" w16cid:durableId="703092616">
    <w:abstractNumId w:val="49"/>
  </w:num>
  <w:num w:numId="49" w16cid:durableId="755904605">
    <w:abstractNumId w:val="67"/>
  </w:num>
  <w:num w:numId="50" w16cid:durableId="2144033948">
    <w:abstractNumId w:val="34"/>
  </w:num>
  <w:num w:numId="51" w16cid:durableId="796069607">
    <w:abstractNumId w:val="19"/>
  </w:num>
  <w:num w:numId="52" w16cid:durableId="1322730717">
    <w:abstractNumId w:val="63"/>
  </w:num>
  <w:num w:numId="53" w16cid:durableId="224536393">
    <w:abstractNumId w:val="24"/>
  </w:num>
  <w:num w:numId="54" w16cid:durableId="471211860">
    <w:abstractNumId w:val="23"/>
  </w:num>
  <w:num w:numId="55" w16cid:durableId="1922107057">
    <w:abstractNumId w:val="85"/>
  </w:num>
  <w:num w:numId="56" w16cid:durableId="1209073841">
    <w:abstractNumId w:val="37"/>
  </w:num>
  <w:num w:numId="57" w16cid:durableId="1311255614">
    <w:abstractNumId w:val="57"/>
  </w:num>
  <w:num w:numId="58" w16cid:durableId="178200357">
    <w:abstractNumId w:val="35"/>
  </w:num>
  <w:num w:numId="59" w16cid:durableId="106891456">
    <w:abstractNumId w:val="99"/>
  </w:num>
  <w:num w:numId="60" w16cid:durableId="2435482">
    <w:abstractNumId w:val="13"/>
  </w:num>
  <w:num w:numId="61" w16cid:durableId="1032802238">
    <w:abstractNumId w:val="76"/>
  </w:num>
  <w:num w:numId="62" w16cid:durableId="1479541198">
    <w:abstractNumId w:val="64"/>
  </w:num>
  <w:num w:numId="63" w16cid:durableId="546838321">
    <w:abstractNumId w:val="95"/>
  </w:num>
  <w:num w:numId="64" w16cid:durableId="385303647">
    <w:abstractNumId w:val="11"/>
  </w:num>
  <w:num w:numId="65" w16cid:durableId="1877348033">
    <w:abstractNumId w:val="56"/>
  </w:num>
  <w:num w:numId="66" w16cid:durableId="1392385742">
    <w:abstractNumId w:val="51"/>
  </w:num>
  <w:num w:numId="67" w16cid:durableId="593562444">
    <w:abstractNumId w:val="21"/>
  </w:num>
  <w:num w:numId="68" w16cid:durableId="1444113820">
    <w:abstractNumId w:val="30"/>
  </w:num>
  <w:num w:numId="69" w16cid:durableId="700471666">
    <w:abstractNumId w:val="72"/>
  </w:num>
  <w:num w:numId="70" w16cid:durableId="1940526664">
    <w:abstractNumId w:val="94"/>
  </w:num>
  <w:num w:numId="71" w16cid:durableId="1547453920">
    <w:abstractNumId w:val="82"/>
  </w:num>
  <w:num w:numId="72" w16cid:durableId="505829098">
    <w:abstractNumId w:val="96"/>
  </w:num>
  <w:num w:numId="73" w16cid:durableId="349720109">
    <w:abstractNumId w:val="38"/>
  </w:num>
  <w:num w:numId="74" w16cid:durableId="788276656">
    <w:abstractNumId w:val="97"/>
  </w:num>
  <w:num w:numId="75" w16cid:durableId="1407994302">
    <w:abstractNumId w:val="89"/>
  </w:num>
  <w:num w:numId="76" w16cid:durableId="450394428">
    <w:abstractNumId w:val="62"/>
  </w:num>
  <w:num w:numId="77" w16cid:durableId="1956138871">
    <w:abstractNumId w:val="59"/>
  </w:num>
  <w:num w:numId="78" w16cid:durableId="571886505">
    <w:abstractNumId w:val="29"/>
  </w:num>
  <w:num w:numId="79" w16cid:durableId="48959235">
    <w:abstractNumId w:val="39"/>
  </w:num>
  <w:num w:numId="80" w16cid:durableId="1227300746">
    <w:abstractNumId w:val="42"/>
  </w:num>
  <w:num w:numId="81" w16cid:durableId="938756612">
    <w:abstractNumId w:val="50"/>
  </w:num>
  <w:num w:numId="82" w16cid:durableId="1972712459">
    <w:abstractNumId w:val="61"/>
  </w:num>
  <w:num w:numId="83" w16cid:durableId="220557758">
    <w:abstractNumId w:val="73"/>
  </w:num>
  <w:num w:numId="84" w16cid:durableId="107942230">
    <w:abstractNumId w:val="53"/>
  </w:num>
  <w:num w:numId="85" w16cid:durableId="214511805">
    <w:abstractNumId w:val="28"/>
  </w:num>
  <w:num w:numId="86" w16cid:durableId="1108817772">
    <w:abstractNumId w:val="90"/>
  </w:num>
  <w:num w:numId="87" w16cid:durableId="512380652">
    <w:abstractNumId w:val="14"/>
  </w:num>
  <w:num w:numId="88" w16cid:durableId="201796610">
    <w:abstractNumId w:val="32"/>
  </w:num>
  <w:num w:numId="89" w16cid:durableId="20012987">
    <w:abstractNumId w:val="60"/>
  </w:num>
  <w:num w:numId="90" w16cid:durableId="608244390">
    <w:abstractNumId w:val="41"/>
  </w:num>
  <w:num w:numId="91" w16cid:durableId="168062442">
    <w:abstractNumId w:val="9"/>
  </w:num>
  <w:num w:numId="92" w16cid:durableId="623854804">
    <w:abstractNumId w:val="7"/>
  </w:num>
  <w:num w:numId="93" w16cid:durableId="45644885">
    <w:abstractNumId w:val="6"/>
  </w:num>
  <w:num w:numId="94" w16cid:durableId="1755202647">
    <w:abstractNumId w:val="5"/>
  </w:num>
  <w:num w:numId="95" w16cid:durableId="989210533">
    <w:abstractNumId w:val="4"/>
  </w:num>
  <w:num w:numId="96" w16cid:durableId="1481190729">
    <w:abstractNumId w:val="8"/>
  </w:num>
  <w:num w:numId="97" w16cid:durableId="785075574">
    <w:abstractNumId w:val="3"/>
  </w:num>
  <w:num w:numId="98" w16cid:durableId="1491677268">
    <w:abstractNumId w:val="2"/>
  </w:num>
  <w:num w:numId="99" w16cid:durableId="1641157510">
    <w:abstractNumId w:val="1"/>
  </w:num>
  <w:num w:numId="100" w16cid:durableId="1387415952">
    <w:abstractNumId w:val="0"/>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5CC"/>
    <w:rsid w:val="00010930"/>
    <w:rsid w:val="00010B13"/>
    <w:rsid w:val="0001121F"/>
    <w:rsid w:val="0001242E"/>
    <w:rsid w:val="000128A6"/>
    <w:rsid w:val="00015210"/>
    <w:rsid w:val="00022534"/>
    <w:rsid w:val="00025631"/>
    <w:rsid w:val="00025FB8"/>
    <w:rsid w:val="00032877"/>
    <w:rsid w:val="0003291A"/>
    <w:rsid w:val="00032C72"/>
    <w:rsid w:val="00035057"/>
    <w:rsid w:val="00042FDD"/>
    <w:rsid w:val="000476CD"/>
    <w:rsid w:val="000543A4"/>
    <w:rsid w:val="00054CA9"/>
    <w:rsid w:val="00057FDF"/>
    <w:rsid w:val="00061734"/>
    <w:rsid w:val="000630B8"/>
    <w:rsid w:val="00064298"/>
    <w:rsid w:val="000643E6"/>
    <w:rsid w:val="00064724"/>
    <w:rsid w:val="00064CF7"/>
    <w:rsid w:val="00066FE1"/>
    <w:rsid w:val="00071C56"/>
    <w:rsid w:val="00072434"/>
    <w:rsid w:val="00075443"/>
    <w:rsid w:val="00076316"/>
    <w:rsid w:val="00077641"/>
    <w:rsid w:val="000817AD"/>
    <w:rsid w:val="0008372B"/>
    <w:rsid w:val="0008450D"/>
    <w:rsid w:val="00085541"/>
    <w:rsid w:val="000856E6"/>
    <w:rsid w:val="00086560"/>
    <w:rsid w:val="00087E00"/>
    <w:rsid w:val="00090291"/>
    <w:rsid w:val="00092159"/>
    <w:rsid w:val="00093033"/>
    <w:rsid w:val="00093830"/>
    <w:rsid w:val="0009429D"/>
    <w:rsid w:val="00097E2C"/>
    <w:rsid w:val="000A40AC"/>
    <w:rsid w:val="000A63FB"/>
    <w:rsid w:val="000A72E7"/>
    <w:rsid w:val="000B14B7"/>
    <w:rsid w:val="000B1534"/>
    <w:rsid w:val="000B2D76"/>
    <w:rsid w:val="000B3960"/>
    <w:rsid w:val="000B6844"/>
    <w:rsid w:val="000B78A6"/>
    <w:rsid w:val="000C337A"/>
    <w:rsid w:val="000C60AF"/>
    <w:rsid w:val="000C735A"/>
    <w:rsid w:val="000D5D82"/>
    <w:rsid w:val="000E5B69"/>
    <w:rsid w:val="000E7069"/>
    <w:rsid w:val="000E7E27"/>
    <w:rsid w:val="000F0364"/>
    <w:rsid w:val="000F092D"/>
    <w:rsid w:val="000F68A9"/>
    <w:rsid w:val="000F761A"/>
    <w:rsid w:val="00111655"/>
    <w:rsid w:val="00111D7D"/>
    <w:rsid w:val="00112AE8"/>
    <w:rsid w:val="00113C94"/>
    <w:rsid w:val="0011419E"/>
    <w:rsid w:val="00120B6C"/>
    <w:rsid w:val="0012280E"/>
    <w:rsid w:val="00125734"/>
    <w:rsid w:val="00134F32"/>
    <w:rsid w:val="001368B8"/>
    <w:rsid w:val="00137308"/>
    <w:rsid w:val="00142A0C"/>
    <w:rsid w:val="00142B54"/>
    <w:rsid w:val="0014438B"/>
    <w:rsid w:val="00144E46"/>
    <w:rsid w:val="00146BB2"/>
    <w:rsid w:val="001500A4"/>
    <w:rsid w:val="00152643"/>
    <w:rsid w:val="001529A6"/>
    <w:rsid w:val="00152DDB"/>
    <w:rsid w:val="001542B3"/>
    <w:rsid w:val="00154989"/>
    <w:rsid w:val="001568A3"/>
    <w:rsid w:val="00156C66"/>
    <w:rsid w:val="00156DA3"/>
    <w:rsid w:val="001604E7"/>
    <w:rsid w:val="00162AAC"/>
    <w:rsid w:val="001663E9"/>
    <w:rsid w:val="001672F0"/>
    <w:rsid w:val="00170CB3"/>
    <w:rsid w:val="001770B0"/>
    <w:rsid w:val="00177EC2"/>
    <w:rsid w:val="00181D97"/>
    <w:rsid w:val="00182BCD"/>
    <w:rsid w:val="00186378"/>
    <w:rsid w:val="00192BB1"/>
    <w:rsid w:val="001A3606"/>
    <w:rsid w:val="001A516E"/>
    <w:rsid w:val="001A627C"/>
    <w:rsid w:val="001A6BB1"/>
    <w:rsid w:val="001A6D3A"/>
    <w:rsid w:val="001A6E05"/>
    <w:rsid w:val="001B0B2E"/>
    <w:rsid w:val="001B10EF"/>
    <w:rsid w:val="001B6310"/>
    <w:rsid w:val="001C085C"/>
    <w:rsid w:val="001C26B5"/>
    <w:rsid w:val="001C3941"/>
    <w:rsid w:val="001C7EBE"/>
    <w:rsid w:val="001D3380"/>
    <w:rsid w:val="001D6630"/>
    <w:rsid w:val="001D6E04"/>
    <w:rsid w:val="001E1BC7"/>
    <w:rsid w:val="001E4F05"/>
    <w:rsid w:val="001E7418"/>
    <w:rsid w:val="001F4538"/>
    <w:rsid w:val="001F50AF"/>
    <w:rsid w:val="002021A7"/>
    <w:rsid w:val="00211EC4"/>
    <w:rsid w:val="00212007"/>
    <w:rsid w:val="00212C18"/>
    <w:rsid w:val="00213EC6"/>
    <w:rsid w:val="002161F1"/>
    <w:rsid w:val="0021788B"/>
    <w:rsid w:val="00217935"/>
    <w:rsid w:val="00217D86"/>
    <w:rsid w:val="00221933"/>
    <w:rsid w:val="00223A43"/>
    <w:rsid w:val="00225164"/>
    <w:rsid w:val="002254A9"/>
    <w:rsid w:val="00226CE5"/>
    <w:rsid w:val="002414CE"/>
    <w:rsid w:val="00245C35"/>
    <w:rsid w:val="00254DCE"/>
    <w:rsid w:val="00255156"/>
    <w:rsid w:val="00256916"/>
    <w:rsid w:val="00261EC0"/>
    <w:rsid w:val="0026486C"/>
    <w:rsid w:val="00265A60"/>
    <w:rsid w:val="00265C33"/>
    <w:rsid w:val="00267466"/>
    <w:rsid w:val="0027110A"/>
    <w:rsid w:val="00271F9D"/>
    <w:rsid w:val="00272728"/>
    <w:rsid w:val="002735DC"/>
    <w:rsid w:val="00274DFC"/>
    <w:rsid w:val="00276167"/>
    <w:rsid w:val="00276416"/>
    <w:rsid w:val="00277083"/>
    <w:rsid w:val="0027745D"/>
    <w:rsid w:val="00280A42"/>
    <w:rsid w:val="002810F3"/>
    <w:rsid w:val="0028161A"/>
    <w:rsid w:val="00281681"/>
    <w:rsid w:val="0028169C"/>
    <w:rsid w:val="00285074"/>
    <w:rsid w:val="00290280"/>
    <w:rsid w:val="00294D70"/>
    <w:rsid w:val="00296EB5"/>
    <w:rsid w:val="002A13FF"/>
    <w:rsid w:val="002A60B0"/>
    <w:rsid w:val="002A686E"/>
    <w:rsid w:val="002A69EB"/>
    <w:rsid w:val="002A7AE1"/>
    <w:rsid w:val="002B1B6A"/>
    <w:rsid w:val="002B56D7"/>
    <w:rsid w:val="002C3D55"/>
    <w:rsid w:val="002C4539"/>
    <w:rsid w:val="002C6900"/>
    <w:rsid w:val="002C7F20"/>
    <w:rsid w:val="002D1DCF"/>
    <w:rsid w:val="002D34C2"/>
    <w:rsid w:val="002D39A3"/>
    <w:rsid w:val="002D451F"/>
    <w:rsid w:val="002D4E55"/>
    <w:rsid w:val="002D5CD7"/>
    <w:rsid w:val="002D7FA5"/>
    <w:rsid w:val="002E05DD"/>
    <w:rsid w:val="002E140B"/>
    <w:rsid w:val="002E36DF"/>
    <w:rsid w:val="002E63F7"/>
    <w:rsid w:val="002F58AB"/>
    <w:rsid w:val="002F5F29"/>
    <w:rsid w:val="00302D44"/>
    <w:rsid w:val="00311588"/>
    <w:rsid w:val="00311812"/>
    <w:rsid w:val="00312E97"/>
    <w:rsid w:val="00314060"/>
    <w:rsid w:val="00314BBB"/>
    <w:rsid w:val="00315910"/>
    <w:rsid w:val="00316274"/>
    <w:rsid w:val="00317578"/>
    <w:rsid w:val="00317F79"/>
    <w:rsid w:val="00321A32"/>
    <w:rsid w:val="0032233B"/>
    <w:rsid w:val="00322B43"/>
    <w:rsid w:val="00326D18"/>
    <w:rsid w:val="00333449"/>
    <w:rsid w:val="0033585E"/>
    <w:rsid w:val="00336011"/>
    <w:rsid w:val="00337D09"/>
    <w:rsid w:val="00340AD6"/>
    <w:rsid w:val="003426CA"/>
    <w:rsid w:val="003433B8"/>
    <w:rsid w:val="00344023"/>
    <w:rsid w:val="0034596D"/>
    <w:rsid w:val="003462E5"/>
    <w:rsid w:val="00351AAD"/>
    <w:rsid w:val="00354AA0"/>
    <w:rsid w:val="00363101"/>
    <w:rsid w:val="00363C81"/>
    <w:rsid w:val="0036532C"/>
    <w:rsid w:val="003669C7"/>
    <w:rsid w:val="0036758A"/>
    <w:rsid w:val="00370930"/>
    <w:rsid w:val="00371228"/>
    <w:rsid w:val="00375DB2"/>
    <w:rsid w:val="00376C9B"/>
    <w:rsid w:val="003774C9"/>
    <w:rsid w:val="003817CD"/>
    <w:rsid w:val="00381934"/>
    <w:rsid w:val="00384DB4"/>
    <w:rsid w:val="00385B22"/>
    <w:rsid w:val="00386072"/>
    <w:rsid w:val="00386D90"/>
    <w:rsid w:val="00387B31"/>
    <w:rsid w:val="00387F21"/>
    <w:rsid w:val="00392273"/>
    <w:rsid w:val="00393AA5"/>
    <w:rsid w:val="00393E4B"/>
    <w:rsid w:val="003941FE"/>
    <w:rsid w:val="003A38EF"/>
    <w:rsid w:val="003A44D8"/>
    <w:rsid w:val="003A48FE"/>
    <w:rsid w:val="003A5F64"/>
    <w:rsid w:val="003A7888"/>
    <w:rsid w:val="003B32AC"/>
    <w:rsid w:val="003B7809"/>
    <w:rsid w:val="003C125E"/>
    <w:rsid w:val="003C211F"/>
    <w:rsid w:val="003C3615"/>
    <w:rsid w:val="003C47D9"/>
    <w:rsid w:val="003C683F"/>
    <w:rsid w:val="003C6FBD"/>
    <w:rsid w:val="003D1037"/>
    <w:rsid w:val="003D1C02"/>
    <w:rsid w:val="003D1F18"/>
    <w:rsid w:val="003D57E4"/>
    <w:rsid w:val="003E070B"/>
    <w:rsid w:val="003E469F"/>
    <w:rsid w:val="003E60EF"/>
    <w:rsid w:val="003F10DE"/>
    <w:rsid w:val="003F3993"/>
    <w:rsid w:val="003F65A9"/>
    <w:rsid w:val="003F761E"/>
    <w:rsid w:val="003F7C84"/>
    <w:rsid w:val="00400FCB"/>
    <w:rsid w:val="00402F1B"/>
    <w:rsid w:val="004030E8"/>
    <w:rsid w:val="00407D5A"/>
    <w:rsid w:val="00410034"/>
    <w:rsid w:val="0041068A"/>
    <w:rsid w:val="00410830"/>
    <w:rsid w:val="00412225"/>
    <w:rsid w:val="00412CDC"/>
    <w:rsid w:val="004144D3"/>
    <w:rsid w:val="0041783B"/>
    <w:rsid w:val="00417FD2"/>
    <w:rsid w:val="004203D3"/>
    <w:rsid w:val="00422EFC"/>
    <w:rsid w:val="00424A7B"/>
    <w:rsid w:val="00432329"/>
    <w:rsid w:val="00432D2E"/>
    <w:rsid w:val="004423B8"/>
    <w:rsid w:val="0044433B"/>
    <w:rsid w:val="0044715D"/>
    <w:rsid w:val="0045340E"/>
    <w:rsid w:val="00453559"/>
    <w:rsid w:val="00454906"/>
    <w:rsid w:val="0045584C"/>
    <w:rsid w:val="00455D8E"/>
    <w:rsid w:val="00461A7D"/>
    <w:rsid w:val="00464678"/>
    <w:rsid w:val="004724E9"/>
    <w:rsid w:val="004770AC"/>
    <w:rsid w:val="00484638"/>
    <w:rsid w:val="004855E9"/>
    <w:rsid w:val="00486C85"/>
    <w:rsid w:val="004949A0"/>
    <w:rsid w:val="00494ED3"/>
    <w:rsid w:val="004952B8"/>
    <w:rsid w:val="004959B7"/>
    <w:rsid w:val="004A2161"/>
    <w:rsid w:val="004A24EB"/>
    <w:rsid w:val="004A4A21"/>
    <w:rsid w:val="004A7F45"/>
    <w:rsid w:val="004B25A9"/>
    <w:rsid w:val="004B29E8"/>
    <w:rsid w:val="004B4825"/>
    <w:rsid w:val="004B6234"/>
    <w:rsid w:val="004B6EFF"/>
    <w:rsid w:val="004B77E3"/>
    <w:rsid w:val="004C20A8"/>
    <w:rsid w:val="004C2179"/>
    <w:rsid w:val="004C4D66"/>
    <w:rsid w:val="004C6590"/>
    <w:rsid w:val="004D2D54"/>
    <w:rsid w:val="004D3122"/>
    <w:rsid w:val="004E0BBF"/>
    <w:rsid w:val="004E4232"/>
    <w:rsid w:val="004F02AD"/>
    <w:rsid w:val="004F0D8A"/>
    <w:rsid w:val="004F1386"/>
    <w:rsid w:val="004F3320"/>
    <w:rsid w:val="004F3E95"/>
    <w:rsid w:val="004F499B"/>
    <w:rsid w:val="004F4D21"/>
    <w:rsid w:val="00501265"/>
    <w:rsid w:val="00503D4A"/>
    <w:rsid w:val="00505A2F"/>
    <w:rsid w:val="00506314"/>
    <w:rsid w:val="0050682B"/>
    <w:rsid w:val="00506FAC"/>
    <w:rsid w:val="00507A18"/>
    <w:rsid w:val="00512F86"/>
    <w:rsid w:val="00513D19"/>
    <w:rsid w:val="005143B0"/>
    <w:rsid w:val="00517617"/>
    <w:rsid w:val="005204F4"/>
    <w:rsid w:val="00524331"/>
    <w:rsid w:val="00525194"/>
    <w:rsid w:val="00525664"/>
    <w:rsid w:val="00530C09"/>
    <w:rsid w:val="00531B11"/>
    <w:rsid w:val="005324D4"/>
    <w:rsid w:val="00535D89"/>
    <w:rsid w:val="005454EE"/>
    <w:rsid w:val="00545C21"/>
    <w:rsid w:val="005513BC"/>
    <w:rsid w:val="00560A41"/>
    <w:rsid w:val="00561093"/>
    <w:rsid w:val="0056158F"/>
    <w:rsid w:val="00561D10"/>
    <w:rsid w:val="005672FE"/>
    <w:rsid w:val="0057398C"/>
    <w:rsid w:val="00573FC6"/>
    <w:rsid w:val="005770A1"/>
    <w:rsid w:val="00581F36"/>
    <w:rsid w:val="00584602"/>
    <w:rsid w:val="0058476E"/>
    <w:rsid w:val="005877E7"/>
    <w:rsid w:val="00593FBE"/>
    <w:rsid w:val="00594B4F"/>
    <w:rsid w:val="00595112"/>
    <w:rsid w:val="005973E0"/>
    <w:rsid w:val="0059787D"/>
    <w:rsid w:val="005A0027"/>
    <w:rsid w:val="005A0BD4"/>
    <w:rsid w:val="005A17A9"/>
    <w:rsid w:val="005A1919"/>
    <w:rsid w:val="005B02E8"/>
    <w:rsid w:val="005B3273"/>
    <w:rsid w:val="005B5C4C"/>
    <w:rsid w:val="005B7EDE"/>
    <w:rsid w:val="005C096A"/>
    <w:rsid w:val="005D00B7"/>
    <w:rsid w:val="005D2DDB"/>
    <w:rsid w:val="005D488C"/>
    <w:rsid w:val="005D69F3"/>
    <w:rsid w:val="005D6AF8"/>
    <w:rsid w:val="005D7001"/>
    <w:rsid w:val="005D74FE"/>
    <w:rsid w:val="005D77D4"/>
    <w:rsid w:val="005E06FF"/>
    <w:rsid w:val="005F2F03"/>
    <w:rsid w:val="005F38BD"/>
    <w:rsid w:val="005F6EAA"/>
    <w:rsid w:val="00600E85"/>
    <w:rsid w:val="00603D2C"/>
    <w:rsid w:val="006042D0"/>
    <w:rsid w:val="006042F8"/>
    <w:rsid w:val="00605DDA"/>
    <w:rsid w:val="006079C3"/>
    <w:rsid w:val="00612ED9"/>
    <w:rsid w:val="00615551"/>
    <w:rsid w:val="00616B73"/>
    <w:rsid w:val="00620EEF"/>
    <w:rsid w:val="00621EE6"/>
    <w:rsid w:val="0062513B"/>
    <w:rsid w:val="00626CE7"/>
    <w:rsid w:val="00626DBF"/>
    <w:rsid w:val="00633CAF"/>
    <w:rsid w:val="0063568F"/>
    <w:rsid w:val="006361D2"/>
    <w:rsid w:val="006403AA"/>
    <w:rsid w:val="006444EB"/>
    <w:rsid w:val="006512B6"/>
    <w:rsid w:val="00651CF4"/>
    <w:rsid w:val="00653EA4"/>
    <w:rsid w:val="00653ECD"/>
    <w:rsid w:val="006570A2"/>
    <w:rsid w:val="00660825"/>
    <w:rsid w:val="00661266"/>
    <w:rsid w:val="006623BD"/>
    <w:rsid w:val="00663B81"/>
    <w:rsid w:val="0066474A"/>
    <w:rsid w:val="00665D7D"/>
    <w:rsid w:val="006712E1"/>
    <w:rsid w:val="0067394D"/>
    <w:rsid w:val="006829DC"/>
    <w:rsid w:val="006831E7"/>
    <w:rsid w:val="00684D01"/>
    <w:rsid w:val="00686177"/>
    <w:rsid w:val="006904E4"/>
    <w:rsid w:val="00690CA6"/>
    <w:rsid w:val="0069297A"/>
    <w:rsid w:val="006945DF"/>
    <w:rsid w:val="00695E72"/>
    <w:rsid w:val="006A2484"/>
    <w:rsid w:val="006A6C81"/>
    <w:rsid w:val="006A7B76"/>
    <w:rsid w:val="006B42E1"/>
    <w:rsid w:val="006B5AE6"/>
    <w:rsid w:val="006B6FC1"/>
    <w:rsid w:val="006C21F3"/>
    <w:rsid w:val="006C7628"/>
    <w:rsid w:val="006D09E3"/>
    <w:rsid w:val="006D3CEF"/>
    <w:rsid w:val="006D4C00"/>
    <w:rsid w:val="006E0458"/>
    <w:rsid w:val="006E0CC8"/>
    <w:rsid w:val="006E3EF0"/>
    <w:rsid w:val="006E4258"/>
    <w:rsid w:val="006F241F"/>
    <w:rsid w:val="006F27C3"/>
    <w:rsid w:val="006F4920"/>
    <w:rsid w:val="006F4BD3"/>
    <w:rsid w:val="00702A58"/>
    <w:rsid w:val="0070366E"/>
    <w:rsid w:val="00704F67"/>
    <w:rsid w:val="007056F9"/>
    <w:rsid w:val="0070746A"/>
    <w:rsid w:val="00712098"/>
    <w:rsid w:val="00712E30"/>
    <w:rsid w:val="00720524"/>
    <w:rsid w:val="00720551"/>
    <w:rsid w:val="0072531A"/>
    <w:rsid w:val="00727476"/>
    <w:rsid w:val="007305F4"/>
    <w:rsid w:val="00732954"/>
    <w:rsid w:val="00737923"/>
    <w:rsid w:val="00740D59"/>
    <w:rsid w:val="007419A8"/>
    <w:rsid w:val="00742582"/>
    <w:rsid w:val="00743FA4"/>
    <w:rsid w:val="007442AC"/>
    <w:rsid w:val="00747EEE"/>
    <w:rsid w:val="00752830"/>
    <w:rsid w:val="00753F4D"/>
    <w:rsid w:val="00755872"/>
    <w:rsid w:val="00756754"/>
    <w:rsid w:val="00761F48"/>
    <w:rsid w:val="00763596"/>
    <w:rsid w:val="00765AEA"/>
    <w:rsid w:val="00766A31"/>
    <w:rsid w:val="00770657"/>
    <w:rsid w:val="00770E3A"/>
    <w:rsid w:val="007723AC"/>
    <w:rsid w:val="0077520A"/>
    <w:rsid w:val="00776602"/>
    <w:rsid w:val="00783247"/>
    <w:rsid w:val="00794729"/>
    <w:rsid w:val="007954FA"/>
    <w:rsid w:val="00797EB5"/>
    <w:rsid w:val="007A237B"/>
    <w:rsid w:val="007A6737"/>
    <w:rsid w:val="007B1C22"/>
    <w:rsid w:val="007B45A8"/>
    <w:rsid w:val="007B5F57"/>
    <w:rsid w:val="007B756A"/>
    <w:rsid w:val="007C0CBF"/>
    <w:rsid w:val="007C653D"/>
    <w:rsid w:val="007D07DF"/>
    <w:rsid w:val="007D2F9C"/>
    <w:rsid w:val="007D3380"/>
    <w:rsid w:val="007D7FFD"/>
    <w:rsid w:val="007E0972"/>
    <w:rsid w:val="007E247C"/>
    <w:rsid w:val="007E25BC"/>
    <w:rsid w:val="007E4704"/>
    <w:rsid w:val="007E52E9"/>
    <w:rsid w:val="007E69D2"/>
    <w:rsid w:val="007F047E"/>
    <w:rsid w:val="00802E0D"/>
    <w:rsid w:val="00805079"/>
    <w:rsid w:val="00811C7F"/>
    <w:rsid w:val="00815B6F"/>
    <w:rsid w:val="008214F6"/>
    <w:rsid w:val="00821FAE"/>
    <w:rsid w:val="00823270"/>
    <w:rsid w:val="008268F0"/>
    <w:rsid w:val="00826EE7"/>
    <w:rsid w:val="008276A7"/>
    <w:rsid w:val="00827E10"/>
    <w:rsid w:val="00830254"/>
    <w:rsid w:val="008324F2"/>
    <w:rsid w:val="0083418E"/>
    <w:rsid w:val="008373EE"/>
    <w:rsid w:val="00837B4A"/>
    <w:rsid w:val="008410C4"/>
    <w:rsid w:val="00841211"/>
    <w:rsid w:val="00844C0D"/>
    <w:rsid w:val="00854419"/>
    <w:rsid w:val="00855C67"/>
    <w:rsid w:val="00856406"/>
    <w:rsid w:val="008576DC"/>
    <w:rsid w:val="00862133"/>
    <w:rsid w:val="00863BD7"/>
    <w:rsid w:val="00863D32"/>
    <w:rsid w:val="008648EF"/>
    <w:rsid w:val="00865D34"/>
    <w:rsid w:val="0086616C"/>
    <w:rsid w:val="00870034"/>
    <w:rsid w:val="00870514"/>
    <w:rsid w:val="00870D6B"/>
    <w:rsid w:val="00872911"/>
    <w:rsid w:val="008774C8"/>
    <w:rsid w:val="00881B73"/>
    <w:rsid w:val="00881C4E"/>
    <w:rsid w:val="008821FE"/>
    <w:rsid w:val="00882EB3"/>
    <w:rsid w:val="00887229"/>
    <w:rsid w:val="008901AA"/>
    <w:rsid w:val="00891349"/>
    <w:rsid w:val="00891CD6"/>
    <w:rsid w:val="008926C3"/>
    <w:rsid w:val="00896574"/>
    <w:rsid w:val="008A186F"/>
    <w:rsid w:val="008A5339"/>
    <w:rsid w:val="008A6156"/>
    <w:rsid w:val="008A7F83"/>
    <w:rsid w:val="008B32FC"/>
    <w:rsid w:val="008B734C"/>
    <w:rsid w:val="008C2877"/>
    <w:rsid w:val="008C2E7D"/>
    <w:rsid w:val="008C3755"/>
    <w:rsid w:val="008C4733"/>
    <w:rsid w:val="008D290D"/>
    <w:rsid w:val="008D3C7C"/>
    <w:rsid w:val="008D780C"/>
    <w:rsid w:val="008E1F5A"/>
    <w:rsid w:val="008E352D"/>
    <w:rsid w:val="008E3D3F"/>
    <w:rsid w:val="008E550C"/>
    <w:rsid w:val="008E5816"/>
    <w:rsid w:val="008E5BBE"/>
    <w:rsid w:val="008E7C33"/>
    <w:rsid w:val="008F1A69"/>
    <w:rsid w:val="008F2FBD"/>
    <w:rsid w:val="008F3FC4"/>
    <w:rsid w:val="00900FA0"/>
    <w:rsid w:val="009018CE"/>
    <w:rsid w:val="00904D82"/>
    <w:rsid w:val="00910B2B"/>
    <w:rsid w:val="00921D76"/>
    <w:rsid w:val="00921F2C"/>
    <w:rsid w:val="00922F6A"/>
    <w:rsid w:val="009273A5"/>
    <w:rsid w:val="009306B5"/>
    <w:rsid w:val="00932A44"/>
    <w:rsid w:val="0093432A"/>
    <w:rsid w:val="00935258"/>
    <w:rsid w:val="009359C8"/>
    <w:rsid w:val="009404E4"/>
    <w:rsid w:val="0094153D"/>
    <w:rsid w:val="009427F5"/>
    <w:rsid w:val="00943A15"/>
    <w:rsid w:val="0094782A"/>
    <w:rsid w:val="00952999"/>
    <w:rsid w:val="0095487D"/>
    <w:rsid w:val="00957033"/>
    <w:rsid w:val="00965E33"/>
    <w:rsid w:val="0096608E"/>
    <w:rsid w:val="00966D32"/>
    <w:rsid w:val="00972A55"/>
    <w:rsid w:val="0097469C"/>
    <w:rsid w:val="009748C6"/>
    <w:rsid w:val="00976263"/>
    <w:rsid w:val="00976DA3"/>
    <w:rsid w:val="009800B5"/>
    <w:rsid w:val="00981B93"/>
    <w:rsid w:val="00984CCF"/>
    <w:rsid w:val="00985D4C"/>
    <w:rsid w:val="00986FD7"/>
    <w:rsid w:val="00987BB4"/>
    <w:rsid w:val="00991D84"/>
    <w:rsid w:val="009926F3"/>
    <w:rsid w:val="00992B8D"/>
    <w:rsid w:val="00996BCF"/>
    <w:rsid w:val="009A0288"/>
    <w:rsid w:val="009A1A76"/>
    <w:rsid w:val="009A697B"/>
    <w:rsid w:val="009B170B"/>
    <w:rsid w:val="009B3DCA"/>
    <w:rsid w:val="009B7E44"/>
    <w:rsid w:val="009C2415"/>
    <w:rsid w:val="009C2D8A"/>
    <w:rsid w:val="009C43F0"/>
    <w:rsid w:val="009C460D"/>
    <w:rsid w:val="009C4678"/>
    <w:rsid w:val="009C5813"/>
    <w:rsid w:val="009C640D"/>
    <w:rsid w:val="009C6A8C"/>
    <w:rsid w:val="009D0467"/>
    <w:rsid w:val="009D18F0"/>
    <w:rsid w:val="009D200A"/>
    <w:rsid w:val="009D316E"/>
    <w:rsid w:val="009D6EB8"/>
    <w:rsid w:val="009E0301"/>
    <w:rsid w:val="009E0988"/>
    <w:rsid w:val="009E3991"/>
    <w:rsid w:val="009E4293"/>
    <w:rsid w:val="009E471B"/>
    <w:rsid w:val="009E6456"/>
    <w:rsid w:val="009F05F2"/>
    <w:rsid w:val="009F0E70"/>
    <w:rsid w:val="009F1A14"/>
    <w:rsid w:val="009F3CBB"/>
    <w:rsid w:val="009F56E7"/>
    <w:rsid w:val="009F74A3"/>
    <w:rsid w:val="00A02A1D"/>
    <w:rsid w:val="00A02BCB"/>
    <w:rsid w:val="00A05288"/>
    <w:rsid w:val="00A063C4"/>
    <w:rsid w:val="00A138A2"/>
    <w:rsid w:val="00A16AB2"/>
    <w:rsid w:val="00A1799F"/>
    <w:rsid w:val="00A22775"/>
    <w:rsid w:val="00A22F5B"/>
    <w:rsid w:val="00A23B7C"/>
    <w:rsid w:val="00A26B4C"/>
    <w:rsid w:val="00A306D8"/>
    <w:rsid w:val="00A30F41"/>
    <w:rsid w:val="00A317CA"/>
    <w:rsid w:val="00A317D4"/>
    <w:rsid w:val="00A32127"/>
    <w:rsid w:val="00A327D7"/>
    <w:rsid w:val="00A4091C"/>
    <w:rsid w:val="00A4158A"/>
    <w:rsid w:val="00A41D08"/>
    <w:rsid w:val="00A42E59"/>
    <w:rsid w:val="00A527BA"/>
    <w:rsid w:val="00A52A94"/>
    <w:rsid w:val="00A5625F"/>
    <w:rsid w:val="00A61250"/>
    <w:rsid w:val="00A64773"/>
    <w:rsid w:val="00A711C7"/>
    <w:rsid w:val="00A7367E"/>
    <w:rsid w:val="00A73F38"/>
    <w:rsid w:val="00A7400D"/>
    <w:rsid w:val="00A745C8"/>
    <w:rsid w:val="00A75FEB"/>
    <w:rsid w:val="00A7639A"/>
    <w:rsid w:val="00A76CD0"/>
    <w:rsid w:val="00A77EB0"/>
    <w:rsid w:val="00A77FC8"/>
    <w:rsid w:val="00A827DE"/>
    <w:rsid w:val="00A82AFD"/>
    <w:rsid w:val="00A82DB5"/>
    <w:rsid w:val="00A86A14"/>
    <w:rsid w:val="00A86A80"/>
    <w:rsid w:val="00A93194"/>
    <w:rsid w:val="00A93711"/>
    <w:rsid w:val="00A96693"/>
    <w:rsid w:val="00A96B59"/>
    <w:rsid w:val="00AA031F"/>
    <w:rsid w:val="00AA11E9"/>
    <w:rsid w:val="00AA3ACA"/>
    <w:rsid w:val="00AA40CC"/>
    <w:rsid w:val="00AA45E3"/>
    <w:rsid w:val="00AA60FA"/>
    <w:rsid w:val="00AA6DC8"/>
    <w:rsid w:val="00AB2B72"/>
    <w:rsid w:val="00AB4B30"/>
    <w:rsid w:val="00AB55CC"/>
    <w:rsid w:val="00AB64A9"/>
    <w:rsid w:val="00AC204C"/>
    <w:rsid w:val="00AC4F84"/>
    <w:rsid w:val="00AC6AB3"/>
    <w:rsid w:val="00AD174C"/>
    <w:rsid w:val="00AD2D34"/>
    <w:rsid w:val="00AD2E10"/>
    <w:rsid w:val="00AD36F2"/>
    <w:rsid w:val="00AD509C"/>
    <w:rsid w:val="00AE0DF0"/>
    <w:rsid w:val="00AE162A"/>
    <w:rsid w:val="00AE2E6B"/>
    <w:rsid w:val="00AE42BC"/>
    <w:rsid w:val="00AE4A82"/>
    <w:rsid w:val="00AF239C"/>
    <w:rsid w:val="00AF3F89"/>
    <w:rsid w:val="00AF5D34"/>
    <w:rsid w:val="00AF75F5"/>
    <w:rsid w:val="00B04BFC"/>
    <w:rsid w:val="00B076C3"/>
    <w:rsid w:val="00B10C8C"/>
    <w:rsid w:val="00B112DB"/>
    <w:rsid w:val="00B1130C"/>
    <w:rsid w:val="00B130A5"/>
    <w:rsid w:val="00B2258F"/>
    <w:rsid w:val="00B261D2"/>
    <w:rsid w:val="00B4037F"/>
    <w:rsid w:val="00B42904"/>
    <w:rsid w:val="00B45363"/>
    <w:rsid w:val="00B46B86"/>
    <w:rsid w:val="00B46DF4"/>
    <w:rsid w:val="00B528CF"/>
    <w:rsid w:val="00B52BC6"/>
    <w:rsid w:val="00B5385A"/>
    <w:rsid w:val="00B55599"/>
    <w:rsid w:val="00B55DB6"/>
    <w:rsid w:val="00B6202F"/>
    <w:rsid w:val="00B62381"/>
    <w:rsid w:val="00B66B08"/>
    <w:rsid w:val="00B700A2"/>
    <w:rsid w:val="00B70278"/>
    <w:rsid w:val="00B71CBD"/>
    <w:rsid w:val="00B72300"/>
    <w:rsid w:val="00B72450"/>
    <w:rsid w:val="00B738A2"/>
    <w:rsid w:val="00B74BAC"/>
    <w:rsid w:val="00B75C14"/>
    <w:rsid w:val="00B76C32"/>
    <w:rsid w:val="00B80520"/>
    <w:rsid w:val="00B82478"/>
    <w:rsid w:val="00B82512"/>
    <w:rsid w:val="00B84DE8"/>
    <w:rsid w:val="00B84F48"/>
    <w:rsid w:val="00B86B74"/>
    <w:rsid w:val="00B903AF"/>
    <w:rsid w:val="00B90AD8"/>
    <w:rsid w:val="00B9379A"/>
    <w:rsid w:val="00B9403C"/>
    <w:rsid w:val="00B94426"/>
    <w:rsid w:val="00B961AE"/>
    <w:rsid w:val="00B96795"/>
    <w:rsid w:val="00BA1AAC"/>
    <w:rsid w:val="00BA35CC"/>
    <w:rsid w:val="00BB087E"/>
    <w:rsid w:val="00BB1130"/>
    <w:rsid w:val="00BB1B6A"/>
    <w:rsid w:val="00BB4C03"/>
    <w:rsid w:val="00BC14E4"/>
    <w:rsid w:val="00BC324B"/>
    <w:rsid w:val="00BC3499"/>
    <w:rsid w:val="00BC7E82"/>
    <w:rsid w:val="00BD05C1"/>
    <w:rsid w:val="00BD427F"/>
    <w:rsid w:val="00BD53A9"/>
    <w:rsid w:val="00BD7C6F"/>
    <w:rsid w:val="00BE1DDA"/>
    <w:rsid w:val="00BE20EB"/>
    <w:rsid w:val="00BE2686"/>
    <w:rsid w:val="00BE398D"/>
    <w:rsid w:val="00BE494E"/>
    <w:rsid w:val="00BE69E5"/>
    <w:rsid w:val="00BF3009"/>
    <w:rsid w:val="00BF7ACD"/>
    <w:rsid w:val="00C0433D"/>
    <w:rsid w:val="00C0477F"/>
    <w:rsid w:val="00C07019"/>
    <w:rsid w:val="00C1049B"/>
    <w:rsid w:val="00C11674"/>
    <w:rsid w:val="00C144FB"/>
    <w:rsid w:val="00C14728"/>
    <w:rsid w:val="00C17B48"/>
    <w:rsid w:val="00C20BB4"/>
    <w:rsid w:val="00C22BD8"/>
    <w:rsid w:val="00C30311"/>
    <w:rsid w:val="00C321C3"/>
    <w:rsid w:val="00C34211"/>
    <w:rsid w:val="00C35EF8"/>
    <w:rsid w:val="00C360AD"/>
    <w:rsid w:val="00C3611B"/>
    <w:rsid w:val="00C36423"/>
    <w:rsid w:val="00C364FE"/>
    <w:rsid w:val="00C37559"/>
    <w:rsid w:val="00C409F0"/>
    <w:rsid w:val="00C4381C"/>
    <w:rsid w:val="00C44041"/>
    <w:rsid w:val="00C44731"/>
    <w:rsid w:val="00C56054"/>
    <w:rsid w:val="00C604D8"/>
    <w:rsid w:val="00C63DFC"/>
    <w:rsid w:val="00C648DC"/>
    <w:rsid w:val="00C653C6"/>
    <w:rsid w:val="00C66B92"/>
    <w:rsid w:val="00C6752A"/>
    <w:rsid w:val="00C70765"/>
    <w:rsid w:val="00C71439"/>
    <w:rsid w:val="00C74BD6"/>
    <w:rsid w:val="00C75906"/>
    <w:rsid w:val="00C7596B"/>
    <w:rsid w:val="00C75ED2"/>
    <w:rsid w:val="00C761CF"/>
    <w:rsid w:val="00C826A7"/>
    <w:rsid w:val="00C921AA"/>
    <w:rsid w:val="00C92548"/>
    <w:rsid w:val="00C96047"/>
    <w:rsid w:val="00C971A1"/>
    <w:rsid w:val="00CA3FA9"/>
    <w:rsid w:val="00CB31C2"/>
    <w:rsid w:val="00CC0428"/>
    <w:rsid w:val="00CC1612"/>
    <w:rsid w:val="00CC2B3F"/>
    <w:rsid w:val="00CD09F7"/>
    <w:rsid w:val="00CD0C41"/>
    <w:rsid w:val="00CD100A"/>
    <w:rsid w:val="00CD255A"/>
    <w:rsid w:val="00CD5AAB"/>
    <w:rsid w:val="00CD6CB8"/>
    <w:rsid w:val="00CE0E60"/>
    <w:rsid w:val="00CE3FF6"/>
    <w:rsid w:val="00CE7A19"/>
    <w:rsid w:val="00CE7F89"/>
    <w:rsid w:val="00CF1B89"/>
    <w:rsid w:val="00CF3672"/>
    <w:rsid w:val="00CF4988"/>
    <w:rsid w:val="00D038A4"/>
    <w:rsid w:val="00D06160"/>
    <w:rsid w:val="00D12421"/>
    <w:rsid w:val="00D13C0F"/>
    <w:rsid w:val="00D17AFE"/>
    <w:rsid w:val="00D17B50"/>
    <w:rsid w:val="00D23D7A"/>
    <w:rsid w:val="00D271AA"/>
    <w:rsid w:val="00D304F6"/>
    <w:rsid w:val="00D31A61"/>
    <w:rsid w:val="00D324A3"/>
    <w:rsid w:val="00D32A10"/>
    <w:rsid w:val="00D34C15"/>
    <w:rsid w:val="00D379A3"/>
    <w:rsid w:val="00D41554"/>
    <w:rsid w:val="00D438E6"/>
    <w:rsid w:val="00D465E8"/>
    <w:rsid w:val="00D467C9"/>
    <w:rsid w:val="00D47F30"/>
    <w:rsid w:val="00D50EC9"/>
    <w:rsid w:val="00D52094"/>
    <w:rsid w:val="00D536D2"/>
    <w:rsid w:val="00D54761"/>
    <w:rsid w:val="00D5647D"/>
    <w:rsid w:val="00D57EB5"/>
    <w:rsid w:val="00D606C2"/>
    <w:rsid w:val="00D60BA5"/>
    <w:rsid w:val="00D60F6D"/>
    <w:rsid w:val="00D60FC0"/>
    <w:rsid w:val="00D625C5"/>
    <w:rsid w:val="00D63135"/>
    <w:rsid w:val="00D633A2"/>
    <w:rsid w:val="00D65773"/>
    <w:rsid w:val="00D65E68"/>
    <w:rsid w:val="00D704B3"/>
    <w:rsid w:val="00D82023"/>
    <w:rsid w:val="00D86074"/>
    <w:rsid w:val="00D86791"/>
    <w:rsid w:val="00D911EB"/>
    <w:rsid w:val="00D9377B"/>
    <w:rsid w:val="00DA1F31"/>
    <w:rsid w:val="00DA4A01"/>
    <w:rsid w:val="00DA6887"/>
    <w:rsid w:val="00DA6919"/>
    <w:rsid w:val="00DB0A87"/>
    <w:rsid w:val="00DB1E17"/>
    <w:rsid w:val="00DB4753"/>
    <w:rsid w:val="00DC09AD"/>
    <w:rsid w:val="00DC20B7"/>
    <w:rsid w:val="00DC3AB8"/>
    <w:rsid w:val="00DC5484"/>
    <w:rsid w:val="00DC67D8"/>
    <w:rsid w:val="00DC720C"/>
    <w:rsid w:val="00DD306F"/>
    <w:rsid w:val="00DD3084"/>
    <w:rsid w:val="00DD3967"/>
    <w:rsid w:val="00DD4677"/>
    <w:rsid w:val="00DE0F45"/>
    <w:rsid w:val="00DE3F3C"/>
    <w:rsid w:val="00DE644E"/>
    <w:rsid w:val="00DE6C4B"/>
    <w:rsid w:val="00E02DE0"/>
    <w:rsid w:val="00E03CF3"/>
    <w:rsid w:val="00E0448D"/>
    <w:rsid w:val="00E07652"/>
    <w:rsid w:val="00E106F1"/>
    <w:rsid w:val="00E10B8C"/>
    <w:rsid w:val="00E110CE"/>
    <w:rsid w:val="00E11881"/>
    <w:rsid w:val="00E134FD"/>
    <w:rsid w:val="00E15FDB"/>
    <w:rsid w:val="00E1664B"/>
    <w:rsid w:val="00E16DF7"/>
    <w:rsid w:val="00E2046F"/>
    <w:rsid w:val="00E20DA5"/>
    <w:rsid w:val="00E23F13"/>
    <w:rsid w:val="00E24B05"/>
    <w:rsid w:val="00E259E5"/>
    <w:rsid w:val="00E26E22"/>
    <w:rsid w:val="00E277BC"/>
    <w:rsid w:val="00E31ED0"/>
    <w:rsid w:val="00E36E73"/>
    <w:rsid w:val="00E374FC"/>
    <w:rsid w:val="00E37C62"/>
    <w:rsid w:val="00E4329A"/>
    <w:rsid w:val="00E46493"/>
    <w:rsid w:val="00E55B72"/>
    <w:rsid w:val="00E61267"/>
    <w:rsid w:val="00E64511"/>
    <w:rsid w:val="00E65767"/>
    <w:rsid w:val="00E65CDA"/>
    <w:rsid w:val="00E7027B"/>
    <w:rsid w:val="00E72203"/>
    <w:rsid w:val="00E75BDF"/>
    <w:rsid w:val="00E75CAC"/>
    <w:rsid w:val="00E76317"/>
    <w:rsid w:val="00E76B8A"/>
    <w:rsid w:val="00E771B9"/>
    <w:rsid w:val="00E774B4"/>
    <w:rsid w:val="00E80B8B"/>
    <w:rsid w:val="00E82B1A"/>
    <w:rsid w:val="00E86E01"/>
    <w:rsid w:val="00E90DCF"/>
    <w:rsid w:val="00E9231B"/>
    <w:rsid w:val="00E94F8B"/>
    <w:rsid w:val="00EA2DBB"/>
    <w:rsid w:val="00EA3779"/>
    <w:rsid w:val="00EA4C5E"/>
    <w:rsid w:val="00EB0DD5"/>
    <w:rsid w:val="00EB39C5"/>
    <w:rsid w:val="00EB5548"/>
    <w:rsid w:val="00EB6AB9"/>
    <w:rsid w:val="00EC0217"/>
    <w:rsid w:val="00EC0AFB"/>
    <w:rsid w:val="00EC1AD5"/>
    <w:rsid w:val="00EC420C"/>
    <w:rsid w:val="00EC5A2B"/>
    <w:rsid w:val="00EE09B6"/>
    <w:rsid w:val="00EE10C7"/>
    <w:rsid w:val="00EE220A"/>
    <w:rsid w:val="00EE401C"/>
    <w:rsid w:val="00EE502C"/>
    <w:rsid w:val="00EE5B5B"/>
    <w:rsid w:val="00EF0CF1"/>
    <w:rsid w:val="00EF2EAA"/>
    <w:rsid w:val="00F01B96"/>
    <w:rsid w:val="00F01E8E"/>
    <w:rsid w:val="00F0308C"/>
    <w:rsid w:val="00F053CA"/>
    <w:rsid w:val="00F05590"/>
    <w:rsid w:val="00F05850"/>
    <w:rsid w:val="00F124EF"/>
    <w:rsid w:val="00F127B4"/>
    <w:rsid w:val="00F140E7"/>
    <w:rsid w:val="00F150F9"/>
    <w:rsid w:val="00F16066"/>
    <w:rsid w:val="00F24687"/>
    <w:rsid w:val="00F24F9F"/>
    <w:rsid w:val="00F3200D"/>
    <w:rsid w:val="00F3292D"/>
    <w:rsid w:val="00F34290"/>
    <w:rsid w:val="00F409DE"/>
    <w:rsid w:val="00F448E5"/>
    <w:rsid w:val="00F50FFA"/>
    <w:rsid w:val="00F54B1B"/>
    <w:rsid w:val="00F57BE0"/>
    <w:rsid w:val="00F6259B"/>
    <w:rsid w:val="00F65C1D"/>
    <w:rsid w:val="00F6619C"/>
    <w:rsid w:val="00F7056D"/>
    <w:rsid w:val="00F74BF7"/>
    <w:rsid w:val="00F7682D"/>
    <w:rsid w:val="00F80EE8"/>
    <w:rsid w:val="00F82282"/>
    <w:rsid w:val="00F823EA"/>
    <w:rsid w:val="00F82453"/>
    <w:rsid w:val="00F82E90"/>
    <w:rsid w:val="00F8303B"/>
    <w:rsid w:val="00F902B8"/>
    <w:rsid w:val="00F905BB"/>
    <w:rsid w:val="00F92375"/>
    <w:rsid w:val="00F94CB3"/>
    <w:rsid w:val="00FA025A"/>
    <w:rsid w:val="00FA2CB6"/>
    <w:rsid w:val="00FA5435"/>
    <w:rsid w:val="00FA58CE"/>
    <w:rsid w:val="00FA5CA2"/>
    <w:rsid w:val="00FB1399"/>
    <w:rsid w:val="00FB14FD"/>
    <w:rsid w:val="00FB1D4A"/>
    <w:rsid w:val="00FB1E41"/>
    <w:rsid w:val="00FB3C96"/>
    <w:rsid w:val="00FC1004"/>
    <w:rsid w:val="00FC3691"/>
    <w:rsid w:val="00FC7F1B"/>
    <w:rsid w:val="00FD6CD8"/>
    <w:rsid w:val="00FE1326"/>
    <w:rsid w:val="00FE1399"/>
    <w:rsid w:val="00FE4956"/>
    <w:rsid w:val="00FE7F0F"/>
    <w:rsid w:val="00FF0BFE"/>
    <w:rsid w:val="00FF135F"/>
    <w:rsid w:val="00FF27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14:docId w14:val="29EE42D5"/>
  <w14:defaultImageDpi w14:val="32767"/>
  <w15:docId w15:val="{22F784F6-F0E8-4D35-8740-8AD0EE8C3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link w:val="Heading1Char"/>
    <w:uiPriority w:val="9"/>
    <w:qFormat/>
    <w:pPr>
      <w:spacing w:before="480" w:after="240"/>
      <w:outlineLvl w:val="0"/>
    </w:pPr>
    <w:rPr>
      <w:b/>
      <w:bCs/>
      <w:color w:val="CC0000"/>
      <w:sz w:val="36"/>
      <w:szCs w:val="36"/>
    </w:rPr>
  </w:style>
  <w:style w:type="paragraph" w:styleId="Heading2">
    <w:name w:val="heading 2"/>
    <w:link w:val="Heading2Char"/>
    <w:uiPriority w:val="9"/>
    <w:unhideWhenUsed/>
    <w:qFormat/>
    <w:pPr>
      <w:spacing w:before="360" w:after="180"/>
      <w:outlineLvl w:val="1"/>
    </w:pPr>
    <w:rPr>
      <w:b/>
      <w:bCs/>
      <w:color w:val="000000"/>
      <w:sz w:val="32"/>
      <w:szCs w:val="32"/>
    </w:rPr>
  </w:style>
  <w:style w:type="paragraph" w:styleId="Heading3">
    <w:name w:val="heading 3"/>
    <w:link w:val="Heading3Char"/>
    <w:uiPriority w:val="9"/>
    <w:unhideWhenUsed/>
    <w:qFormat/>
    <w:pPr>
      <w:spacing w:before="240" w:after="120"/>
      <w:outlineLvl w:val="2"/>
    </w:pPr>
    <w:rPr>
      <w:b/>
      <w:bCs/>
      <w:color w:val="333333"/>
      <w:sz w:val="28"/>
      <w:szCs w:val="28"/>
    </w:rPr>
  </w:style>
  <w:style w:type="paragraph" w:styleId="Heading4">
    <w:name w:val="heading 4"/>
    <w:uiPriority w:val="9"/>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paragraph" w:styleId="Heading7">
    <w:name w:val="heading 7"/>
    <w:basedOn w:val="Normal"/>
    <w:next w:val="Normal"/>
    <w:link w:val="Heading7Char"/>
    <w:uiPriority w:val="9"/>
    <w:semiHidden/>
    <w:unhideWhenUsed/>
    <w:qFormat/>
    <w:rsid w:val="00755872"/>
    <w:pPr>
      <w:keepNext/>
      <w:keepLines/>
      <w:spacing w:before="40"/>
      <w:outlineLvl w:val="6"/>
    </w:pPr>
    <w:rPr>
      <w:rFonts w:asciiTheme="majorHAnsi" w:eastAsiaTheme="majorEastAsia" w:hAnsiTheme="majorHAnsi" w:cstheme="majorBidi"/>
      <w:i/>
      <w:iCs/>
      <w:color w:val="0A2F40" w:themeColor="accent1" w:themeShade="7F"/>
    </w:rPr>
  </w:style>
  <w:style w:type="paragraph" w:styleId="Heading8">
    <w:name w:val="heading 8"/>
    <w:basedOn w:val="Normal"/>
    <w:next w:val="Normal"/>
    <w:link w:val="Heading8Char"/>
    <w:uiPriority w:val="9"/>
    <w:semiHidden/>
    <w:unhideWhenUsed/>
    <w:qFormat/>
    <w:rsid w:val="00755872"/>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55872"/>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link w:val="TitleChar"/>
    <w:uiPriority w:val="10"/>
    <w:qFormat/>
    <w:pPr>
      <w:spacing w:before="240" w:after="240"/>
      <w:jc w:val="center"/>
    </w:pPr>
    <w:rPr>
      <w:b/>
      <w:bCs/>
      <w:color w:val="CC0000"/>
      <w:sz w:val="56"/>
      <w:szCs w:val="56"/>
    </w:rPr>
  </w:style>
  <w:style w:type="paragraph" w:customStyle="1" w:styleId="Strong1">
    <w:name w:val="Strong1"/>
    <w:qFormat/>
    <w:rPr>
      <w:b/>
      <w:bCs/>
    </w:rPr>
  </w:style>
  <w:style w:type="paragraph" w:styleId="ListParagraph">
    <w:name w:val="List Paragraph"/>
    <w:uiPriority w:val="34"/>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Subtitle">
    <w:name w:val="Subtitle"/>
    <w:link w:val="SubtitleChar"/>
    <w:uiPriority w:val="11"/>
    <w:qFormat/>
    <w:pPr>
      <w:spacing w:after="480"/>
      <w:jc w:val="center"/>
    </w:pPr>
    <w:rPr>
      <w:color w:val="666666"/>
      <w:sz w:val="28"/>
      <w:szCs w:val="28"/>
    </w:rPr>
  </w:style>
  <w:style w:type="paragraph" w:customStyle="1" w:styleId="TOCEntry">
    <w:name w:val="TOC Entry"/>
    <w:pPr>
      <w:spacing w:after="180"/>
    </w:pPr>
  </w:style>
  <w:style w:type="paragraph" w:styleId="TOC1">
    <w:name w:val="toc 1"/>
    <w:basedOn w:val="Normal"/>
    <w:next w:val="Normal"/>
    <w:autoRedefine/>
    <w:uiPriority w:val="39"/>
    <w:unhideWhenUsed/>
    <w:rsid w:val="00B55599"/>
    <w:pPr>
      <w:spacing w:after="100"/>
    </w:pPr>
  </w:style>
  <w:style w:type="paragraph" w:customStyle="1" w:styleId="WarningBox">
    <w:name w:val="Warning Box"/>
    <w:rsid w:val="00B55599"/>
    <w:pPr>
      <w:spacing w:before="240" w:after="240"/>
      <w:ind w:left="360" w:right="360"/>
    </w:pPr>
    <w:rPr>
      <w:b/>
      <w:bCs/>
      <w:color w:val="CC0000"/>
    </w:rPr>
  </w:style>
  <w:style w:type="paragraph" w:customStyle="1" w:styleId="HighlightBox">
    <w:name w:val="Highlight Box"/>
    <w:rsid w:val="00B55599"/>
    <w:pPr>
      <w:spacing w:before="240" w:after="240"/>
      <w:ind w:left="360" w:right="360"/>
    </w:pPr>
    <w:rPr>
      <w:b/>
      <w:bCs/>
      <w:color w:val="000000"/>
      <w:sz w:val="26"/>
      <w:szCs w:val="26"/>
    </w:rPr>
  </w:style>
  <w:style w:type="paragraph" w:customStyle="1" w:styleId="RecipeTitle">
    <w:name w:val="Recipe Title"/>
    <w:rsid w:val="00B55599"/>
    <w:pPr>
      <w:spacing w:before="360" w:after="180"/>
    </w:pPr>
    <w:rPr>
      <w:b/>
      <w:bCs/>
      <w:color w:val="CC0000"/>
      <w:sz w:val="30"/>
      <w:szCs w:val="30"/>
    </w:rPr>
  </w:style>
  <w:style w:type="paragraph" w:customStyle="1" w:styleId="Reference">
    <w:name w:val="Reference"/>
    <w:rsid w:val="00B55599"/>
    <w:pPr>
      <w:spacing w:after="120"/>
      <w:ind w:left="360" w:hanging="360"/>
    </w:pPr>
    <w:rPr>
      <w:sz w:val="22"/>
      <w:szCs w:val="22"/>
    </w:rPr>
  </w:style>
  <w:style w:type="character" w:customStyle="1" w:styleId="text">
    <w:name w:val="text"/>
    <w:basedOn w:val="DefaultParagraphFont"/>
    <w:rsid w:val="00B55599"/>
  </w:style>
  <w:style w:type="paragraph" w:styleId="TOC2">
    <w:name w:val="toc 2"/>
    <w:basedOn w:val="Normal"/>
    <w:next w:val="Normal"/>
    <w:autoRedefine/>
    <w:uiPriority w:val="39"/>
    <w:unhideWhenUsed/>
    <w:rsid w:val="00B55599"/>
    <w:pPr>
      <w:spacing w:after="100"/>
      <w:ind w:left="240"/>
    </w:pPr>
  </w:style>
  <w:style w:type="paragraph" w:styleId="TOC3">
    <w:name w:val="toc 3"/>
    <w:basedOn w:val="Normal"/>
    <w:next w:val="Normal"/>
    <w:autoRedefine/>
    <w:uiPriority w:val="39"/>
    <w:unhideWhenUsed/>
    <w:rsid w:val="00B55599"/>
    <w:pPr>
      <w:spacing w:after="100"/>
      <w:ind w:left="480"/>
    </w:pPr>
  </w:style>
  <w:style w:type="character" w:customStyle="1" w:styleId="Heading1Char">
    <w:name w:val="Heading 1 Char"/>
    <w:basedOn w:val="DefaultParagraphFont"/>
    <w:link w:val="Heading1"/>
    <w:uiPriority w:val="9"/>
    <w:rsid w:val="00B55599"/>
    <w:rPr>
      <w:b/>
      <w:bCs/>
      <w:color w:val="CC0000"/>
      <w:sz w:val="36"/>
      <w:szCs w:val="36"/>
    </w:rPr>
  </w:style>
  <w:style w:type="character" w:customStyle="1" w:styleId="Heading2Char">
    <w:name w:val="Heading 2 Char"/>
    <w:basedOn w:val="DefaultParagraphFont"/>
    <w:link w:val="Heading2"/>
    <w:uiPriority w:val="9"/>
    <w:rsid w:val="00B55599"/>
    <w:rPr>
      <w:b/>
      <w:bCs/>
      <w:color w:val="000000"/>
      <w:sz w:val="32"/>
      <w:szCs w:val="32"/>
    </w:rPr>
  </w:style>
  <w:style w:type="character" w:customStyle="1" w:styleId="Heading3Char">
    <w:name w:val="Heading 3 Char"/>
    <w:basedOn w:val="DefaultParagraphFont"/>
    <w:link w:val="Heading3"/>
    <w:uiPriority w:val="9"/>
    <w:rsid w:val="00B55599"/>
    <w:rPr>
      <w:b/>
      <w:bCs/>
      <w:color w:val="333333"/>
      <w:sz w:val="28"/>
      <w:szCs w:val="28"/>
    </w:rPr>
  </w:style>
  <w:style w:type="paragraph" w:styleId="NormalWeb">
    <w:name w:val="Normal (Web)"/>
    <w:basedOn w:val="Normal"/>
    <w:uiPriority w:val="99"/>
    <w:unhideWhenUsed/>
    <w:rsid w:val="00086560"/>
    <w:pPr>
      <w:spacing w:before="100" w:beforeAutospacing="1" w:after="100" w:afterAutospacing="1"/>
    </w:pPr>
    <w:rPr>
      <w:rFonts w:ascii="Times New Roman" w:eastAsia="Times New Roman" w:hAnsi="Times New Roman" w:cs="Times New Roman"/>
    </w:rPr>
  </w:style>
  <w:style w:type="character" w:customStyle="1" w:styleId="citation-25">
    <w:name w:val="citation-25"/>
    <w:basedOn w:val="DefaultParagraphFont"/>
    <w:rsid w:val="00695E72"/>
  </w:style>
  <w:style w:type="character" w:customStyle="1" w:styleId="citation-31">
    <w:name w:val="citation-31"/>
    <w:basedOn w:val="DefaultParagraphFont"/>
    <w:rsid w:val="00EA2DBB"/>
  </w:style>
  <w:style w:type="character" w:customStyle="1" w:styleId="citation-30">
    <w:name w:val="citation-30"/>
    <w:basedOn w:val="DefaultParagraphFont"/>
    <w:rsid w:val="00EA2DBB"/>
  </w:style>
  <w:style w:type="character" w:customStyle="1" w:styleId="citation-35">
    <w:name w:val="citation-35"/>
    <w:basedOn w:val="DefaultParagraphFont"/>
    <w:rsid w:val="002021A7"/>
  </w:style>
  <w:style w:type="character" w:styleId="HTMLCode">
    <w:name w:val="HTML Code"/>
    <w:basedOn w:val="DefaultParagraphFont"/>
    <w:uiPriority w:val="99"/>
    <w:semiHidden/>
    <w:unhideWhenUsed/>
    <w:rsid w:val="004B77E3"/>
    <w:rPr>
      <w:rFonts w:ascii="Courier New" w:eastAsia="Times New Roman" w:hAnsi="Courier New" w:cs="Courier New"/>
      <w:sz w:val="20"/>
      <w:szCs w:val="20"/>
    </w:rPr>
  </w:style>
  <w:style w:type="character" w:styleId="UnresolvedMention">
    <w:name w:val="Unresolved Mention"/>
    <w:basedOn w:val="DefaultParagraphFont"/>
    <w:uiPriority w:val="99"/>
    <w:semiHidden/>
    <w:unhideWhenUsed/>
    <w:rsid w:val="00FA2CB6"/>
    <w:rPr>
      <w:color w:val="605E5C"/>
      <w:shd w:val="clear" w:color="auto" w:fill="E1DFDD"/>
    </w:rPr>
  </w:style>
  <w:style w:type="character" w:styleId="FollowedHyperlink">
    <w:name w:val="FollowedHyperlink"/>
    <w:basedOn w:val="DefaultParagraphFont"/>
    <w:uiPriority w:val="99"/>
    <w:semiHidden/>
    <w:unhideWhenUsed/>
    <w:rsid w:val="00FA2CB6"/>
    <w:rPr>
      <w:color w:val="96607D" w:themeColor="followedHyperlink"/>
      <w:u w:val="single"/>
    </w:rPr>
  </w:style>
  <w:style w:type="character" w:customStyle="1" w:styleId="citation-164">
    <w:name w:val="citation-164"/>
    <w:basedOn w:val="DefaultParagraphFont"/>
    <w:rsid w:val="006623BD"/>
  </w:style>
  <w:style w:type="character" w:customStyle="1" w:styleId="citation-161">
    <w:name w:val="citation-161"/>
    <w:basedOn w:val="DefaultParagraphFont"/>
    <w:rsid w:val="002E36DF"/>
  </w:style>
  <w:style w:type="character" w:customStyle="1" w:styleId="citation-160">
    <w:name w:val="citation-160"/>
    <w:basedOn w:val="DefaultParagraphFont"/>
    <w:rsid w:val="00863BD7"/>
  </w:style>
  <w:style w:type="character" w:customStyle="1" w:styleId="citation-159">
    <w:name w:val="citation-159"/>
    <w:basedOn w:val="DefaultParagraphFont"/>
    <w:rsid w:val="00863BD7"/>
  </w:style>
  <w:style w:type="character" w:customStyle="1" w:styleId="citation-158">
    <w:name w:val="citation-158"/>
    <w:basedOn w:val="DefaultParagraphFont"/>
    <w:rsid w:val="00863BD7"/>
  </w:style>
  <w:style w:type="character" w:customStyle="1" w:styleId="citation-157">
    <w:name w:val="citation-157"/>
    <w:basedOn w:val="DefaultParagraphFont"/>
    <w:rsid w:val="00863BD7"/>
  </w:style>
  <w:style w:type="character" w:customStyle="1" w:styleId="citation-156">
    <w:name w:val="citation-156"/>
    <w:basedOn w:val="DefaultParagraphFont"/>
    <w:rsid w:val="00863BD7"/>
  </w:style>
  <w:style w:type="character" w:customStyle="1" w:styleId="citation-155">
    <w:name w:val="citation-155"/>
    <w:basedOn w:val="DefaultParagraphFont"/>
    <w:rsid w:val="00863BD7"/>
  </w:style>
  <w:style w:type="character" w:customStyle="1" w:styleId="citation-154">
    <w:name w:val="citation-154"/>
    <w:basedOn w:val="DefaultParagraphFont"/>
    <w:rsid w:val="00863BD7"/>
  </w:style>
  <w:style w:type="character" w:customStyle="1" w:styleId="citation-153">
    <w:name w:val="citation-153"/>
    <w:basedOn w:val="DefaultParagraphFont"/>
    <w:rsid w:val="00863BD7"/>
  </w:style>
  <w:style w:type="character" w:customStyle="1" w:styleId="citation-152">
    <w:name w:val="citation-152"/>
    <w:basedOn w:val="DefaultParagraphFont"/>
    <w:rsid w:val="00863BD7"/>
  </w:style>
  <w:style w:type="character" w:customStyle="1" w:styleId="citation-151">
    <w:name w:val="citation-151"/>
    <w:basedOn w:val="DefaultParagraphFont"/>
    <w:rsid w:val="00863BD7"/>
  </w:style>
  <w:style w:type="character" w:customStyle="1" w:styleId="TitleChar">
    <w:name w:val="Title Char"/>
    <w:basedOn w:val="DefaultParagraphFont"/>
    <w:link w:val="Title"/>
    <w:uiPriority w:val="10"/>
    <w:rsid w:val="00F140E7"/>
    <w:rPr>
      <w:b/>
      <w:bCs/>
      <w:color w:val="CC0000"/>
      <w:sz w:val="56"/>
      <w:szCs w:val="56"/>
    </w:rPr>
  </w:style>
  <w:style w:type="character" w:customStyle="1" w:styleId="SubtitleChar">
    <w:name w:val="Subtitle Char"/>
    <w:basedOn w:val="DefaultParagraphFont"/>
    <w:link w:val="Subtitle"/>
    <w:uiPriority w:val="11"/>
    <w:rsid w:val="00F140E7"/>
    <w:rPr>
      <w:color w:val="666666"/>
      <w:sz w:val="28"/>
      <w:szCs w:val="28"/>
    </w:rPr>
  </w:style>
  <w:style w:type="paragraph" w:customStyle="1" w:styleId="font-claude-response-body">
    <w:name w:val="font-claude-response-body"/>
    <w:basedOn w:val="Normal"/>
    <w:rsid w:val="00C92548"/>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C92548"/>
    <w:rPr>
      <w:b/>
      <w:bCs/>
    </w:rPr>
  </w:style>
  <w:style w:type="character" w:styleId="Emphasis">
    <w:name w:val="Emphasis"/>
    <w:basedOn w:val="DefaultParagraphFont"/>
    <w:uiPriority w:val="20"/>
    <w:qFormat/>
    <w:rsid w:val="00C92548"/>
    <w:rPr>
      <w:i/>
      <w:iCs/>
    </w:rPr>
  </w:style>
  <w:style w:type="paragraph" w:customStyle="1" w:styleId="whitespace-normal">
    <w:name w:val="whitespace-normal"/>
    <w:basedOn w:val="Normal"/>
    <w:rsid w:val="00C92548"/>
    <w:pPr>
      <w:spacing w:before="100" w:beforeAutospacing="1" w:after="100" w:afterAutospacing="1"/>
    </w:pPr>
    <w:rPr>
      <w:rFonts w:ascii="Times New Roman" w:eastAsia="Times New Roman" w:hAnsi="Times New Roman" w:cs="Times New Roman"/>
    </w:rPr>
  </w:style>
  <w:style w:type="numbering" w:customStyle="1" w:styleId="CurrentList1">
    <w:name w:val="Current List1"/>
    <w:uiPriority w:val="99"/>
    <w:rsid w:val="00DC20B7"/>
    <w:pPr>
      <w:numPr>
        <w:numId w:val="78"/>
      </w:numPr>
    </w:pPr>
  </w:style>
  <w:style w:type="table" w:styleId="GridTable1Light">
    <w:name w:val="Grid Table 1 Light"/>
    <w:basedOn w:val="TableNormal"/>
    <w:uiPriority w:val="46"/>
    <w:rsid w:val="00AC204C"/>
    <w:rPr>
      <w:rFonts w:asciiTheme="minorHAnsi" w:eastAsiaTheme="minorHAnsi" w:hAnsiTheme="minorHAnsi" w:cstheme="minorBidi"/>
      <w:kern w:val="2"/>
      <w:lang w:eastAsia="en-US"/>
      <w14:ligatures w14:val="standardContextua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75587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5872"/>
    <w:rPr>
      <w:rFonts w:ascii="Segoe UI" w:hAnsi="Segoe UI" w:cs="Segoe UI"/>
      <w:sz w:val="18"/>
      <w:szCs w:val="18"/>
    </w:rPr>
  </w:style>
  <w:style w:type="paragraph" w:styleId="Bibliography">
    <w:name w:val="Bibliography"/>
    <w:basedOn w:val="Normal"/>
    <w:next w:val="Normal"/>
    <w:uiPriority w:val="37"/>
    <w:semiHidden/>
    <w:unhideWhenUsed/>
    <w:rsid w:val="00755872"/>
  </w:style>
  <w:style w:type="paragraph" w:styleId="BlockText">
    <w:name w:val="Block Text"/>
    <w:basedOn w:val="Normal"/>
    <w:uiPriority w:val="99"/>
    <w:semiHidden/>
    <w:unhideWhenUsed/>
    <w:rsid w:val="00755872"/>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rFonts w:asciiTheme="minorHAnsi" w:eastAsiaTheme="minorEastAsia" w:hAnsiTheme="minorHAnsi" w:cstheme="minorBidi"/>
      <w:i/>
      <w:iCs/>
      <w:color w:val="156082" w:themeColor="accent1"/>
    </w:rPr>
  </w:style>
  <w:style w:type="paragraph" w:styleId="BodyText">
    <w:name w:val="Body Text"/>
    <w:basedOn w:val="Normal"/>
    <w:link w:val="BodyTextChar"/>
    <w:uiPriority w:val="99"/>
    <w:semiHidden/>
    <w:unhideWhenUsed/>
    <w:rsid w:val="00755872"/>
    <w:pPr>
      <w:spacing w:after="120"/>
    </w:pPr>
  </w:style>
  <w:style w:type="character" w:customStyle="1" w:styleId="BodyTextChar">
    <w:name w:val="Body Text Char"/>
    <w:basedOn w:val="DefaultParagraphFont"/>
    <w:link w:val="BodyText"/>
    <w:uiPriority w:val="99"/>
    <w:semiHidden/>
    <w:rsid w:val="00755872"/>
  </w:style>
  <w:style w:type="paragraph" w:styleId="BodyText2">
    <w:name w:val="Body Text 2"/>
    <w:basedOn w:val="Normal"/>
    <w:link w:val="BodyText2Char"/>
    <w:uiPriority w:val="99"/>
    <w:semiHidden/>
    <w:unhideWhenUsed/>
    <w:rsid w:val="00755872"/>
    <w:pPr>
      <w:spacing w:after="120" w:line="480" w:lineRule="auto"/>
    </w:pPr>
  </w:style>
  <w:style w:type="character" w:customStyle="1" w:styleId="BodyText2Char">
    <w:name w:val="Body Text 2 Char"/>
    <w:basedOn w:val="DefaultParagraphFont"/>
    <w:link w:val="BodyText2"/>
    <w:uiPriority w:val="99"/>
    <w:semiHidden/>
    <w:rsid w:val="00755872"/>
  </w:style>
  <w:style w:type="paragraph" w:styleId="BodyText3">
    <w:name w:val="Body Text 3"/>
    <w:basedOn w:val="Normal"/>
    <w:link w:val="BodyText3Char"/>
    <w:uiPriority w:val="99"/>
    <w:semiHidden/>
    <w:unhideWhenUsed/>
    <w:rsid w:val="00755872"/>
    <w:pPr>
      <w:spacing w:after="120"/>
    </w:pPr>
    <w:rPr>
      <w:sz w:val="16"/>
      <w:szCs w:val="16"/>
    </w:rPr>
  </w:style>
  <w:style w:type="character" w:customStyle="1" w:styleId="BodyText3Char">
    <w:name w:val="Body Text 3 Char"/>
    <w:basedOn w:val="DefaultParagraphFont"/>
    <w:link w:val="BodyText3"/>
    <w:uiPriority w:val="99"/>
    <w:semiHidden/>
    <w:rsid w:val="00755872"/>
    <w:rPr>
      <w:sz w:val="16"/>
      <w:szCs w:val="16"/>
    </w:rPr>
  </w:style>
  <w:style w:type="paragraph" w:styleId="BodyTextFirstIndent">
    <w:name w:val="Body Text First Indent"/>
    <w:basedOn w:val="BodyText"/>
    <w:link w:val="BodyTextFirstIndentChar"/>
    <w:uiPriority w:val="99"/>
    <w:semiHidden/>
    <w:unhideWhenUsed/>
    <w:rsid w:val="00755872"/>
    <w:pPr>
      <w:spacing w:after="0"/>
      <w:ind w:firstLine="360"/>
    </w:pPr>
  </w:style>
  <w:style w:type="character" w:customStyle="1" w:styleId="BodyTextFirstIndentChar">
    <w:name w:val="Body Text First Indent Char"/>
    <w:basedOn w:val="BodyTextChar"/>
    <w:link w:val="BodyTextFirstIndent"/>
    <w:uiPriority w:val="99"/>
    <w:semiHidden/>
    <w:rsid w:val="00755872"/>
  </w:style>
  <w:style w:type="paragraph" w:styleId="BodyTextIndent">
    <w:name w:val="Body Text Indent"/>
    <w:basedOn w:val="Normal"/>
    <w:link w:val="BodyTextIndentChar"/>
    <w:uiPriority w:val="99"/>
    <w:semiHidden/>
    <w:unhideWhenUsed/>
    <w:rsid w:val="00755872"/>
    <w:pPr>
      <w:spacing w:after="120"/>
      <w:ind w:left="283"/>
    </w:pPr>
  </w:style>
  <w:style w:type="character" w:customStyle="1" w:styleId="BodyTextIndentChar">
    <w:name w:val="Body Text Indent Char"/>
    <w:basedOn w:val="DefaultParagraphFont"/>
    <w:link w:val="BodyTextIndent"/>
    <w:uiPriority w:val="99"/>
    <w:semiHidden/>
    <w:rsid w:val="00755872"/>
  </w:style>
  <w:style w:type="paragraph" w:styleId="BodyTextFirstIndent2">
    <w:name w:val="Body Text First Indent 2"/>
    <w:basedOn w:val="BodyTextIndent"/>
    <w:link w:val="BodyTextFirstIndent2Char"/>
    <w:uiPriority w:val="99"/>
    <w:semiHidden/>
    <w:unhideWhenUsed/>
    <w:rsid w:val="00755872"/>
    <w:pPr>
      <w:spacing w:after="0"/>
      <w:ind w:left="360" w:firstLine="360"/>
    </w:pPr>
  </w:style>
  <w:style w:type="character" w:customStyle="1" w:styleId="BodyTextFirstIndent2Char">
    <w:name w:val="Body Text First Indent 2 Char"/>
    <w:basedOn w:val="BodyTextIndentChar"/>
    <w:link w:val="BodyTextFirstIndent2"/>
    <w:uiPriority w:val="99"/>
    <w:semiHidden/>
    <w:rsid w:val="00755872"/>
  </w:style>
  <w:style w:type="paragraph" w:styleId="BodyTextIndent2">
    <w:name w:val="Body Text Indent 2"/>
    <w:basedOn w:val="Normal"/>
    <w:link w:val="BodyTextIndent2Char"/>
    <w:uiPriority w:val="99"/>
    <w:semiHidden/>
    <w:unhideWhenUsed/>
    <w:rsid w:val="00755872"/>
    <w:pPr>
      <w:spacing w:after="120" w:line="480" w:lineRule="auto"/>
      <w:ind w:left="283"/>
    </w:pPr>
  </w:style>
  <w:style w:type="character" w:customStyle="1" w:styleId="BodyTextIndent2Char">
    <w:name w:val="Body Text Indent 2 Char"/>
    <w:basedOn w:val="DefaultParagraphFont"/>
    <w:link w:val="BodyTextIndent2"/>
    <w:uiPriority w:val="99"/>
    <w:semiHidden/>
    <w:rsid w:val="00755872"/>
  </w:style>
  <w:style w:type="paragraph" w:styleId="BodyTextIndent3">
    <w:name w:val="Body Text Indent 3"/>
    <w:basedOn w:val="Normal"/>
    <w:link w:val="BodyTextIndent3Char"/>
    <w:uiPriority w:val="99"/>
    <w:semiHidden/>
    <w:unhideWhenUsed/>
    <w:rsid w:val="0075587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755872"/>
    <w:rPr>
      <w:sz w:val="16"/>
      <w:szCs w:val="16"/>
    </w:rPr>
  </w:style>
  <w:style w:type="paragraph" w:styleId="Caption">
    <w:name w:val="caption"/>
    <w:basedOn w:val="Normal"/>
    <w:next w:val="Normal"/>
    <w:uiPriority w:val="35"/>
    <w:semiHidden/>
    <w:unhideWhenUsed/>
    <w:qFormat/>
    <w:rsid w:val="00755872"/>
    <w:pPr>
      <w:spacing w:after="200"/>
    </w:pPr>
    <w:rPr>
      <w:i/>
      <w:iCs/>
      <w:color w:val="0E2841" w:themeColor="text2"/>
      <w:sz w:val="18"/>
      <w:szCs w:val="18"/>
    </w:rPr>
  </w:style>
  <w:style w:type="paragraph" w:styleId="Closing">
    <w:name w:val="Closing"/>
    <w:basedOn w:val="Normal"/>
    <w:link w:val="ClosingChar"/>
    <w:uiPriority w:val="99"/>
    <w:semiHidden/>
    <w:unhideWhenUsed/>
    <w:rsid w:val="00755872"/>
    <w:pPr>
      <w:ind w:left="4252"/>
    </w:pPr>
  </w:style>
  <w:style w:type="character" w:customStyle="1" w:styleId="ClosingChar">
    <w:name w:val="Closing Char"/>
    <w:basedOn w:val="DefaultParagraphFont"/>
    <w:link w:val="Closing"/>
    <w:uiPriority w:val="99"/>
    <w:semiHidden/>
    <w:rsid w:val="00755872"/>
  </w:style>
  <w:style w:type="paragraph" w:styleId="CommentText">
    <w:name w:val="annotation text"/>
    <w:basedOn w:val="Normal"/>
    <w:link w:val="CommentTextChar"/>
    <w:uiPriority w:val="99"/>
    <w:semiHidden/>
    <w:unhideWhenUsed/>
    <w:rsid w:val="00755872"/>
    <w:rPr>
      <w:sz w:val="20"/>
      <w:szCs w:val="20"/>
    </w:rPr>
  </w:style>
  <w:style w:type="character" w:customStyle="1" w:styleId="CommentTextChar">
    <w:name w:val="Comment Text Char"/>
    <w:basedOn w:val="DefaultParagraphFont"/>
    <w:link w:val="CommentText"/>
    <w:uiPriority w:val="99"/>
    <w:semiHidden/>
    <w:rsid w:val="00755872"/>
    <w:rPr>
      <w:sz w:val="20"/>
      <w:szCs w:val="20"/>
    </w:rPr>
  </w:style>
  <w:style w:type="paragraph" w:styleId="CommentSubject">
    <w:name w:val="annotation subject"/>
    <w:basedOn w:val="CommentText"/>
    <w:next w:val="CommentText"/>
    <w:link w:val="CommentSubjectChar"/>
    <w:uiPriority w:val="99"/>
    <w:semiHidden/>
    <w:unhideWhenUsed/>
    <w:rsid w:val="00755872"/>
    <w:rPr>
      <w:b/>
      <w:bCs/>
    </w:rPr>
  </w:style>
  <w:style w:type="character" w:customStyle="1" w:styleId="CommentSubjectChar">
    <w:name w:val="Comment Subject Char"/>
    <w:basedOn w:val="CommentTextChar"/>
    <w:link w:val="CommentSubject"/>
    <w:uiPriority w:val="99"/>
    <w:semiHidden/>
    <w:rsid w:val="00755872"/>
    <w:rPr>
      <w:b/>
      <w:bCs/>
      <w:sz w:val="20"/>
      <w:szCs w:val="20"/>
    </w:rPr>
  </w:style>
  <w:style w:type="paragraph" w:styleId="Date">
    <w:name w:val="Date"/>
    <w:basedOn w:val="Normal"/>
    <w:next w:val="Normal"/>
    <w:link w:val="DateChar"/>
    <w:uiPriority w:val="99"/>
    <w:semiHidden/>
    <w:unhideWhenUsed/>
    <w:rsid w:val="00755872"/>
  </w:style>
  <w:style w:type="character" w:customStyle="1" w:styleId="DateChar">
    <w:name w:val="Date Char"/>
    <w:basedOn w:val="DefaultParagraphFont"/>
    <w:link w:val="Date"/>
    <w:uiPriority w:val="99"/>
    <w:semiHidden/>
    <w:rsid w:val="00755872"/>
  </w:style>
  <w:style w:type="paragraph" w:styleId="DocumentMap">
    <w:name w:val="Document Map"/>
    <w:basedOn w:val="Normal"/>
    <w:link w:val="DocumentMapChar"/>
    <w:uiPriority w:val="99"/>
    <w:semiHidden/>
    <w:unhideWhenUsed/>
    <w:rsid w:val="00755872"/>
    <w:rPr>
      <w:rFonts w:ascii="Segoe UI" w:hAnsi="Segoe UI" w:cs="Segoe UI"/>
      <w:sz w:val="16"/>
      <w:szCs w:val="16"/>
    </w:rPr>
  </w:style>
  <w:style w:type="character" w:customStyle="1" w:styleId="DocumentMapChar">
    <w:name w:val="Document Map Char"/>
    <w:basedOn w:val="DefaultParagraphFont"/>
    <w:link w:val="DocumentMap"/>
    <w:uiPriority w:val="99"/>
    <w:semiHidden/>
    <w:rsid w:val="00755872"/>
    <w:rPr>
      <w:rFonts w:ascii="Segoe UI" w:hAnsi="Segoe UI" w:cs="Segoe UI"/>
      <w:sz w:val="16"/>
      <w:szCs w:val="16"/>
    </w:rPr>
  </w:style>
  <w:style w:type="paragraph" w:styleId="E-mailSignature">
    <w:name w:val="E-mail Signature"/>
    <w:basedOn w:val="Normal"/>
    <w:link w:val="E-mailSignatureChar"/>
    <w:uiPriority w:val="99"/>
    <w:semiHidden/>
    <w:unhideWhenUsed/>
    <w:rsid w:val="00755872"/>
  </w:style>
  <w:style w:type="character" w:customStyle="1" w:styleId="E-mailSignatureChar">
    <w:name w:val="E-mail Signature Char"/>
    <w:basedOn w:val="DefaultParagraphFont"/>
    <w:link w:val="E-mailSignature"/>
    <w:uiPriority w:val="99"/>
    <w:semiHidden/>
    <w:rsid w:val="00755872"/>
  </w:style>
  <w:style w:type="paragraph" w:styleId="EndnoteText">
    <w:name w:val="endnote text"/>
    <w:basedOn w:val="Normal"/>
    <w:link w:val="EndnoteTextChar"/>
    <w:uiPriority w:val="99"/>
    <w:semiHidden/>
    <w:unhideWhenUsed/>
    <w:rsid w:val="00755872"/>
    <w:rPr>
      <w:sz w:val="20"/>
      <w:szCs w:val="20"/>
    </w:rPr>
  </w:style>
  <w:style w:type="character" w:customStyle="1" w:styleId="EndnoteTextChar">
    <w:name w:val="Endnote Text Char"/>
    <w:basedOn w:val="DefaultParagraphFont"/>
    <w:link w:val="EndnoteText"/>
    <w:uiPriority w:val="99"/>
    <w:semiHidden/>
    <w:rsid w:val="00755872"/>
    <w:rPr>
      <w:sz w:val="20"/>
      <w:szCs w:val="20"/>
    </w:rPr>
  </w:style>
  <w:style w:type="paragraph" w:styleId="EnvelopeAddress">
    <w:name w:val="envelope address"/>
    <w:basedOn w:val="Normal"/>
    <w:uiPriority w:val="99"/>
    <w:semiHidden/>
    <w:unhideWhenUsed/>
    <w:rsid w:val="00755872"/>
    <w:pPr>
      <w:framePr w:w="7920" w:h="1980" w:hRule="exact" w:hSpace="180" w:wrap="auto" w:hAnchor="page" w:xAlign="center" w:yAlign="bottom"/>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755872"/>
    <w:rPr>
      <w:rFonts w:asciiTheme="majorHAnsi" w:eastAsiaTheme="majorEastAsia" w:hAnsiTheme="majorHAnsi" w:cstheme="majorBidi"/>
      <w:sz w:val="20"/>
      <w:szCs w:val="20"/>
    </w:rPr>
  </w:style>
  <w:style w:type="paragraph" w:styleId="Footer">
    <w:name w:val="footer"/>
    <w:basedOn w:val="Normal"/>
    <w:link w:val="FooterChar"/>
    <w:uiPriority w:val="99"/>
    <w:semiHidden/>
    <w:unhideWhenUsed/>
    <w:rsid w:val="00755872"/>
    <w:pPr>
      <w:tabs>
        <w:tab w:val="center" w:pos="4513"/>
        <w:tab w:val="right" w:pos="9026"/>
      </w:tabs>
    </w:pPr>
  </w:style>
  <w:style w:type="character" w:customStyle="1" w:styleId="FooterChar">
    <w:name w:val="Footer Char"/>
    <w:basedOn w:val="DefaultParagraphFont"/>
    <w:link w:val="Footer"/>
    <w:uiPriority w:val="99"/>
    <w:semiHidden/>
    <w:rsid w:val="00755872"/>
  </w:style>
  <w:style w:type="paragraph" w:styleId="Header">
    <w:name w:val="header"/>
    <w:basedOn w:val="Normal"/>
    <w:link w:val="HeaderChar"/>
    <w:uiPriority w:val="99"/>
    <w:semiHidden/>
    <w:unhideWhenUsed/>
    <w:rsid w:val="00755872"/>
    <w:pPr>
      <w:tabs>
        <w:tab w:val="center" w:pos="4513"/>
        <w:tab w:val="right" w:pos="9026"/>
      </w:tabs>
    </w:pPr>
  </w:style>
  <w:style w:type="character" w:customStyle="1" w:styleId="HeaderChar">
    <w:name w:val="Header Char"/>
    <w:basedOn w:val="DefaultParagraphFont"/>
    <w:link w:val="Header"/>
    <w:uiPriority w:val="99"/>
    <w:semiHidden/>
    <w:rsid w:val="00755872"/>
  </w:style>
  <w:style w:type="character" w:customStyle="1" w:styleId="Heading7Char">
    <w:name w:val="Heading 7 Char"/>
    <w:basedOn w:val="DefaultParagraphFont"/>
    <w:link w:val="Heading7"/>
    <w:uiPriority w:val="9"/>
    <w:semiHidden/>
    <w:rsid w:val="00755872"/>
    <w:rPr>
      <w:rFonts w:asciiTheme="majorHAnsi" w:eastAsiaTheme="majorEastAsia" w:hAnsiTheme="majorHAnsi" w:cstheme="majorBidi"/>
      <w:i/>
      <w:iCs/>
      <w:color w:val="0A2F40" w:themeColor="accent1" w:themeShade="7F"/>
    </w:rPr>
  </w:style>
  <w:style w:type="character" w:customStyle="1" w:styleId="Heading8Char">
    <w:name w:val="Heading 8 Char"/>
    <w:basedOn w:val="DefaultParagraphFont"/>
    <w:link w:val="Heading8"/>
    <w:uiPriority w:val="9"/>
    <w:semiHidden/>
    <w:rsid w:val="0075587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55872"/>
    <w:rPr>
      <w:rFonts w:asciiTheme="majorHAnsi" w:eastAsiaTheme="majorEastAsia" w:hAnsiTheme="majorHAnsi" w:cstheme="majorBidi"/>
      <w:i/>
      <w:iCs/>
      <w:color w:val="272727" w:themeColor="text1" w:themeTint="D8"/>
      <w:sz w:val="21"/>
      <w:szCs w:val="21"/>
    </w:rPr>
  </w:style>
  <w:style w:type="paragraph" w:styleId="HTMLAddress">
    <w:name w:val="HTML Address"/>
    <w:basedOn w:val="Normal"/>
    <w:link w:val="HTMLAddressChar"/>
    <w:uiPriority w:val="99"/>
    <w:semiHidden/>
    <w:unhideWhenUsed/>
    <w:rsid w:val="00755872"/>
    <w:rPr>
      <w:i/>
      <w:iCs/>
    </w:rPr>
  </w:style>
  <w:style w:type="character" w:customStyle="1" w:styleId="HTMLAddressChar">
    <w:name w:val="HTML Address Char"/>
    <w:basedOn w:val="DefaultParagraphFont"/>
    <w:link w:val="HTMLAddress"/>
    <w:uiPriority w:val="99"/>
    <w:semiHidden/>
    <w:rsid w:val="00755872"/>
    <w:rPr>
      <w:i/>
      <w:iCs/>
    </w:rPr>
  </w:style>
  <w:style w:type="paragraph" w:styleId="HTMLPreformatted">
    <w:name w:val="HTML Preformatted"/>
    <w:basedOn w:val="Normal"/>
    <w:link w:val="HTMLPreformattedChar"/>
    <w:uiPriority w:val="99"/>
    <w:semiHidden/>
    <w:unhideWhenUsed/>
    <w:rsid w:val="00755872"/>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755872"/>
    <w:rPr>
      <w:rFonts w:ascii="Consolas" w:hAnsi="Consolas"/>
      <w:sz w:val="20"/>
      <w:szCs w:val="20"/>
    </w:rPr>
  </w:style>
  <w:style w:type="paragraph" w:styleId="Index1">
    <w:name w:val="index 1"/>
    <w:basedOn w:val="Normal"/>
    <w:next w:val="Normal"/>
    <w:autoRedefine/>
    <w:uiPriority w:val="99"/>
    <w:semiHidden/>
    <w:unhideWhenUsed/>
    <w:rsid w:val="00755872"/>
    <w:pPr>
      <w:ind w:left="240" w:hanging="240"/>
    </w:pPr>
  </w:style>
  <w:style w:type="paragraph" w:styleId="Index2">
    <w:name w:val="index 2"/>
    <w:basedOn w:val="Normal"/>
    <w:next w:val="Normal"/>
    <w:autoRedefine/>
    <w:uiPriority w:val="99"/>
    <w:semiHidden/>
    <w:unhideWhenUsed/>
    <w:rsid w:val="00755872"/>
    <w:pPr>
      <w:ind w:left="480" w:hanging="240"/>
    </w:pPr>
  </w:style>
  <w:style w:type="paragraph" w:styleId="Index3">
    <w:name w:val="index 3"/>
    <w:basedOn w:val="Normal"/>
    <w:next w:val="Normal"/>
    <w:autoRedefine/>
    <w:uiPriority w:val="99"/>
    <w:semiHidden/>
    <w:unhideWhenUsed/>
    <w:rsid w:val="00755872"/>
    <w:pPr>
      <w:ind w:left="720" w:hanging="240"/>
    </w:pPr>
  </w:style>
  <w:style w:type="paragraph" w:styleId="Index4">
    <w:name w:val="index 4"/>
    <w:basedOn w:val="Normal"/>
    <w:next w:val="Normal"/>
    <w:autoRedefine/>
    <w:uiPriority w:val="99"/>
    <w:semiHidden/>
    <w:unhideWhenUsed/>
    <w:rsid w:val="00755872"/>
    <w:pPr>
      <w:ind w:left="960" w:hanging="240"/>
    </w:pPr>
  </w:style>
  <w:style w:type="paragraph" w:styleId="Index5">
    <w:name w:val="index 5"/>
    <w:basedOn w:val="Normal"/>
    <w:next w:val="Normal"/>
    <w:autoRedefine/>
    <w:uiPriority w:val="99"/>
    <w:semiHidden/>
    <w:unhideWhenUsed/>
    <w:rsid w:val="00755872"/>
    <w:pPr>
      <w:ind w:left="1200" w:hanging="240"/>
    </w:pPr>
  </w:style>
  <w:style w:type="paragraph" w:styleId="Index6">
    <w:name w:val="index 6"/>
    <w:basedOn w:val="Normal"/>
    <w:next w:val="Normal"/>
    <w:autoRedefine/>
    <w:uiPriority w:val="99"/>
    <w:semiHidden/>
    <w:unhideWhenUsed/>
    <w:rsid w:val="00755872"/>
    <w:pPr>
      <w:ind w:left="1440" w:hanging="240"/>
    </w:pPr>
  </w:style>
  <w:style w:type="paragraph" w:styleId="Index7">
    <w:name w:val="index 7"/>
    <w:basedOn w:val="Normal"/>
    <w:next w:val="Normal"/>
    <w:autoRedefine/>
    <w:uiPriority w:val="99"/>
    <w:semiHidden/>
    <w:unhideWhenUsed/>
    <w:rsid w:val="00755872"/>
    <w:pPr>
      <w:ind w:left="1680" w:hanging="240"/>
    </w:pPr>
  </w:style>
  <w:style w:type="paragraph" w:styleId="Index8">
    <w:name w:val="index 8"/>
    <w:basedOn w:val="Normal"/>
    <w:next w:val="Normal"/>
    <w:autoRedefine/>
    <w:uiPriority w:val="99"/>
    <w:semiHidden/>
    <w:unhideWhenUsed/>
    <w:rsid w:val="00755872"/>
    <w:pPr>
      <w:ind w:left="1920" w:hanging="240"/>
    </w:pPr>
  </w:style>
  <w:style w:type="paragraph" w:styleId="Index9">
    <w:name w:val="index 9"/>
    <w:basedOn w:val="Normal"/>
    <w:next w:val="Normal"/>
    <w:autoRedefine/>
    <w:uiPriority w:val="99"/>
    <w:semiHidden/>
    <w:unhideWhenUsed/>
    <w:rsid w:val="00755872"/>
    <w:pPr>
      <w:ind w:left="2160" w:hanging="240"/>
    </w:pPr>
  </w:style>
  <w:style w:type="paragraph" w:styleId="IndexHeading">
    <w:name w:val="index heading"/>
    <w:basedOn w:val="Normal"/>
    <w:next w:val="Index1"/>
    <w:uiPriority w:val="99"/>
    <w:semiHidden/>
    <w:unhideWhenUsed/>
    <w:rsid w:val="00755872"/>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755872"/>
    <w:pPr>
      <w:pBdr>
        <w:top w:val="single" w:sz="4" w:space="10" w:color="156082" w:themeColor="accent1"/>
        <w:bottom w:val="single" w:sz="4" w:space="10" w:color="156082" w:themeColor="accent1"/>
      </w:pBdr>
      <w:spacing w:before="360" w:after="360"/>
      <w:ind w:left="864" w:right="864"/>
      <w:jc w:val="center"/>
    </w:pPr>
    <w:rPr>
      <w:i/>
      <w:iCs/>
      <w:color w:val="156082" w:themeColor="accent1"/>
    </w:rPr>
  </w:style>
  <w:style w:type="character" w:customStyle="1" w:styleId="IntenseQuoteChar">
    <w:name w:val="Intense Quote Char"/>
    <w:basedOn w:val="DefaultParagraphFont"/>
    <w:link w:val="IntenseQuote"/>
    <w:uiPriority w:val="30"/>
    <w:rsid w:val="00755872"/>
    <w:rPr>
      <w:i/>
      <w:iCs/>
      <w:color w:val="156082" w:themeColor="accent1"/>
    </w:rPr>
  </w:style>
  <w:style w:type="paragraph" w:styleId="List">
    <w:name w:val="List"/>
    <w:basedOn w:val="Normal"/>
    <w:uiPriority w:val="99"/>
    <w:semiHidden/>
    <w:unhideWhenUsed/>
    <w:rsid w:val="00755872"/>
    <w:pPr>
      <w:ind w:left="283" w:hanging="283"/>
      <w:contextualSpacing/>
    </w:pPr>
  </w:style>
  <w:style w:type="paragraph" w:styleId="List2">
    <w:name w:val="List 2"/>
    <w:basedOn w:val="Normal"/>
    <w:uiPriority w:val="99"/>
    <w:semiHidden/>
    <w:unhideWhenUsed/>
    <w:rsid w:val="00755872"/>
    <w:pPr>
      <w:ind w:left="566" w:hanging="283"/>
      <w:contextualSpacing/>
    </w:pPr>
  </w:style>
  <w:style w:type="paragraph" w:styleId="List3">
    <w:name w:val="List 3"/>
    <w:basedOn w:val="Normal"/>
    <w:uiPriority w:val="99"/>
    <w:semiHidden/>
    <w:unhideWhenUsed/>
    <w:rsid w:val="00755872"/>
    <w:pPr>
      <w:ind w:left="849" w:hanging="283"/>
      <w:contextualSpacing/>
    </w:pPr>
  </w:style>
  <w:style w:type="paragraph" w:styleId="List4">
    <w:name w:val="List 4"/>
    <w:basedOn w:val="Normal"/>
    <w:uiPriority w:val="99"/>
    <w:semiHidden/>
    <w:unhideWhenUsed/>
    <w:rsid w:val="00755872"/>
    <w:pPr>
      <w:ind w:left="1132" w:hanging="283"/>
      <w:contextualSpacing/>
    </w:pPr>
  </w:style>
  <w:style w:type="paragraph" w:styleId="List5">
    <w:name w:val="List 5"/>
    <w:basedOn w:val="Normal"/>
    <w:uiPriority w:val="99"/>
    <w:semiHidden/>
    <w:unhideWhenUsed/>
    <w:rsid w:val="00755872"/>
    <w:pPr>
      <w:ind w:left="1415" w:hanging="283"/>
      <w:contextualSpacing/>
    </w:pPr>
  </w:style>
  <w:style w:type="paragraph" w:styleId="ListBullet">
    <w:name w:val="List Bullet"/>
    <w:basedOn w:val="Normal"/>
    <w:uiPriority w:val="99"/>
    <w:semiHidden/>
    <w:unhideWhenUsed/>
    <w:rsid w:val="00755872"/>
    <w:pPr>
      <w:numPr>
        <w:numId w:val="91"/>
      </w:numPr>
      <w:contextualSpacing/>
    </w:pPr>
  </w:style>
  <w:style w:type="paragraph" w:styleId="ListBullet2">
    <w:name w:val="List Bullet 2"/>
    <w:basedOn w:val="Normal"/>
    <w:uiPriority w:val="99"/>
    <w:semiHidden/>
    <w:unhideWhenUsed/>
    <w:rsid w:val="00755872"/>
    <w:pPr>
      <w:numPr>
        <w:numId w:val="92"/>
      </w:numPr>
      <w:contextualSpacing/>
    </w:pPr>
  </w:style>
  <w:style w:type="paragraph" w:styleId="ListBullet3">
    <w:name w:val="List Bullet 3"/>
    <w:basedOn w:val="Normal"/>
    <w:uiPriority w:val="99"/>
    <w:semiHidden/>
    <w:unhideWhenUsed/>
    <w:rsid w:val="00755872"/>
    <w:pPr>
      <w:numPr>
        <w:numId w:val="93"/>
      </w:numPr>
      <w:contextualSpacing/>
    </w:pPr>
  </w:style>
  <w:style w:type="paragraph" w:styleId="ListBullet4">
    <w:name w:val="List Bullet 4"/>
    <w:basedOn w:val="Normal"/>
    <w:uiPriority w:val="99"/>
    <w:semiHidden/>
    <w:unhideWhenUsed/>
    <w:rsid w:val="00755872"/>
    <w:pPr>
      <w:numPr>
        <w:numId w:val="94"/>
      </w:numPr>
      <w:contextualSpacing/>
    </w:pPr>
  </w:style>
  <w:style w:type="paragraph" w:styleId="ListBullet5">
    <w:name w:val="List Bullet 5"/>
    <w:basedOn w:val="Normal"/>
    <w:uiPriority w:val="99"/>
    <w:semiHidden/>
    <w:unhideWhenUsed/>
    <w:rsid w:val="00755872"/>
    <w:pPr>
      <w:numPr>
        <w:numId w:val="95"/>
      </w:numPr>
      <w:contextualSpacing/>
    </w:pPr>
  </w:style>
  <w:style w:type="paragraph" w:styleId="ListContinue">
    <w:name w:val="List Continue"/>
    <w:basedOn w:val="Normal"/>
    <w:uiPriority w:val="99"/>
    <w:semiHidden/>
    <w:unhideWhenUsed/>
    <w:rsid w:val="00755872"/>
    <w:pPr>
      <w:spacing w:after="120"/>
      <w:ind w:left="283"/>
      <w:contextualSpacing/>
    </w:pPr>
  </w:style>
  <w:style w:type="paragraph" w:styleId="ListContinue2">
    <w:name w:val="List Continue 2"/>
    <w:basedOn w:val="Normal"/>
    <w:uiPriority w:val="99"/>
    <w:semiHidden/>
    <w:unhideWhenUsed/>
    <w:rsid w:val="00755872"/>
    <w:pPr>
      <w:spacing w:after="120"/>
      <w:ind w:left="566"/>
      <w:contextualSpacing/>
    </w:pPr>
  </w:style>
  <w:style w:type="paragraph" w:styleId="ListContinue3">
    <w:name w:val="List Continue 3"/>
    <w:basedOn w:val="Normal"/>
    <w:uiPriority w:val="99"/>
    <w:semiHidden/>
    <w:unhideWhenUsed/>
    <w:rsid w:val="00755872"/>
    <w:pPr>
      <w:spacing w:after="120"/>
      <w:ind w:left="849"/>
      <w:contextualSpacing/>
    </w:pPr>
  </w:style>
  <w:style w:type="paragraph" w:styleId="ListContinue4">
    <w:name w:val="List Continue 4"/>
    <w:basedOn w:val="Normal"/>
    <w:uiPriority w:val="99"/>
    <w:semiHidden/>
    <w:unhideWhenUsed/>
    <w:rsid w:val="00755872"/>
    <w:pPr>
      <w:spacing w:after="120"/>
      <w:ind w:left="1132"/>
      <w:contextualSpacing/>
    </w:pPr>
  </w:style>
  <w:style w:type="paragraph" w:styleId="ListContinue5">
    <w:name w:val="List Continue 5"/>
    <w:basedOn w:val="Normal"/>
    <w:uiPriority w:val="99"/>
    <w:semiHidden/>
    <w:unhideWhenUsed/>
    <w:rsid w:val="00755872"/>
    <w:pPr>
      <w:spacing w:after="120"/>
      <w:ind w:left="1415"/>
      <w:contextualSpacing/>
    </w:pPr>
  </w:style>
  <w:style w:type="paragraph" w:styleId="ListNumber">
    <w:name w:val="List Number"/>
    <w:basedOn w:val="Normal"/>
    <w:uiPriority w:val="99"/>
    <w:semiHidden/>
    <w:unhideWhenUsed/>
    <w:rsid w:val="00755872"/>
    <w:pPr>
      <w:numPr>
        <w:numId w:val="96"/>
      </w:numPr>
      <w:contextualSpacing/>
    </w:pPr>
  </w:style>
  <w:style w:type="paragraph" w:styleId="ListNumber2">
    <w:name w:val="List Number 2"/>
    <w:basedOn w:val="Normal"/>
    <w:uiPriority w:val="99"/>
    <w:semiHidden/>
    <w:unhideWhenUsed/>
    <w:rsid w:val="00755872"/>
    <w:pPr>
      <w:numPr>
        <w:numId w:val="97"/>
      </w:numPr>
      <w:contextualSpacing/>
    </w:pPr>
  </w:style>
  <w:style w:type="paragraph" w:styleId="ListNumber3">
    <w:name w:val="List Number 3"/>
    <w:basedOn w:val="Normal"/>
    <w:uiPriority w:val="99"/>
    <w:semiHidden/>
    <w:unhideWhenUsed/>
    <w:rsid w:val="00755872"/>
    <w:pPr>
      <w:numPr>
        <w:numId w:val="98"/>
      </w:numPr>
      <w:contextualSpacing/>
    </w:pPr>
  </w:style>
  <w:style w:type="paragraph" w:styleId="ListNumber4">
    <w:name w:val="List Number 4"/>
    <w:basedOn w:val="Normal"/>
    <w:uiPriority w:val="99"/>
    <w:semiHidden/>
    <w:unhideWhenUsed/>
    <w:rsid w:val="00755872"/>
    <w:pPr>
      <w:numPr>
        <w:numId w:val="99"/>
      </w:numPr>
      <w:contextualSpacing/>
    </w:pPr>
  </w:style>
  <w:style w:type="paragraph" w:styleId="ListNumber5">
    <w:name w:val="List Number 5"/>
    <w:basedOn w:val="Normal"/>
    <w:uiPriority w:val="99"/>
    <w:semiHidden/>
    <w:unhideWhenUsed/>
    <w:rsid w:val="00755872"/>
    <w:pPr>
      <w:numPr>
        <w:numId w:val="100"/>
      </w:numPr>
      <w:contextualSpacing/>
    </w:pPr>
  </w:style>
  <w:style w:type="paragraph" w:styleId="MacroText">
    <w:name w:val="macro"/>
    <w:link w:val="MacroTextChar"/>
    <w:uiPriority w:val="99"/>
    <w:semiHidden/>
    <w:unhideWhenUsed/>
    <w:rsid w:val="00755872"/>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uiPriority w:val="99"/>
    <w:semiHidden/>
    <w:rsid w:val="00755872"/>
    <w:rPr>
      <w:rFonts w:ascii="Consolas" w:hAnsi="Consolas"/>
      <w:sz w:val="20"/>
      <w:szCs w:val="20"/>
    </w:rPr>
  </w:style>
  <w:style w:type="paragraph" w:styleId="MessageHeader">
    <w:name w:val="Message Header"/>
    <w:basedOn w:val="Normal"/>
    <w:link w:val="MessageHeaderChar"/>
    <w:uiPriority w:val="99"/>
    <w:semiHidden/>
    <w:unhideWhenUsed/>
    <w:rsid w:val="00755872"/>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755872"/>
    <w:rPr>
      <w:rFonts w:asciiTheme="majorHAnsi" w:eastAsiaTheme="majorEastAsia" w:hAnsiTheme="majorHAnsi" w:cstheme="majorBidi"/>
      <w:shd w:val="pct20" w:color="auto" w:fill="auto"/>
    </w:rPr>
  </w:style>
  <w:style w:type="paragraph" w:styleId="NoSpacing">
    <w:name w:val="No Spacing"/>
    <w:uiPriority w:val="1"/>
    <w:qFormat/>
    <w:rsid w:val="00755872"/>
  </w:style>
  <w:style w:type="paragraph" w:styleId="NormalIndent">
    <w:name w:val="Normal Indent"/>
    <w:basedOn w:val="Normal"/>
    <w:uiPriority w:val="99"/>
    <w:semiHidden/>
    <w:unhideWhenUsed/>
    <w:rsid w:val="00755872"/>
    <w:pPr>
      <w:ind w:left="720"/>
    </w:pPr>
  </w:style>
  <w:style w:type="paragraph" w:styleId="NoteHeading">
    <w:name w:val="Note Heading"/>
    <w:basedOn w:val="Normal"/>
    <w:next w:val="Normal"/>
    <w:link w:val="NoteHeadingChar"/>
    <w:uiPriority w:val="99"/>
    <w:semiHidden/>
    <w:unhideWhenUsed/>
    <w:rsid w:val="00755872"/>
  </w:style>
  <w:style w:type="character" w:customStyle="1" w:styleId="NoteHeadingChar">
    <w:name w:val="Note Heading Char"/>
    <w:basedOn w:val="DefaultParagraphFont"/>
    <w:link w:val="NoteHeading"/>
    <w:uiPriority w:val="99"/>
    <w:semiHidden/>
    <w:rsid w:val="00755872"/>
  </w:style>
  <w:style w:type="paragraph" w:styleId="PlainText">
    <w:name w:val="Plain Text"/>
    <w:basedOn w:val="Normal"/>
    <w:link w:val="PlainTextChar"/>
    <w:uiPriority w:val="99"/>
    <w:semiHidden/>
    <w:unhideWhenUsed/>
    <w:rsid w:val="00755872"/>
    <w:rPr>
      <w:rFonts w:ascii="Consolas" w:hAnsi="Consolas"/>
      <w:sz w:val="21"/>
      <w:szCs w:val="21"/>
    </w:rPr>
  </w:style>
  <w:style w:type="character" w:customStyle="1" w:styleId="PlainTextChar">
    <w:name w:val="Plain Text Char"/>
    <w:basedOn w:val="DefaultParagraphFont"/>
    <w:link w:val="PlainText"/>
    <w:uiPriority w:val="99"/>
    <w:semiHidden/>
    <w:rsid w:val="00755872"/>
    <w:rPr>
      <w:rFonts w:ascii="Consolas" w:hAnsi="Consolas"/>
      <w:sz w:val="21"/>
      <w:szCs w:val="21"/>
    </w:rPr>
  </w:style>
  <w:style w:type="paragraph" w:styleId="Quote">
    <w:name w:val="Quote"/>
    <w:basedOn w:val="Normal"/>
    <w:next w:val="Normal"/>
    <w:link w:val="QuoteChar"/>
    <w:uiPriority w:val="29"/>
    <w:qFormat/>
    <w:rsid w:val="00755872"/>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755872"/>
    <w:rPr>
      <w:i/>
      <w:iCs/>
      <w:color w:val="404040" w:themeColor="text1" w:themeTint="BF"/>
    </w:rPr>
  </w:style>
  <w:style w:type="paragraph" w:styleId="Salutation">
    <w:name w:val="Salutation"/>
    <w:basedOn w:val="Normal"/>
    <w:next w:val="Normal"/>
    <w:link w:val="SalutationChar"/>
    <w:uiPriority w:val="99"/>
    <w:semiHidden/>
    <w:unhideWhenUsed/>
    <w:rsid w:val="00755872"/>
  </w:style>
  <w:style w:type="character" w:customStyle="1" w:styleId="SalutationChar">
    <w:name w:val="Salutation Char"/>
    <w:basedOn w:val="DefaultParagraphFont"/>
    <w:link w:val="Salutation"/>
    <w:uiPriority w:val="99"/>
    <w:semiHidden/>
    <w:rsid w:val="00755872"/>
  </w:style>
  <w:style w:type="paragraph" w:styleId="Signature">
    <w:name w:val="Signature"/>
    <w:basedOn w:val="Normal"/>
    <w:link w:val="SignatureChar"/>
    <w:uiPriority w:val="99"/>
    <w:semiHidden/>
    <w:unhideWhenUsed/>
    <w:rsid w:val="00755872"/>
    <w:pPr>
      <w:ind w:left="4252"/>
    </w:pPr>
  </w:style>
  <w:style w:type="character" w:customStyle="1" w:styleId="SignatureChar">
    <w:name w:val="Signature Char"/>
    <w:basedOn w:val="DefaultParagraphFont"/>
    <w:link w:val="Signature"/>
    <w:uiPriority w:val="99"/>
    <w:semiHidden/>
    <w:rsid w:val="00755872"/>
  </w:style>
  <w:style w:type="paragraph" w:styleId="TableofAuthorities">
    <w:name w:val="table of authorities"/>
    <w:basedOn w:val="Normal"/>
    <w:next w:val="Normal"/>
    <w:uiPriority w:val="99"/>
    <w:semiHidden/>
    <w:unhideWhenUsed/>
    <w:rsid w:val="00755872"/>
    <w:pPr>
      <w:ind w:left="240" w:hanging="240"/>
    </w:pPr>
  </w:style>
  <w:style w:type="paragraph" w:styleId="TableofFigures">
    <w:name w:val="table of figures"/>
    <w:basedOn w:val="Normal"/>
    <w:next w:val="Normal"/>
    <w:uiPriority w:val="99"/>
    <w:semiHidden/>
    <w:unhideWhenUsed/>
    <w:rsid w:val="00755872"/>
  </w:style>
  <w:style w:type="paragraph" w:styleId="TOAHeading">
    <w:name w:val="toa heading"/>
    <w:basedOn w:val="Normal"/>
    <w:next w:val="Normal"/>
    <w:uiPriority w:val="99"/>
    <w:semiHidden/>
    <w:unhideWhenUsed/>
    <w:rsid w:val="00755872"/>
    <w:pPr>
      <w:spacing w:before="12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rsid w:val="00755872"/>
    <w:pPr>
      <w:spacing w:after="100"/>
      <w:ind w:left="720"/>
    </w:pPr>
  </w:style>
  <w:style w:type="paragraph" w:styleId="TOC5">
    <w:name w:val="toc 5"/>
    <w:basedOn w:val="Normal"/>
    <w:next w:val="Normal"/>
    <w:autoRedefine/>
    <w:uiPriority w:val="39"/>
    <w:semiHidden/>
    <w:unhideWhenUsed/>
    <w:rsid w:val="00755872"/>
    <w:pPr>
      <w:spacing w:after="100"/>
      <w:ind w:left="960"/>
    </w:pPr>
  </w:style>
  <w:style w:type="paragraph" w:styleId="TOC6">
    <w:name w:val="toc 6"/>
    <w:basedOn w:val="Normal"/>
    <w:next w:val="Normal"/>
    <w:autoRedefine/>
    <w:uiPriority w:val="39"/>
    <w:semiHidden/>
    <w:unhideWhenUsed/>
    <w:rsid w:val="00755872"/>
    <w:pPr>
      <w:spacing w:after="100"/>
      <w:ind w:left="1200"/>
    </w:pPr>
  </w:style>
  <w:style w:type="paragraph" w:styleId="TOC7">
    <w:name w:val="toc 7"/>
    <w:basedOn w:val="Normal"/>
    <w:next w:val="Normal"/>
    <w:autoRedefine/>
    <w:uiPriority w:val="39"/>
    <w:semiHidden/>
    <w:unhideWhenUsed/>
    <w:rsid w:val="00755872"/>
    <w:pPr>
      <w:spacing w:after="100"/>
      <w:ind w:left="1440"/>
    </w:pPr>
  </w:style>
  <w:style w:type="paragraph" w:styleId="TOC8">
    <w:name w:val="toc 8"/>
    <w:basedOn w:val="Normal"/>
    <w:next w:val="Normal"/>
    <w:autoRedefine/>
    <w:uiPriority w:val="39"/>
    <w:semiHidden/>
    <w:unhideWhenUsed/>
    <w:rsid w:val="00755872"/>
    <w:pPr>
      <w:spacing w:after="100"/>
      <w:ind w:left="1680"/>
    </w:pPr>
  </w:style>
  <w:style w:type="paragraph" w:styleId="TOC9">
    <w:name w:val="toc 9"/>
    <w:basedOn w:val="Normal"/>
    <w:next w:val="Normal"/>
    <w:autoRedefine/>
    <w:uiPriority w:val="39"/>
    <w:semiHidden/>
    <w:unhideWhenUsed/>
    <w:rsid w:val="00755872"/>
    <w:pPr>
      <w:spacing w:after="100"/>
      <w:ind w:left="1920"/>
    </w:pPr>
  </w:style>
  <w:style w:type="paragraph" w:styleId="TOCHeading">
    <w:name w:val="TOC Heading"/>
    <w:basedOn w:val="Heading1"/>
    <w:next w:val="Normal"/>
    <w:uiPriority w:val="39"/>
    <w:semiHidden/>
    <w:unhideWhenUsed/>
    <w:qFormat/>
    <w:rsid w:val="00755872"/>
    <w:pPr>
      <w:keepNext/>
      <w:keepLines/>
      <w:spacing w:before="240" w:after="0"/>
      <w:outlineLvl w:val="9"/>
    </w:pPr>
    <w:rPr>
      <w:rFonts w:asciiTheme="majorHAnsi" w:eastAsiaTheme="majorEastAsia" w:hAnsiTheme="majorHAnsi" w:cstheme="majorBidi"/>
      <w:b w:val="0"/>
      <w:bCs w:val="0"/>
      <w:color w:val="0F4761" w:themeColor="accent1" w:themeShade="BF"/>
      <w:sz w:val="32"/>
      <w:szCs w:val="32"/>
    </w:rPr>
  </w:style>
  <w:style w:type="table" w:styleId="PlainTable1">
    <w:name w:val="Plain Table 1"/>
    <w:basedOn w:val="TableNormal"/>
    <w:uiPriority w:val="41"/>
    <w:rsid w:val="009D6EB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hyperlink" Target="https://link.springer.com/article/10.1007/s10495-015-1128-y" TargetMode="External"/><Relationship Id="rId47" Type="http://schemas.openxmlformats.org/officeDocument/2006/relationships/hyperlink" Target="https://pmc.ncbi.nlm.nih.gov/articles/PMC4424543/" TargetMode="External"/><Relationship Id="rId63" Type="http://schemas.openxmlformats.org/officeDocument/2006/relationships/hyperlink" Target="https://www.ncbi.nlm.nih.gov/pmc/articles/PMC6326845/" TargetMode="External"/><Relationship Id="rId68" Type="http://schemas.openxmlformats.org/officeDocument/2006/relationships/hyperlink" Target="https://pmc.ncbi.nlm.nih.gov/articles/PMC3944646/" TargetMode="External"/><Relationship Id="rId84" Type="http://schemas.openxmlformats.org/officeDocument/2006/relationships/hyperlink" Target="https://doi.org/10.1016/j.biopha.2023.115274" TargetMode="External"/><Relationship Id="rId89" Type="http://schemas.openxmlformats.org/officeDocument/2006/relationships/hyperlink" Target="https://pubmed.ncbi.nlm.nih.gov/17557985/" TargetMode="External"/><Relationship Id="rId112" Type="http://schemas.openxmlformats.org/officeDocument/2006/relationships/theme" Target="theme/theme1.xml"/><Relationship Id="rId16" Type="http://schemas.openxmlformats.org/officeDocument/2006/relationships/image" Target="media/image9.jpeg"/><Relationship Id="rId107" Type="http://schemas.openxmlformats.org/officeDocument/2006/relationships/hyperlink" Target="https://www.nature.com/articles/ejcn2016201" TargetMode="External"/><Relationship Id="rId11" Type="http://schemas.openxmlformats.org/officeDocument/2006/relationships/image" Target="media/image4.jpeg"/><Relationship Id="rId32" Type="http://schemas.openxmlformats.org/officeDocument/2006/relationships/image" Target="media/image24.png"/><Relationship Id="rId37" Type="http://schemas.openxmlformats.org/officeDocument/2006/relationships/hyperlink" Target="https://doi.org/10.2337/dc12-2221" TargetMode="External"/><Relationship Id="rId53" Type="http://schemas.openxmlformats.org/officeDocument/2006/relationships/hyperlink" Target="https://pmc.ncbi.nlm.nih.gov/articles/PMC8751986/" TargetMode="External"/><Relationship Id="rId58" Type="http://schemas.openxmlformats.org/officeDocument/2006/relationships/hyperlink" Target="https://pmc.ncbi.nlm.nih.gov/articles/PMC6824325/" TargetMode="External"/><Relationship Id="rId74" Type="http://schemas.openxmlformats.org/officeDocument/2006/relationships/hyperlink" Target="https://www.cell.com/heliyon/fulltext/S2405-8440(24)15502-8" TargetMode="External"/><Relationship Id="rId79" Type="http://schemas.openxmlformats.org/officeDocument/2006/relationships/hyperlink" Target="https://pubmed.ncbi.nlm.nih.gov/17983356/" TargetMode="External"/><Relationship Id="rId102" Type="http://schemas.openxmlformats.org/officeDocument/2006/relationships/hyperlink" Target="https://www.cell.com/cell-stem-cell/fulltext/S1934-5909(14)00151-9" TargetMode="External"/><Relationship Id="rId5" Type="http://schemas.openxmlformats.org/officeDocument/2006/relationships/webSettings" Target="webSettings.xml"/><Relationship Id="rId90" Type="http://schemas.openxmlformats.org/officeDocument/2006/relationships/hyperlink" Target="https://pmc.ncbi.nlm.nih.gov/articles/PMC6756784/" TargetMode="External"/><Relationship Id="rId95" Type="http://schemas.openxmlformats.org/officeDocument/2006/relationships/hyperlink" Target="https://obesitymedicine.org/blog/understanding-leptin-resistance-symptoms-treatment-options/" TargetMode="External"/><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hyperlink" Target="https://www.ncbi.nlm.nih.gov/pmc/articles/PMC10260459/" TargetMode="External"/><Relationship Id="rId48" Type="http://schemas.openxmlformats.org/officeDocument/2006/relationships/hyperlink" Target="https://doi.org/10.1079/BJN2003948" TargetMode="External"/><Relationship Id="rId64" Type="http://schemas.openxmlformats.org/officeDocument/2006/relationships/hyperlink" Target="https://journals.sagepub.com/doi/10.1177/0013916506295573" TargetMode="External"/><Relationship Id="rId69" Type="http://schemas.openxmlformats.org/officeDocument/2006/relationships/hyperlink" Target="https://pubmed.ncbi.nlm.nih.gov/19332085/" TargetMode="External"/><Relationship Id="rId80" Type="http://schemas.openxmlformats.org/officeDocument/2006/relationships/hyperlink" Target="https://www.nature.com/articles/s12276-021-00561-7" TargetMode="External"/><Relationship Id="rId85" Type="http://schemas.openxmlformats.org/officeDocument/2006/relationships/hyperlink" Target="https://pmc.ncbi.nlm.nih.gov/articles/PMC2874190/" TargetMode="External"/><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hyperlink" Target="https://slimtogether.net" TargetMode="External"/><Relationship Id="rId38" Type="http://schemas.openxmlformats.org/officeDocument/2006/relationships/hyperlink" Target="https://www.mdpi.com/2075-1729/14/3/323" TargetMode="External"/><Relationship Id="rId59" Type="http://schemas.openxmlformats.org/officeDocument/2006/relationships/hyperlink" Target="https://pubmed.ncbi.nlm.nih.gov/26775902/" TargetMode="External"/><Relationship Id="rId103" Type="http://schemas.openxmlformats.org/officeDocument/2006/relationships/hyperlink" Target="https://www.nature.com/articles/s41387-021-00149-0" TargetMode="External"/><Relationship Id="rId108" Type="http://schemas.openxmlformats.org/officeDocument/2006/relationships/hyperlink" Target="https://pubmed.ncbi.nlm.nih.gov/21471283/" TargetMode="External"/><Relationship Id="rId54" Type="http://schemas.openxmlformats.org/officeDocument/2006/relationships/hyperlink" Target="https://doi.org/10.1371/journal.pone.0281150" TargetMode="External"/><Relationship Id="rId70" Type="http://schemas.openxmlformats.org/officeDocument/2006/relationships/hyperlink" Target="https://journals.physiology.org/doi/full/10.1152/physrev.00003.2008" TargetMode="External"/><Relationship Id="rId75" Type="http://schemas.openxmlformats.org/officeDocument/2006/relationships/hyperlink" Target="https://pubmed.ncbi.nlm.nih.gov/9727614/" TargetMode="External"/><Relationship Id="rId91" Type="http://schemas.openxmlformats.org/officeDocument/2006/relationships/hyperlink" Target="https://www.sciencedirect.com/science/article/abs/pii/S0899900715003913" TargetMode="External"/><Relationship Id="rId96" Type="http://schemas.openxmlformats.org/officeDocument/2006/relationships/hyperlink" Target="https://www.carolynallenhealth.com/read-naturopathy-wellness/are-you-hungry" TargetMode="External"/><Relationship Id="rId1" Type="http://schemas.openxmlformats.org/officeDocument/2006/relationships/customXml" Target="../customXml/item1.xml"/><Relationship Id="rId6" Type="http://schemas.openxmlformats.org/officeDocument/2006/relationships/image" Target="media/image1.jpg"/><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hyperlink" Target="https://pmc.ncbi.nlm.nih.gov/articles/PMC10730370/" TargetMode="External"/><Relationship Id="rId49" Type="http://schemas.openxmlformats.org/officeDocument/2006/relationships/hyperlink" Target="https://doi.org/10.2337/dc08-1886" TargetMode="External"/><Relationship Id="rId57" Type="http://schemas.openxmlformats.org/officeDocument/2006/relationships/hyperlink" Target="https://doi.org/10.1016/S0140-6736(17)33102-1" TargetMode="External"/><Relationship Id="rId106" Type="http://schemas.openxmlformats.org/officeDocument/2006/relationships/hyperlink" Target="https://academic.oup.com/jcem/article/95/6/2963/2598810" TargetMode="External"/><Relationship Id="rId10" Type="http://schemas.openxmlformats.org/officeDocument/2006/relationships/image" Target="media/image3.jpeg"/><Relationship Id="rId31" Type="http://schemas.openxmlformats.org/officeDocument/2006/relationships/hyperlink" Target="https://damodara.co.uk/resources" TargetMode="External"/><Relationship Id="rId44" Type="http://schemas.openxmlformats.org/officeDocument/2006/relationships/hyperlink" Target="https://www.ncbi.nlm.nih.gov/pmc/articles/PMC1115436/" TargetMode="External"/><Relationship Id="rId52" Type="http://schemas.openxmlformats.org/officeDocument/2006/relationships/hyperlink" Target="https://onlinelibrary.wiley.com/doi/10.1155/2021/7319013" TargetMode="External"/><Relationship Id="rId60" Type="http://schemas.openxmlformats.org/officeDocument/2006/relationships/hyperlink" Target="https://pubmed.ncbi.nlm.nih.gov/32576318/" TargetMode="External"/><Relationship Id="rId65" Type="http://schemas.openxmlformats.org/officeDocument/2006/relationships/hyperlink" Target="https://doi.org/10.1111/j.1750-3841.2006.00258.x" TargetMode="External"/><Relationship Id="rId73" Type="http://schemas.openxmlformats.org/officeDocument/2006/relationships/hyperlink" Target="https://pubmed.ncbi.nlm.nih.gov/6989266/" TargetMode="External"/><Relationship Id="rId78" Type="http://schemas.openxmlformats.org/officeDocument/2006/relationships/hyperlink" Target="https://pubmed.ncbi.nlm.nih.gov/8269884/" TargetMode="External"/><Relationship Id="rId81" Type="http://schemas.openxmlformats.org/officeDocument/2006/relationships/hyperlink" Target="https://www.ewg.org/news-insights/news/2019/02/glyphosate-contamination-food-goes-far-beyond-oat-products" TargetMode="External"/><Relationship Id="rId86" Type="http://schemas.openxmlformats.org/officeDocument/2006/relationships/hyperlink" Target="https://pubmed.ncbi.nlm.nih.gov/31466220/" TargetMode="External"/><Relationship Id="rId94" Type="http://schemas.openxmlformats.org/officeDocument/2006/relationships/hyperlink" Target="https://www.nature.com/articles/s41598-025-07312-y" TargetMode="External"/><Relationship Id="rId99" Type="http://schemas.openxmlformats.org/officeDocument/2006/relationships/hyperlink" Target="https://journals.physiology.org/doi/full/10.1152/ajpendo.00620.2020" TargetMode="External"/><Relationship Id="rId101" Type="http://schemas.openxmlformats.org/officeDocument/2006/relationships/hyperlink" Target="https://www.nejm.org/doi/full/10.1056/NEJMra1905136"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hyperlink" Target="https://sugarscience.ucsf.edu/hidden-in-plain-sight/" TargetMode="External"/><Relationship Id="rId109" Type="http://schemas.openxmlformats.org/officeDocument/2006/relationships/hyperlink" Target="https://pubmed.ncbi.nlm.nih.gov/26660638/" TargetMode="External"/><Relationship Id="rId34" Type="http://schemas.openxmlformats.org/officeDocument/2006/relationships/hyperlink" Target="mailto:info@slimtogether.net" TargetMode="External"/><Relationship Id="rId50" Type="http://schemas.openxmlformats.org/officeDocument/2006/relationships/hyperlink" Target="https://doi.org/10.7326/0003-4819-141-7-200410050-00003" TargetMode="External"/><Relationship Id="rId55" Type="http://schemas.openxmlformats.org/officeDocument/2006/relationships/hyperlink" Target="https://pmc.ncbi.nlm.nih.gov/articles/PMC3780395/" TargetMode="External"/><Relationship Id="rId76" Type="http://schemas.openxmlformats.org/officeDocument/2006/relationships/hyperlink" Target="https://www.taylorfrancis.com/chapters/edit/10.1201/9781003137849-11/heartbreak-wheat-related-disorders-thomas-bryan" TargetMode="External"/><Relationship Id="rId97" Type="http://schemas.openxmlformats.org/officeDocument/2006/relationships/hyperlink" Target="https://www.salk.edu/scientist/satchidananda-panda/" TargetMode="External"/><Relationship Id="rId104" Type="http://schemas.openxmlformats.org/officeDocument/2006/relationships/hyperlink" Target="https://pubmed.ncbi.nlm.nih.gov/20921542/" TargetMode="External"/><Relationship Id="rId7" Type="http://schemas.openxmlformats.org/officeDocument/2006/relationships/hyperlink" Target="https://slimtogether.net/" TargetMode="External"/><Relationship Id="rId71" Type="http://schemas.openxmlformats.org/officeDocument/2006/relationships/hyperlink" Target="https://doi.org/10.1016/j.toxicon.2004.05.005" TargetMode="External"/><Relationship Id="rId92" Type="http://schemas.openxmlformats.org/officeDocument/2006/relationships/hyperlink" Target="https://diabetesjournals.org/care/article/27/1/281/26582/Vinegar-Improves-Insulin-Sensitivity-to-a-High" TargetMode="External"/><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hyperlink" Target="https://www.ncbi.nlm.nih.gov/books/NBK576428/" TargetMode="External"/><Relationship Id="rId45" Type="http://schemas.openxmlformats.org/officeDocument/2006/relationships/hyperlink" Target="https://pubmed.ncbi.nlm.nih.gov/17983356/" TargetMode="External"/><Relationship Id="rId66" Type="http://schemas.openxmlformats.org/officeDocument/2006/relationships/hyperlink" Target="https://onlinelibrary.wiley.com/doi/10.1111/joim.13333" TargetMode="External"/><Relationship Id="rId87" Type="http://schemas.openxmlformats.org/officeDocument/2006/relationships/hyperlink" Target="https://pubmed.ncbi.nlm.nih.gov/21378345/" TargetMode="External"/><Relationship Id="rId110" Type="http://schemas.openxmlformats.org/officeDocument/2006/relationships/hyperlink" Target="https://pubmed.ncbi.nlm.nih.gov/32048787/" TargetMode="External"/><Relationship Id="rId61" Type="http://schemas.openxmlformats.org/officeDocument/2006/relationships/hyperlink" Target="https://pmc.ncbi.nlm.nih.gov/articles/PMC3120182/" TargetMode="External"/><Relationship Id="rId82" Type="http://schemas.openxmlformats.org/officeDocument/2006/relationships/hyperlink" Target="https://pubmed.ncbi.nlm.nih.gov/23756170/" TargetMode="External"/><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hyperlink" Target="https://pmc.ncbi.nlm.nih.gov/articles/PMC8880058/" TargetMode="External"/><Relationship Id="rId56" Type="http://schemas.openxmlformats.org/officeDocument/2006/relationships/hyperlink" Target="https://pmc.ncbi.nlm.nih.gov/articles/PMC3471207/" TargetMode="External"/><Relationship Id="rId77" Type="http://schemas.openxmlformats.org/officeDocument/2006/relationships/hyperlink" Target="https://pmc.ncbi.nlm.nih.gov/articles/PMC5583538/" TargetMode="External"/><Relationship Id="rId100" Type="http://schemas.openxmlformats.org/officeDocument/2006/relationships/hyperlink" Target="https://pubmed.ncbi.nlm.nih.gov/30172870/" TargetMode="External"/><Relationship Id="rId105" Type="http://schemas.openxmlformats.org/officeDocument/2006/relationships/hyperlink" Target="https://pubmed.ncbi.nlm.nih.gov/15583226/" TargetMode="External"/><Relationship Id="rId8" Type="http://schemas.openxmlformats.org/officeDocument/2006/relationships/hyperlink" Target="https://slimtogether.net/" TargetMode="External"/><Relationship Id="rId51" Type="http://schemas.openxmlformats.org/officeDocument/2006/relationships/hyperlink" Target="http://olivewellnessinstitute.org/wp-content/uploads/2018/05/Acta-Scientific_Final_Evaluation-of-Chemical-and-Physical-Changes-in-Different-Com.pdf" TargetMode="External"/><Relationship Id="rId72" Type="http://schemas.openxmlformats.org/officeDocument/2006/relationships/hyperlink" Target="https://pmc.ncbi.nlm.nih.gov/articles/PMC1115436/" TargetMode="External"/><Relationship Id="rId93" Type="http://schemas.openxmlformats.org/officeDocument/2006/relationships/hyperlink" Target="https://diabetesjournals.org/care/article/38/7/e98/30914/Food-Order-Has-a-Significant-Impact-on" TargetMode="External"/><Relationship Id="rId98" Type="http://schemas.openxmlformats.org/officeDocument/2006/relationships/hyperlink" Target="https://pubmed.ncbi.nlm.nih.gov/35939311/" TargetMode="External"/><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hyperlink" Target="https://pubmed.ncbi.nlm.nih.gov/13129479/" TargetMode="External"/><Relationship Id="rId67" Type="http://schemas.openxmlformats.org/officeDocument/2006/relationships/hyperlink" Target="https://pubmed.ncbi.nlm.nih.gov/35700149/" TargetMode="External"/><Relationship Id="rId20" Type="http://schemas.openxmlformats.org/officeDocument/2006/relationships/image" Target="media/image13.jpeg"/><Relationship Id="rId41" Type="http://schemas.openxmlformats.org/officeDocument/2006/relationships/hyperlink" Target="https://pmc.ncbi.nlm.nih.gov/articles/PMC7774304/" TargetMode="External"/><Relationship Id="rId62" Type="http://schemas.openxmlformats.org/officeDocument/2006/relationships/hyperlink" Target="https://doi.org/10.1093/nutrit/nuad168" TargetMode="External"/><Relationship Id="rId83" Type="http://schemas.openxmlformats.org/officeDocument/2006/relationships/hyperlink" Target="https://pmc.ncbi.nlm.nih.gov/articles/PMC10971818/" TargetMode="External"/><Relationship Id="rId88" Type="http://schemas.openxmlformats.org/officeDocument/2006/relationships/hyperlink" Target="https://pubmed.ncbi.nlm.nih.gov/19597519/" TargetMode="External"/><Relationship Id="rId11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BEA5B8-CA07-4A85-B6D7-2BFA7E317E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1644</TotalTime>
  <Pages>77</Pages>
  <Words>15309</Words>
  <Characters>86652</Characters>
  <Application>Microsoft Office Word</Application>
  <DocSecurity>0</DocSecurity>
  <Lines>2341</Lines>
  <Paragraphs>1521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Pranas Laurinavicius</cp:lastModifiedBy>
  <cp:revision>352</cp:revision>
  <cp:lastPrinted>2025-12-08T18:38:00Z</cp:lastPrinted>
  <dcterms:created xsi:type="dcterms:W3CDTF">2025-12-04T14:07:00Z</dcterms:created>
  <dcterms:modified xsi:type="dcterms:W3CDTF">2025-12-28T22:00:00Z</dcterms:modified>
</cp:coreProperties>
</file>